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957" w:rsidRDefault="000C2957" w:rsidP="000C2957">
      <w:pPr>
        <w:autoSpaceDE w:val="0"/>
        <w:autoSpaceDN w:val="0"/>
        <w:adjustRightInd w:val="0"/>
        <w:spacing w:after="0" w:line="240" w:lineRule="auto"/>
        <w:rPr>
          <w:rFonts w:ascii="Arial" w:hAnsi="Arial" w:cs="Arial"/>
          <w:b/>
          <w:sz w:val="24"/>
          <w:szCs w:val="24"/>
        </w:rPr>
      </w:pPr>
      <w:r w:rsidRPr="00D842F8">
        <w:rPr>
          <w:rFonts w:ascii="Arial" w:hAnsi="Arial" w:cs="Arial"/>
          <w:b/>
          <w:sz w:val="24"/>
          <w:szCs w:val="24"/>
        </w:rPr>
        <w:t>SADRŽAJ:</w:t>
      </w:r>
    </w:p>
    <w:p w:rsidR="006162F4" w:rsidRDefault="006162F4" w:rsidP="000C2957">
      <w:pPr>
        <w:autoSpaceDE w:val="0"/>
        <w:autoSpaceDN w:val="0"/>
        <w:adjustRightInd w:val="0"/>
        <w:spacing w:after="0" w:line="240" w:lineRule="auto"/>
        <w:rPr>
          <w:rFonts w:ascii="Arial" w:hAnsi="Arial" w:cs="Arial"/>
          <w:b/>
          <w:sz w:val="24"/>
          <w:szCs w:val="24"/>
        </w:rPr>
      </w:pPr>
    </w:p>
    <w:p w:rsidR="006162F4" w:rsidRPr="006162F4" w:rsidRDefault="006162F4" w:rsidP="00276C9E">
      <w:pPr>
        <w:pStyle w:val="ListParagraph"/>
        <w:numPr>
          <w:ilvl w:val="0"/>
          <w:numId w:val="17"/>
        </w:numPr>
        <w:autoSpaceDE w:val="0"/>
        <w:autoSpaceDN w:val="0"/>
        <w:adjustRightInd w:val="0"/>
        <w:spacing w:after="0" w:line="240" w:lineRule="auto"/>
        <w:rPr>
          <w:rFonts w:ascii="Arial" w:hAnsi="Arial" w:cs="Arial"/>
          <w:b/>
        </w:rPr>
      </w:pPr>
      <w:r w:rsidRPr="006162F4">
        <w:rPr>
          <w:rFonts w:ascii="Arial" w:hAnsi="Arial" w:cs="Arial"/>
          <w:b/>
        </w:rPr>
        <w:t>PREDMET NABAVE</w:t>
      </w:r>
    </w:p>
    <w:p w:rsidR="000C2957" w:rsidRPr="009C4538" w:rsidRDefault="000C2957" w:rsidP="00276C9E">
      <w:pPr>
        <w:pStyle w:val="ListParagraph"/>
        <w:numPr>
          <w:ilvl w:val="1"/>
          <w:numId w:val="1"/>
        </w:numPr>
        <w:spacing w:before="120" w:after="0" w:line="240" w:lineRule="auto"/>
        <w:rPr>
          <w:rFonts w:ascii="Arial" w:hAnsi="Arial" w:cs="Arial"/>
        </w:rPr>
      </w:pPr>
      <w:r>
        <w:rPr>
          <w:rFonts w:ascii="Arial" w:hAnsi="Arial" w:cs="Arial"/>
        </w:rPr>
        <w:t>Opis predmeta nabave</w:t>
      </w:r>
    </w:p>
    <w:p w:rsidR="000C2957" w:rsidRPr="009C4538" w:rsidRDefault="000C2957" w:rsidP="00276C9E">
      <w:pPr>
        <w:pStyle w:val="ListParagraph"/>
        <w:numPr>
          <w:ilvl w:val="1"/>
          <w:numId w:val="1"/>
        </w:numPr>
        <w:spacing w:before="120" w:after="0" w:line="240" w:lineRule="auto"/>
        <w:rPr>
          <w:rFonts w:ascii="Arial" w:hAnsi="Arial" w:cs="Arial"/>
        </w:rPr>
      </w:pPr>
      <w:r w:rsidRPr="009C4538">
        <w:rPr>
          <w:rFonts w:ascii="Arial" w:hAnsi="Arial" w:cs="Arial"/>
        </w:rPr>
        <w:t>Količina predmeta nabave</w:t>
      </w:r>
    </w:p>
    <w:p w:rsidR="006162F4" w:rsidRPr="005554B2" w:rsidRDefault="000C2957" w:rsidP="005554B2">
      <w:pPr>
        <w:pStyle w:val="ListParagraph"/>
        <w:numPr>
          <w:ilvl w:val="1"/>
          <w:numId w:val="1"/>
        </w:numPr>
        <w:spacing w:before="120" w:after="0" w:line="240" w:lineRule="auto"/>
        <w:rPr>
          <w:rFonts w:ascii="Arial" w:hAnsi="Arial" w:cs="Arial"/>
        </w:rPr>
      </w:pPr>
      <w:r w:rsidRPr="009C4538">
        <w:rPr>
          <w:rFonts w:ascii="Arial" w:hAnsi="Arial" w:cs="Arial"/>
        </w:rPr>
        <w:t>Procijenjena vrijednost nabave</w:t>
      </w:r>
      <w:r>
        <w:rPr>
          <w:rFonts w:ascii="Arial" w:hAnsi="Arial" w:cs="Arial"/>
        </w:rPr>
        <w:t xml:space="preserve"> (bez PDV-a)</w:t>
      </w:r>
    </w:p>
    <w:p w:rsidR="000C2957" w:rsidRPr="006162F4" w:rsidRDefault="000C2957" w:rsidP="00276C9E">
      <w:pPr>
        <w:pStyle w:val="ListParagraph"/>
        <w:numPr>
          <w:ilvl w:val="0"/>
          <w:numId w:val="14"/>
        </w:numPr>
        <w:spacing w:after="0" w:line="240" w:lineRule="auto"/>
        <w:rPr>
          <w:rFonts w:ascii="Arial" w:hAnsi="Arial" w:cs="Arial"/>
          <w:b/>
        </w:rPr>
      </w:pPr>
      <w:r w:rsidRPr="006162F4">
        <w:rPr>
          <w:rFonts w:ascii="Arial" w:hAnsi="Arial" w:cs="Arial"/>
          <w:b/>
        </w:rPr>
        <w:t>UVJETI NABAVE</w:t>
      </w:r>
    </w:p>
    <w:p w:rsidR="000C2957" w:rsidRPr="006A071C" w:rsidRDefault="000C2957" w:rsidP="00276C9E">
      <w:pPr>
        <w:pStyle w:val="ListParagraph"/>
        <w:numPr>
          <w:ilvl w:val="1"/>
          <w:numId w:val="14"/>
        </w:numPr>
        <w:spacing w:before="120" w:after="0" w:line="240" w:lineRule="auto"/>
        <w:jc w:val="both"/>
        <w:rPr>
          <w:rFonts w:ascii="Arial" w:hAnsi="Arial" w:cs="Arial"/>
        </w:rPr>
      </w:pPr>
      <w:r w:rsidRPr="006A071C">
        <w:rPr>
          <w:rFonts w:ascii="Arial" w:hAnsi="Arial" w:cs="Arial"/>
        </w:rPr>
        <w:t>Način izvršenja</w:t>
      </w:r>
    </w:p>
    <w:p w:rsidR="000C2957" w:rsidRPr="009C4538" w:rsidRDefault="000C2957" w:rsidP="00276C9E">
      <w:pPr>
        <w:pStyle w:val="ListParagraph"/>
        <w:numPr>
          <w:ilvl w:val="1"/>
          <w:numId w:val="14"/>
        </w:numPr>
        <w:spacing w:before="120" w:after="0" w:line="240" w:lineRule="auto"/>
        <w:jc w:val="both"/>
        <w:rPr>
          <w:rFonts w:ascii="Arial" w:hAnsi="Arial" w:cs="Arial"/>
        </w:rPr>
      </w:pPr>
      <w:r>
        <w:rPr>
          <w:rFonts w:ascii="Arial" w:hAnsi="Arial" w:cs="Arial"/>
        </w:rPr>
        <w:t xml:space="preserve">Rok </w:t>
      </w:r>
      <w:r w:rsidR="00E7086D">
        <w:rPr>
          <w:rFonts w:ascii="Arial" w:hAnsi="Arial" w:cs="Arial"/>
        </w:rPr>
        <w:t>izvođenja</w:t>
      </w:r>
      <w:r w:rsidR="008B6489">
        <w:rPr>
          <w:rFonts w:ascii="Arial" w:hAnsi="Arial" w:cs="Arial"/>
        </w:rPr>
        <w:t xml:space="preserve"> radova</w:t>
      </w:r>
      <w:r w:rsidRPr="009C4538">
        <w:rPr>
          <w:rFonts w:ascii="Arial" w:hAnsi="Arial" w:cs="Arial"/>
        </w:rPr>
        <w:t xml:space="preserve"> </w:t>
      </w:r>
    </w:p>
    <w:p w:rsidR="000C2957" w:rsidRPr="009C4538" w:rsidRDefault="000C2957" w:rsidP="00276C9E">
      <w:pPr>
        <w:pStyle w:val="ListParagraph"/>
        <w:numPr>
          <w:ilvl w:val="1"/>
          <w:numId w:val="14"/>
        </w:numPr>
        <w:spacing w:before="120" w:after="0" w:line="240" w:lineRule="auto"/>
        <w:jc w:val="both"/>
        <w:rPr>
          <w:rFonts w:ascii="Arial" w:hAnsi="Arial" w:cs="Arial"/>
        </w:rPr>
      </w:pPr>
      <w:r w:rsidRPr="009C4538">
        <w:rPr>
          <w:rFonts w:ascii="Arial" w:hAnsi="Arial" w:cs="Arial"/>
        </w:rPr>
        <w:t>Rok trajanja ugovora</w:t>
      </w:r>
      <w:r w:rsidRPr="009C4538">
        <w:rPr>
          <w:rFonts w:ascii="Arial" w:hAnsi="Arial" w:cs="Arial"/>
        </w:rPr>
        <w:tab/>
      </w:r>
      <w:r w:rsidRPr="009C4538">
        <w:rPr>
          <w:rFonts w:ascii="Arial" w:hAnsi="Arial" w:cs="Arial"/>
        </w:rPr>
        <w:tab/>
      </w:r>
    </w:p>
    <w:p w:rsidR="000C2957" w:rsidRPr="009C4538" w:rsidRDefault="008B6489" w:rsidP="00276C9E">
      <w:pPr>
        <w:pStyle w:val="ListParagraph"/>
        <w:numPr>
          <w:ilvl w:val="1"/>
          <w:numId w:val="14"/>
        </w:numPr>
        <w:spacing w:before="120" w:after="0" w:line="240" w:lineRule="auto"/>
        <w:jc w:val="both"/>
        <w:rPr>
          <w:rFonts w:ascii="Arial" w:hAnsi="Arial" w:cs="Arial"/>
          <w:color w:val="000000"/>
        </w:rPr>
      </w:pPr>
      <w:r>
        <w:rPr>
          <w:rFonts w:ascii="Arial" w:hAnsi="Arial" w:cs="Arial"/>
        </w:rPr>
        <w:t>Mjesto izvođenja</w:t>
      </w:r>
      <w:r w:rsidR="000C2957" w:rsidRPr="009C4538">
        <w:rPr>
          <w:rFonts w:ascii="Arial" w:hAnsi="Arial" w:cs="Arial"/>
        </w:rPr>
        <w:t xml:space="preserve"> </w:t>
      </w:r>
      <w:r>
        <w:rPr>
          <w:rFonts w:ascii="Arial" w:hAnsi="Arial" w:cs="Arial"/>
        </w:rPr>
        <w:t>radova</w:t>
      </w:r>
    </w:p>
    <w:p w:rsidR="000C2957" w:rsidRPr="009C4538" w:rsidRDefault="000C2957" w:rsidP="00276C9E">
      <w:pPr>
        <w:pStyle w:val="ListParagraph"/>
        <w:numPr>
          <w:ilvl w:val="1"/>
          <w:numId w:val="14"/>
        </w:numPr>
        <w:spacing w:before="120" w:after="0" w:line="240" w:lineRule="auto"/>
        <w:jc w:val="both"/>
        <w:rPr>
          <w:rFonts w:ascii="Arial" w:hAnsi="Arial" w:cs="Arial"/>
          <w:color w:val="000000"/>
        </w:rPr>
      </w:pPr>
      <w:r w:rsidRPr="009C4538">
        <w:rPr>
          <w:rFonts w:ascii="Arial" w:hAnsi="Arial" w:cs="Arial"/>
        </w:rPr>
        <w:t>Rok valjanosti ponude</w:t>
      </w:r>
    </w:p>
    <w:p w:rsidR="000C2957" w:rsidRDefault="000C2957" w:rsidP="00276C9E">
      <w:pPr>
        <w:pStyle w:val="ListParagraph"/>
        <w:numPr>
          <w:ilvl w:val="1"/>
          <w:numId w:val="14"/>
        </w:numPr>
        <w:spacing w:before="120" w:after="0" w:line="240" w:lineRule="auto"/>
        <w:jc w:val="both"/>
        <w:rPr>
          <w:rFonts w:ascii="Arial" w:hAnsi="Arial" w:cs="Arial"/>
        </w:rPr>
      </w:pPr>
      <w:r w:rsidRPr="009C4538">
        <w:rPr>
          <w:rFonts w:ascii="Arial" w:hAnsi="Arial" w:cs="Arial"/>
        </w:rPr>
        <w:t>Odredbe o cijeni ponude</w:t>
      </w:r>
    </w:p>
    <w:p w:rsidR="000C2957" w:rsidRPr="009C4538" w:rsidRDefault="000C2957" w:rsidP="00276C9E">
      <w:pPr>
        <w:pStyle w:val="ListParagraph"/>
        <w:numPr>
          <w:ilvl w:val="1"/>
          <w:numId w:val="14"/>
        </w:numPr>
        <w:spacing w:before="120" w:after="0" w:line="240" w:lineRule="auto"/>
        <w:jc w:val="both"/>
        <w:rPr>
          <w:rFonts w:ascii="Arial" w:hAnsi="Arial" w:cs="Arial"/>
        </w:rPr>
      </w:pPr>
      <w:r>
        <w:rPr>
          <w:rFonts w:ascii="Arial" w:hAnsi="Arial" w:cs="Arial"/>
        </w:rPr>
        <w:t>Prijenos porezne obveze</w:t>
      </w:r>
    </w:p>
    <w:p w:rsidR="000C2957" w:rsidRPr="009C4538" w:rsidRDefault="000C2957" w:rsidP="00276C9E">
      <w:pPr>
        <w:pStyle w:val="ListParagraph"/>
        <w:numPr>
          <w:ilvl w:val="1"/>
          <w:numId w:val="14"/>
        </w:numPr>
        <w:spacing w:before="120" w:after="0" w:line="240" w:lineRule="auto"/>
        <w:jc w:val="both"/>
        <w:rPr>
          <w:rFonts w:ascii="Arial" w:hAnsi="Arial" w:cs="Arial"/>
        </w:rPr>
      </w:pPr>
      <w:r w:rsidRPr="009C4538">
        <w:rPr>
          <w:rFonts w:ascii="Arial" w:hAnsi="Arial" w:cs="Arial"/>
        </w:rPr>
        <w:t>Rok način i uvjeti plaćanja</w:t>
      </w:r>
    </w:p>
    <w:p w:rsidR="000C2957" w:rsidRDefault="000C2957" w:rsidP="00276C9E">
      <w:pPr>
        <w:pStyle w:val="ListParagraph"/>
        <w:numPr>
          <w:ilvl w:val="1"/>
          <w:numId w:val="14"/>
        </w:numPr>
        <w:spacing w:before="120" w:after="0" w:line="240" w:lineRule="auto"/>
        <w:jc w:val="both"/>
        <w:rPr>
          <w:rFonts w:ascii="Arial" w:hAnsi="Arial" w:cs="Arial"/>
        </w:rPr>
      </w:pPr>
      <w:r w:rsidRPr="009C4538">
        <w:rPr>
          <w:rFonts w:ascii="Arial" w:hAnsi="Arial" w:cs="Arial"/>
        </w:rPr>
        <w:t>Kriterij za odabir ponude</w:t>
      </w:r>
    </w:p>
    <w:p w:rsidR="006622B3" w:rsidRPr="009C4538" w:rsidRDefault="006622B3" w:rsidP="00276C9E">
      <w:pPr>
        <w:pStyle w:val="ListParagraph"/>
        <w:numPr>
          <w:ilvl w:val="1"/>
          <w:numId w:val="14"/>
        </w:numPr>
        <w:spacing w:before="120" w:after="0" w:line="240" w:lineRule="auto"/>
        <w:jc w:val="both"/>
        <w:rPr>
          <w:rFonts w:ascii="Arial" w:hAnsi="Arial" w:cs="Arial"/>
        </w:rPr>
      </w:pPr>
      <w:r>
        <w:rPr>
          <w:rFonts w:ascii="Arial" w:hAnsi="Arial" w:cs="Arial"/>
        </w:rPr>
        <w:t>Razlozi isključenja Ponuditelja</w:t>
      </w:r>
    </w:p>
    <w:p w:rsidR="000C2957" w:rsidRDefault="000C2957" w:rsidP="00276C9E">
      <w:pPr>
        <w:pStyle w:val="ListParagraph"/>
        <w:numPr>
          <w:ilvl w:val="1"/>
          <w:numId w:val="14"/>
        </w:numPr>
        <w:spacing w:before="120" w:after="0" w:line="240" w:lineRule="auto"/>
        <w:jc w:val="both"/>
        <w:rPr>
          <w:rFonts w:ascii="Arial" w:hAnsi="Arial" w:cs="Arial"/>
        </w:rPr>
      </w:pPr>
      <w:r>
        <w:rPr>
          <w:rFonts w:ascii="Arial" w:hAnsi="Arial" w:cs="Arial"/>
        </w:rPr>
        <w:t>Dokazi sposobnosti</w:t>
      </w:r>
    </w:p>
    <w:p w:rsidR="006162F4" w:rsidRPr="005554B2" w:rsidRDefault="000C2957" w:rsidP="005554B2">
      <w:pPr>
        <w:pStyle w:val="ListParagraph"/>
        <w:numPr>
          <w:ilvl w:val="1"/>
          <w:numId w:val="14"/>
        </w:numPr>
        <w:spacing w:before="120" w:after="0" w:line="240" w:lineRule="auto"/>
        <w:jc w:val="both"/>
        <w:rPr>
          <w:rFonts w:ascii="Arial" w:hAnsi="Arial" w:cs="Arial"/>
        </w:rPr>
      </w:pPr>
      <w:r>
        <w:rPr>
          <w:rFonts w:ascii="Arial" w:hAnsi="Arial" w:cs="Arial"/>
        </w:rPr>
        <w:t>Ostali uvjeti</w:t>
      </w:r>
    </w:p>
    <w:p w:rsidR="000C2957" w:rsidRPr="006162F4" w:rsidRDefault="000C2957" w:rsidP="00276C9E">
      <w:pPr>
        <w:pStyle w:val="ListParagraph"/>
        <w:numPr>
          <w:ilvl w:val="0"/>
          <w:numId w:val="15"/>
        </w:numPr>
        <w:rPr>
          <w:rFonts w:ascii="Arial" w:hAnsi="Arial" w:cs="Arial"/>
          <w:b/>
        </w:rPr>
      </w:pPr>
      <w:r w:rsidRPr="006162F4">
        <w:rPr>
          <w:rFonts w:ascii="Arial" w:hAnsi="Arial" w:cs="Arial"/>
          <w:b/>
        </w:rPr>
        <w:t>BITNI UVJETI ZA IZVRŠENJE UGOVORA</w:t>
      </w:r>
    </w:p>
    <w:p w:rsidR="000C2957" w:rsidRPr="006A071C" w:rsidRDefault="00D60A4F" w:rsidP="00276C9E">
      <w:pPr>
        <w:pStyle w:val="ListParagraph"/>
        <w:numPr>
          <w:ilvl w:val="1"/>
          <w:numId w:val="15"/>
        </w:numPr>
        <w:spacing w:before="120" w:after="0" w:line="240" w:lineRule="auto"/>
        <w:rPr>
          <w:rFonts w:ascii="Arial" w:hAnsi="Arial" w:cs="Arial"/>
        </w:rPr>
      </w:pPr>
      <w:r w:rsidRPr="006A071C">
        <w:rPr>
          <w:rFonts w:ascii="Arial" w:hAnsi="Arial" w:cs="Arial"/>
        </w:rPr>
        <w:t>Osiguranje, j</w:t>
      </w:r>
      <w:r w:rsidR="000C2957" w:rsidRPr="006A071C">
        <w:rPr>
          <w:rFonts w:ascii="Arial" w:hAnsi="Arial" w:cs="Arial"/>
        </w:rPr>
        <w:t>amstva</w:t>
      </w:r>
      <w:r w:rsidRPr="006A071C">
        <w:rPr>
          <w:rFonts w:ascii="Arial" w:hAnsi="Arial" w:cs="Arial"/>
        </w:rPr>
        <w:t>, ugovorna kazna</w:t>
      </w:r>
    </w:p>
    <w:p w:rsidR="000C2957" w:rsidRPr="006A071C" w:rsidRDefault="000C2957" w:rsidP="00276C9E">
      <w:pPr>
        <w:pStyle w:val="ListParagraph"/>
        <w:numPr>
          <w:ilvl w:val="1"/>
          <w:numId w:val="15"/>
        </w:numPr>
        <w:spacing w:before="120" w:after="0" w:line="240" w:lineRule="auto"/>
        <w:rPr>
          <w:rFonts w:ascii="Arial" w:hAnsi="Arial" w:cs="Arial"/>
        </w:rPr>
      </w:pPr>
      <w:r w:rsidRPr="006A071C">
        <w:rPr>
          <w:rFonts w:ascii="Arial" w:hAnsi="Arial" w:cs="Arial"/>
        </w:rPr>
        <w:t>Načelo savjesnosti i poštenja</w:t>
      </w:r>
    </w:p>
    <w:p w:rsidR="000C2957" w:rsidRDefault="000C2957" w:rsidP="00276C9E">
      <w:pPr>
        <w:pStyle w:val="ListParagraph"/>
        <w:numPr>
          <w:ilvl w:val="1"/>
          <w:numId w:val="15"/>
        </w:numPr>
        <w:spacing w:before="120" w:after="0" w:line="240" w:lineRule="auto"/>
        <w:rPr>
          <w:rFonts w:ascii="Arial" w:hAnsi="Arial" w:cs="Arial"/>
        </w:rPr>
      </w:pPr>
      <w:r w:rsidRPr="00B50EA6">
        <w:rPr>
          <w:rFonts w:ascii="Arial" w:hAnsi="Arial" w:cs="Arial"/>
        </w:rPr>
        <w:t xml:space="preserve">Popis gospodarskih subjekata s kojima je  Naručitelj u sukobu interesa ili    </w:t>
      </w:r>
    </w:p>
    <w:p w:rsidR="000C2957" w:rsidRDefault="000C2957" w:rsidP="000C2957">
      <w:pPr>
        <w:pStyle w:val="ListParagraph"/>
        <w:spacing w:before="120" w:after="0" w:line="240" w:lineRule="auto"/>
        <w:ind w:left="1070"/>
        <w:rPr>
          <w:rFonts w:ascii="Arial" w:hAnsi="Arial" w:cs="Arial"/>
        </w:rPr>
      </w:pPr>
      <w:r>
        <w:rPr>
          <w:rFonts w:ascii="Arial" w:hAnsi="Arial" w:cs="Arial"/>
        </w:rPr>
        <w:t xml:space="preserve">      navod da takvi subjekti ne postoje</w:t>
      </w:r>
    </w:p>
    <w:p w:rsidR="005554B2" w:rsidRPr="005554B2" w:rsidRDefault="00761251" w:rsidP="005554B2">
      <w:pPr>
        <w:pStyle w:val="ListParagraph"/>
        <w:numPr>
          <w:ilvl w:val="1"/>
          <w:numId w:val="1"/>
        </w:numPr>
        <w:spacing w:before="120" w:after="0" w:line="240" w:lineRule="auto"/>
        <w:rPr>
          <w:rFonts w:ascii="Arial" w:hAnsi="Arial" w:cs="Arial"/>
        </w:rPr>
      </w:pPr>
      <w:r>
        <w:rPr>
          <w:rFonts w:ascii="Arial" w:hAnsi="Arial" w:cs="Arial"/>
        </w:rPr>
        <w:t>O</w:t>
      </w:r>
      <w:r w:rsidR="005554B2">
        <w:rPr>
          <w:rFonts w:ascii="Arial" w:hAnsi="Arial" w:cs="Arial"/>
        </w:rPr>
        <w:t>stali bitni uvjeti za izvršenje ugovora</w:t>
      </w:r>
    </w:p>
    <w:p w:rsidR="005554B2" w:rsidRPr="005554B2" w:rsidRDefault="005554B2" w:rsidP="005554B2">
      <w:pPr>
        <w:pStyle w:val="ListParagraph"/>
        <w:numPr>
          <w:ilvl w:val="0"/>
          <w:numId w:val="15"/>
        </w:numPr>
        <w:spacing w:after="0" w:line="240" w:lineRule="auto"/>
        <w:rPr>
          <w:rFonts w:ascii="Arial" w:hAnsi="Arial" w:cs="Arial"/>
          <w:b/>
        </w:rPr>
      </w:pPr>
      <w:r>
        <w:rPr>
          <w:rFonts w:ascii="Arial" w:hAnsi="Arial" w:cs="Arial"/>
          <w:b/>
        </w:rPr>
        <w:t>ODREDBE O PONUDI</w:t>
      </w:r>
    </w:p>
    <w:p w:rsidR="005554B2" w:rsidRDefault="005554B2" w:rsidP="005554B2">
      <w:pPr>
        <w:pStyle w:val="ListParagraph"/>
        <w:numPr>
          <w:ilvl w:val="1"/>
          <w:numId w:val="15"/>
        </w:numPr>
        <w:spacing w:before="120" w:after="0" w:line="240" w:lineRule="auto"/>
        <w:jc w:val="both"/>
        <w:rPr>
          <w:rFonts w:ascii="Arial" w:hAnsi="Arial" w:cs="Arial"/>
        </w:rPr>
      </w:pPr>
      <w:r>
        <w:rPr>
          <w:rFonts w:ascii="Arial" w:hAnsi="Arial" w:cs="Arial"/>
        </w:rPr>
        <w:t>Sadržaj ponude-sastavni dijelovi ponude</w:t>
      </w:r>
    </w:p>
    <w:p w:rsidR="000C2957" w:rsidRPr="009C4538" w:rsidRDefault="000C2957" w:rsidP="00276C9E">
      <w:pPr>
        <w:pStyle w:val="ListParagraph"/>
        <w:numPr>
          <w:ilvl w:val="1"/>
          <w:numId w:val="15"/>
        </w:numPr>
        <w:spacing w:before="120" w:after="0" w:line="240" w:lineRule="auto"/>
        <w:rPr>
          <w:rFonts w:ascii="Arial" w:hAnsi="Arial" w:cs="Arial"/>
        </w:rPr>
      </w:pPr>
      <w:r w:rsidRPr="001B5F3F">
        <w:rPr>
          <w:rFonts w:ascii="Arial" w:hAnsi="Arial" w:cs="Arial"/>
        </w:rPr>
        <w:t>Način izrade i dostave ponude</w:t>
      </w:r>
      <w:r w:rsidRPr="009C4538">
        <w:rPr>
          <w:rFonts w:ascii="Arial" w:hAnsi="Arial" w:cs="Arial"/>
        </w:rPr>
        <w:t xml:space="preserve"> </w:t>
      </w:r>
    </w:p>
    <w:p w:rsidR="000C2957" w:rsidRPr="009C4538" w:rsidRDefault="000C2957" w:rsidP="00276C9E">
      <w:pPr>
        <w:pStyle w:val="ListParagraph"/>
        <w:numPr>
          <w:ilvl w:val="1"/>
          <w:numId w:val="15"/>
        </w:numPr>
        <w:spacing w:before="120" w:after="0" w:line="240" w:lineRule="auto"/>
        <w:rPr>
          <w:rFonts w:ascii="Arial" w:hAnsi="Arial" w:cs="Arial"/>
        </w:rPr>
      </w:pPr>
      <w:r>
        <w:rPr>
          <w:rFonts w:ascii="Arial" w:hAnsi="Arial" w:cs="Arial"/>
        </w:rPr>
        <w:t xml:space="preserve">Jezik i pismo ponude </w:t>
      </w:r>
    </w:p>
    <w:p w:rsidR="000C2957" w:rsidRPr="009C4538" w:rsidRDefault="000C2957" w:rsidP="00276C9E">
      <w:pPr>
        <w:pStyle w:val="ListParagraph"/>
        <w:numPr>
          <w:ilvl w:val="1"/>
          <w:numId w:val="15"/>
        </w:numPr>
        <w:spacing w:before="120" w:after="0" w:line="240" w:lineRule="auto"/>
        <w:rPr>
          <w:rFonts w:ascii="Arial" w:hAnsi="Arial" w:cs="Arial"/>
        </w:rPr>
      </w:pPr>
      <w:r>
        <w:rPr>
          <w:rFonts w:ascii="Arial" w:hAnsi="Arial" w:cs="Arial"/>
        </w:rPr>
        <w:t xml:space="preserve">Rok za dostavu ponude </w:t>
      </w:r>
    </w:p>
    <w:p w:rsidR="000C2957" w:rsidRPr="009C4538" w:rsidRDefault="000C2957" w:rsidP="00276C9E">
      <w:pPr>
        <w:pStyle w:val="ListParagraph"/>
        <w:numPr>
          <w:ilvl w:val="1"/>
          <w:numId w:val="15"/>
        </w:numPr>
        <w:spacing w:before="120" w:after="0" w:line="240" w:lineRule="auto"/>
        <w:rPr>
          <w:rFonts w:ascii="Arial" w:hAnsi="Arial" w:cs="Arial"/>
        </w:rPr>
      </w:pPr>
      <w:r>
        <w:rPr>
          <w:rFonts w:ascii="Arial" w:hAnsi="Arial" w:cs="Arial"/>
        </w:rPr>
        <w:t xml:space="preserve">Rok i mjesto </w:t>
      </w:r>
      <w:r w:rsidR="00D60A4F">
        <w:rPr>
          <w:rFonts w:ascii="Arial" w:hAnsi="Arial" w:cs="Arial"/>
        </w:rPr>
        <w:t>otvaranja</w:t>
      </w:r>
      <w:r>
        <w:rPr>
          <w:rFonts w:ascii="Arial" w:hAnsi="Arial" w:cs="Arial"/>
        </w:rPr>
        <w:t xml:space="preserve"> ponude</w:t>
      </w:r>
      <w:r w:rsidRPr="009C4538">
        <w:rPr>
          <w:rFonts w:ascii="Arial" w:hAnsi="Arial" w:cs="Arial"/>
        </w:rPr>
        <w:t xml:space="preserve"> </w:t>
      </w:r>
    </w:p>
    <w:p w:rsidR="000C2957" w:rsidRPr="009C4538" w:rsidRDefault="000C2957" w:rsidP="00276C9E">
      <w:pPr>
        <w:pStyle w:val="ListParagraph"/>
        <w:numPr>
          <w:ilvl w:val="1"/>
          <w:numId w:val="15"/>
        </w:numPr>
        <w:spacing w:before="120" w:after="0" w:line="240" w:lineRule="auto"/>
        <w:rPr>
          <w:rFonts w:ascii="Arial" w:hAnsi="Arial" w:cs="Arial"/>
        </w:rPr>
      </w:pPr>
      <w:r>
        <w:rPr>
          <w:rFonts w:ascii="Arial" w:hAnsi="Arial" w:cs="Arial"/>
        </w:rPr>
        <w:t>Adresa za dostavu ponude i potrebna oznaka na omotnici</w:t>
      </w:r>
      <w:r w:rsidRPr="001B5F3F">
        <w:rPr>
          <w:rFonts w:ascii="Arial" w:hAnsi="Arial" w:cs="Arial"/>
        </w:rPr>
        <w:t xml:space="preserve"> ponude</w:t>
      </w:r>
      <w:r w:rsidRPr="009C4538">
        <w:rPr>
          <w:rFonts w:ascii="Arial" w:hAnsi="Arial" w:cs="Arial"/>
        </w:rPr>
        <w:t xml:space="preserve"> </w:t>
      </w:r>
    </w:p>
    <w:p w:rsidR="000C2957" w:rsidRDefault="000C2957" w:rsidP="00276C9E">
      <w:pPr>
        <w:pStyle w:val="ListParagraph"/>
        <w:numPr>
          <w:ilvl w:val="1"/>
          <w:numId w:val="15"/>
        </w:numPr>
        <w:spacing w:before="120" w:after="0" w:line="240" w:lineRule="auto"/>
        <w:rPr>
          <w:rFonts w:ascii="Arial" w:hAnsi="Arial" w:cs="Arial"/>
        </w:rPr>
      </w:pPr>
      <w:r>
        <w:rPr>
          <w:rFonts w:ascii="Arial" w:hAnsi="Arial" w:cs="Arial"/>
        </w:rPr>
        <w:t>Služba i osoba zadužena za kontakt</w:t>
      </w:r>
      <w:r w:rsidRPr="009C4538">
        <w:rPr>
          <w:rFonts w:ascii="Arial" w:hAnsi="Arial" w:cs="Arial"/>
        </w:rPr>
        <w:t xml:space="preserve">  </w:t>
      </w:r>
    </w:p>
    <w:p w:rsidR="000C2957" w:rsidRPr="009C4538" w:rsidRDefault="000C2957" w:rsidP="00276C9E">
      <w:pPr>
        <w:pStyle w:val="ListParagraph"/>
        <w:numPr>
          <w:ilvl w:val="1"/>
          <w:numId w:val="15"/>
        </w:numPr>
        <w:spacing w:before="120" w:after="0" w:line="240" w:lineRule="auto"/>
        <w:rPr>
          <w:rFonts w:ascii="Arial" w:hAnsi="Arial" w:cs="Arial"/>
        </w:rPr>
      </w:pPr>
      <w:r>
        <w:rPr>
          <w:rFonts w:ascii="Arial" w:hAnsi="Arial" w:cs="Arial"/>
        </w:rPr>
        <w:t>Odredbe o odabiru ponude ili poništenju postupka nabave</w:t>
      </w:r>
      <w:r w:rsidRPr="009C4538">
        <w:rPr>
          <w:rFonts w:ascii="Arial" w:hAnsi="Arial" w:cs="Arial"/>
        </w:rPr>
        <w:t xml:space="preserve"> </w:t>
      </w:r>
    </w:p>
    <w:p w:rsidR="00FA04EF" w:rsidRPr="005554B2" w:rsidRDefault="000C2957" w:rsidP="005554B2">
      <w:pPr>
        <w:pStyle w:val="ListParagraph"/>
        <w:numPr>
          <w:ilvl w:val="1"/>
          <w:numId w:val="15"/>
        </w:numPr>
        <w:spacing w:before="120" w:after="0" w:line="240" w:lineRule="auto"/>
        <w:rPr>
          <w:rFonts w:ascii="Arial" w:hAnsi="Arial" w:cs="Arial"/>
        </w:rPr>
      </w:pPr>
      <w:r>
        <w:rPr>
          <w:rFonts w:ascii="Arial" w:hAnsi="Arial" w:cs="Arial"/>
        </w:rPr>
        <w:t>Posebne odredbe</w:t>
      </w:r>
      <w:r w:rsidRPr="009C4538">
        <w:rPr>
          <w:rFonts w:ascii="Arial" w:hAnsi="Arial" w:cs="Arial"/>
        </w:rPr>
        <w:t xml:space="preserve">  </w:t>
      </w:r>
    </w:p>
    <w:p w:rsidR="000C2957" w:rsidRPr="0019288D" w:rsidRDefault="000C2957" w:rsidP="00276C9E">
      <w:pPr>
        <w:pStyle w:val="ListParagraph"/>
        <w:numPr>
          <w:ilvl w:val="0"/>
          <w:numId w:val="15"/>
        </w:numPr>
        <w:spacing w:before="120" w:after="0" w:line="240" w:lineRule="auto"/>
        <w:rPr>
          <w:rFonts w:ascii="Arial" w:hAnsi="Arial" w:cs="Arial"/>
          <w:b/>
        </w:rPr>
      </w:pPr>
      <w:r w:rsidRPr="0019288D">
        <w:rPr>
          <w:rFonts w:ascii="Arial" w:hAnsi="Arial" w:cs="Arial"/>
          <w:b/>
        </w:rPr>
        <w:t>OBAVIJEST O REZULTATIMA POSTUPKA NABAVE</w:t>
      </w:r>
    </w:p>
    <w:p w:rsidR="000C2957" w:rsidRPr="00FA04EF" w:rsidRDefault="000C2957" w:rsidP="00276C9E">
      <w:pPr>
        <w:numPr>
          <w:ilvl w:val="0"/>
          <w:numId w:val="15"/>
        </w:numPr>
        <w:spacing w:before="120" w:after="0" w:line="240" w:lineRule="auto"/>
        <w:rPr>
          <w:rFonts w:ascii="Arial" w:hAnsi="Arial" w:cs="Arial"/>
          <w:b/>
        </w:rPr>
      </w:pPr>
      <w:r>
        <w:rPr>
          <w:rFonts w:ascii="Arial" w:hAnsi="Arial" w:cs="Arial"/>
          <w:b/>
        </w:rPr>
        <w:t>OSTALO</w:t>
      </w:r>
    </w:p>
    <w:p w:rsidR="000C2957" w:rsidRPr="00D842F8" w:rsidRDefault="000C2957" w:rsidP="00276C9E">
      <w:pPr>
        <w:numPr>
          <w:ilvl w:val="0"/>
          <w:numId w:val="15"/>
        </w:numPr>
        <w:spacing w:before="120" w:after="0" w:line="240" w:lineRule="auto"/>
        <w:rPr>
          <w:rFonts w:ascii="Arial" w:hAnsi="Arial" w:cs="Arial"/>
          <w:b/>
        </w:rPr>
      </w:pPr>
      <w:r w:rsidRPr="00D842F8">
        <w:rPr>
          <w:rFonts w:ascii="Arial" w:hAnsi="Arial" w:cs="Arial"/>
          <w:b/>
        </w:rPr>
        <w:t>PRILOZI POZIVU ZA DOSTAVU PONUDA</w:t>
      </w:r>
    </w:p>
    <w:p w:rsidR="000C2957" w:rsidRDefault="000C2957" w:rsidP="000C2957">
      <w:pPr>
        <w:spacing w:before="120" w:after="0" w:line="240" w:lineRule="auto"/>
        <w:rPr>
          <w:rFonts w:ascii="Arial" w:hAnsi="Arial" w:cs="Arial"/>
        </w:rPr>
      </w:pPr>
      <w:r w:rsidRPr="00F11DD1">
        <w:rPr>
          <w:rFonts w:ascii="Arial" w:hAnsi="Arial" w:cs="Arial"/>
        </w:rPr>
        <w:t xml:space="preserve">       </w:t>
      </w:r>
      <w:r w:rsidRPr="00F11DD1">
        <w:rPr>
          <w:rFonts w:ascii="Arial" w:hAnsi="Arial" w:cs="Arial"/>
        </w:rPr>
        <w:tab/>
      </w:r>
      <w:r w:rsidRPr="00F11DD1">
        <w:rPr>
          <w:rFonts w:ascii="Arial" w:hAnsi="Arial" w:cs="Arial"/>
        </w:rPr>
        <w:tab/>
        <w:t>Prilog I.</w:t>
      </w:r>
      <w:r w:rsidRPr="00F11DD1">
        <w:rPr>
          <w:rFonts w:ascii="Arial" w:hAnsi="Arial" w:cs="Arial"/>
        </w:rPr>
        <w:tab/>
      </w:r>
      <w:r w:rsidRPr="00F11DD1">
        <w:rPr>
          <w:rFonts w:ascii="Arial" w:hAnsi="Arial" w:cs="Arial"/>
        </w:rPr>
        <w:tab/>
        <w:t>-</w:t>
      </w:r>
      <w:r w:rsidRPr="00F11DD1">
        <w:rPr>
          <w:rFonts w:ascii="Arial" w:hAnsi="Arial" w:cs="Arial"/>
        </w:rPr>
        <w:tab/>
        <w:t>obrazac Ponudben</w:t>
      </w:r>
      <w:r w:rsidR="00F11DD1">
        <w:rPr>
          <w:rFonts w:ascii="Arial" w:hAnsi="Arial" w:cs="Arial"/>
        </w:rPr>
        <w:t>i list</w:t>
      </w:r>
    </w:p>
    <w:p w:rsidR="006162F4" w:rsidRPr="00F11DD1" w:rsidRDefault="006162F4" w:rsidP="000C2957">
      <w:pPr>
        <w:spacing w:before="120" w:after="0" w:line="240" w:lineRule="auto"/>
        <w:rPr>
          <w:rFonts w:ascii="Arial" w:hAnsi="Arial" w:cs="Arial"/>
        </w:rPr>
      </w:pPr>
      <w:r>
        <w:rPr>
          <w:rFonts w:ascii="Arial" w:hAnsi="Arial" w:cs="Arial"/>
        </w:rPr>
        <w:tab/>
      </w:r>
      <w:r>
        <w:rPr>
          <w:rFonts w:ascii="Arial" w:hAnsi="Arial" w:cs="Arial"/>
        </w:rPr>
        <w:tab/>
        <w:t>Prilog II.</w:t>
      </w:r>
      <w:r>
        <w:rPr>
          <w:rFonts w:ascii="Arial" w:hAnsi="Arial" w:cs="Arial"/>
        </w:rPr>
        <w:tab/>
      </w:r>
      <w:r>
        <w:rPr>
          <w:rFonts w:ascii="Arial" w:hAnsi="Arial" w:cs="Arial"/>
        </w:rPr>
        <w:tab/>
        <w:t>-</w:t>
      </w:r>
      <w:r>
        <w:rPr>
          <w:rFonts w:ascii="Arial" w:hAnsi="Arial" w:cs="Arial"/>
        </w:rPr>
        <w:tab/>
        <w:t xml:space="preserve">obrazac za </w:t>
      </w:r>
      <w:proofErr w:type="spellStart"/>
      <w:r>
        <w:rPr>
          <w:rFonts w:ascii="Arial" w:hAnsi="Arial" w:cs="Arial"/>
        </w:rPr>
        <w:t>Podizvoditelje</w:t>
      </w:r>
      <w:proofErr w:type="spellEnd"/>
    </w:p>
    <w:p w:rsidR="000C2957" w:rsidRPr="00F11DD1" w:rsidRDefault="000C2957" w:rsidP="000C2957">
      <w:pPr>
        <w:spacing w:before="120" w:after="0" w:line="240" w:lineRule="auto"/>
        <w:ind w:left="709" w:firstLine="709"/>
        <w:rPr>
          <w:rFonts w:ascii="Arial" w:hAnsi="Arial" w:cs="Arial"/>
        </w:rPr>
      </w:pPr>
      <w:r w:rsidRPr="00F11DD1">
        <w:rPr>
          <w:rFonts w:ascii="Arial" w:hAnsi="Arial" w:cs="Arial"/>
        </w:rPr>
        <w:t>Prilog I</w:t>
      </w:r>
      <w:r w:rsidR="006162F4">
        <w:rPr>
          <w:rFonts w:ascii="Arial" w:hAnsi="Arial" w:cs="Arial"/>
        </w:rPr>
        <w:t>I</w:t>
      </w:r>
      <w:r w:rsidRPr="00F11DD1">
        <w:rPr>
          <w:rFonts w:ascii="Arial" w:hAnsi="Arial" w:cs="Arial"/>
        </w:rPr>
        <w:t>I.</w:t>
      </w:r>
      <w:r w:rsidRPr="00F11DD1">
        <w:rPr>
          <w:rFonts w:ascii="Arial" w:hAnsi="Arial" w:cs="Arial"/>
        </w:rPr>
        <w:tab/>
      </w:r>
      <w:r w:rsidRPr="00F11DD1">
        <w:rPr>
          <w:rFonts w:ascii="Arial" w:hAnsi="Arial" w:cs="Arial"/>
        </w:rPr>
        <w:tab/>
        <w:t>-</w:t>
      </w:r>
      <w:r w:rsidRPr="00F11DD1">
        <w:rPr>
          <w:rFonts w:ascii="Arial" w:hAnsi="Arial" w:cs="Arial"/>
        </w:rPr>
        <w:tab/>
        <w:t>obrazac Troškovnik</w:t>
      </w:r>
    </w:p>
    <w:p w:rsidR="000C2957" w:rsidRPr="00F11DD1" w:rsidRDefault="006162F4" w:rsidP="000C2957">
      <w:pPr>
        <w:spacing w:before="120" w:after="0" w:line="240" w:lineRule="auto"/>
        <w:ind w:left="709" w:firstLine="709"/>
        <w:rPr>
          <w:rFonts w:ascii="Arial" w:hAnsi="Arial" w:cs="Arial"/>
        </w:rPr>
      </w:pPr>
      <w:r>
        <w:rPr>
          <w:rFonts w:ascii="Arial" w:hAnsi="Arial" w:cs="Arial"/>
        </w:rPr>
        <w:t>Prilog IV</w:t>
      </w:r>
      <w:r w:rsidR="000C2957" w:rsidRPr="00F11DD1">
        <w:rPr>
          <w:rFonts w:ascii="Arial" w:hAnsi="Arial" w:cs="Arial"/>
        </w:rPr>
        <w:t>.</w:t>
      </w:r>
      <w:r w:rsidR="000C2957" w:rsidRPr="00F11DD1">
        <w:rPr>
          <w:rFonts w:ascii="Arial" w:hAnsi="Arial" w:cs="Arial"/>
        </w:rPr>
        <w:tab/>
      </w:r>
      <w:r w:rsidR="000C2957" w:rsidRPr="00F11DD1">
        <w:rPr>
          <w:rFonts w:ascii="Arial" w:hAnsi="Arial" w:cs="Arial"/>
        </w:rPr>
        <w:tab/>
        <w:t>-</w:t>
      </w:r>
      <w:r w:rsidR="000C2957" w:rsidRPr="00F11DD1">
        <w:rPr>
          <w:rFonts w:ascii="Arial" w:hAnsi="Arial" w:cs="Arial"/>
        </w:rPr>
        <w:tab/>
        <w:t>Izjava o integritetu</w:t>
      </w:r>
    </w:p>
    <w:p w:rsidR="00FA04EF" w:rsidRPr="00F11DD1" w:rsidRDefault="006162F4" w:rsidP="000C2957">
      <w:pPr>
        <w:spacing w:before="120" w:after="0" w:line="240" w:lineRule="auto"/>
        <w:ind w:left="709" w:firstLine="709"/>
        <w:rPr>
          <w:rFonts w:ascii="Arial" w:hAnsi="Arial" w:cs="Arial"/>
        </w:rPr>
      </w:pPr>
      <w:r>
        <w:rPr>
          <w:rFonts w:ascii="Arial" w:hAnsi="Arial" w:cs="Arial"/>
        </w:rPr>
        <w:t xml:space="preserve">Prilog </w:t>
      </w:r>
      <w:r w:rsidR="00FA04EF" w:rsidRPr="00F11DD1">
        <w:rPr>
          <w:rFonts w:ascii="Arial" w:hAnsi="Arial" w:cs="Arial"/>
        </w:rPr>
        <w:t>V</w:t>
      </w:r>
      <w:r w:rsidR="00FA04EF" w:rsidRPr="00F11DD1">
        <w:rPr>
          <w:rFonts w:ascii="Arial" w:hAnsi="Arial" w:cs="Arial"/>
        </w:rPr>
        <w:tab/>
      </w:r>
      <w:r w:rsidR="00FA04EF" w:rsidRPr="00F11DD1">
        <w:rPr>
          <w:rFonts w:ascii="Arial" w:hAnsi="Arial" w:cs="Arial"/>
        </w:rPr>
        <w:tab/>
        <w:t>-</w:t>
      </w:r>
      <w:r w:rsidR="00FA04EF" w:rsidRPr="00F11DD1">
        <w:rPr>
          <w:rFonts w:ascii="Arial" w:hAnsi="Arial" w:cs="Arial"/>
        </w:rPr>
        <w:tab/>
        <w:t>Izjava Ponuditelja</w:t>
      </w:r>
    </w:p>
    <w:p w:rsidR="006162F4" w:rsidRDefault="00FA04EF" w:rsidP="00E12F15">
      <w:pPr>
        <w:spacing w:before="120" w:after="0" w:line="240" w:lineRule="auto"/>
        <w:ind w:left="1418"/>
        <w:jc w:val="both"/>
        <w:rPr>
          <w:rFonts w:ascii="Arial" w:hAnsi="Arial" w:cs="Arial"/>
        </w:rPr>
      </w:pPr>
      <w:r w:rsidRPr="00DF7DE9">
        <w:rPr>
          <w:rFonts w:ascii="Arial" w:hAnsi="Arial" w:cs="Arial"/>
        </w:rPr>
        <w:t>Prilog V</w:t>
      </w:r>
      <w:r w:rsidR="006162F4" w:rsidRPr="00DF7DE9">
        <w:rPr>
          <w:rFonts w:ascii="Arial" w:hAnsi="Arial" w:cs="Arial"/>
        </w:rPr>
        <w:t>I</w:t>
      </w:r>
      <w:r w:rsidRPr="00DF7DE9">
        <w:rPr>
          <w:rFonts w:ascii="Arial" w:hAnsi="Arial" w:cs="Arial"/>
        </w:rPr>
        <w:t>.</w:t>
      </w:r>
      <w:r w:rsidRPr="00DF7DE9">
        <w:rPr>
          <w:rFonts w:ascii="Arial" w:hAnsi="Arial" w:cs="Arial"/>
        </w:rPr>
        <w:tab/>
      </w:r>
      <w:r w:rsidRPr="00DF7DE9">
        <w:rPr>
          <w:rFonts w:ascii="Arial" w:hAnsi="Arial" w:cs="Arial"/>
        </w:rPr>
        <w:tab/>
        <w:t>-</w:t>
      </w:r>
      <w:r w:rsidRPr="00DF7DE9">
        <w:rPr>
          <w:rFonts w:ascii="Arial" w:hAnsi="Arial" w:cs="Arial"/>
        </w:rPr>
        <w:tab/>
        <w:t>obrazac Popis ugovora</w:t>
      </w:r>
      <w:r w:rsidR="00891FA6" w:rsidRPr="00DF7DE9">
        <w:rPr>
          <w:rFonts w:ascii="Arial" w:hAnsi="Arial" w:cs="Arial"/>
        </w:rPr>
        <w:t xml:space="preserve"> o radovima izvršenim u 2014. godini i u posljednjih 5 (pet) godina (200</w:t>
      </w:r>
      <w:r w:rsidR="003636B9" w:rsidRPr="00DF7DE9">
        <w:rPr>
          <w:rFonts w:ascii="Arial" w:hAnsi="Arial" w:cs="Arial"/>
        </w:rPr>
        <w:t>9</w:t>
      </w:r>
      <w:r w:rsidR="00891FA6" w:rsidRPr="00DF7DE9">
        <w:rPr>
          <w:rFonts w:ascii="Arial" w:hAnsi="Arial" w:cs="Arial"/>
        </w:rPr>
        <w:t>., 20</w:t>
      </w:r>
      <w:r w:rsidR="003636B9" w:rsidRPr="00DF7DE9">
        <w:rPr>
          <w:rFonts w:ascii="Arial" w:hAnsi="Arial" w:cs="Arial"/>
        </w:rPr>
        <w:t>1</w:t>
      </w:r>
      <w:r w:rsidR="00891FA6" w:rsidRPr="00DF7DE9">
        <w:rPr>
          <w:rFonts w:ascii="Arial" w:hAnsi="Arial" w:cs="Arial"/>
        </w:rPr>
        <w:t>0., 201</w:t>
      </w:r>
      <w:r w:rsidR="003636B9" w:rsidRPr="00DF7DE9">
        <w:rPr>
          <w:rFonts w:ascii="Arial" w:hAnsi="Arial" w:cs="Arial"/>
        </w:rPr>
        <w:t>1</w:t>
      </w:r>
      <w:r w:rsidR="00891FA6" w:rsidRPr="00DF7DE9">
        <w:rPr>
          <w:rFonts w:ascii="Arial" w:hAnsi="Arial" w:cs="Arial"/>
        </w:rPr>
        <w:t>., 201</w:t>
      </w:r>
      <w:r w:rsidR="003636B9" w:rsidRPr="00DF7DE9">
        <w:rPr>
          <w:rFonts w:ascii="Arial" w:hAnsi="Arial" w:cs="Arial"/>
        </w:rPr>
        <w:t>2. i 2013</w:t>
      </w:r>
      <w:r w:rsidR="00891FA6" w:rsidRPr="00DF7DE9">
        <w:rPr>
          <w:rFonts w:ascii="Arial" w:hAnsi="Arial" w:cs="Arial"/>
        </w:rPr>
        <w:t>. godini)</w:t>
      </w:r>
      <w:r w:rsidR="006162F4" w:rsidRPr="00DF7DE9">
        <w:rPr>
          <w:rFonts w:ascii="Arial" w:hAnsi="Arial" w:cs="Arial"/>
        </w:rPr>
        <w:t>.</w:t>
      </w:r>
    </w:p>
    <w:p w:rsidR="00F93484" w:rsidRDefault="00F93484" w:rsidP="00E12F15">
      <w:pPr>
        <w:spacing w:before="120" w:after="0" w:line="240" w:lineRule="auto"/>
        <w:ind w:left="1418"/>
        <w:jc w:val="both"/>
        <w:rPr>
          <w:rFonts w:ascii="Arial" w:hAnsi="Arial" w:cs="Arial"/>
        </w:rPr>
      </w:pPr>
    </w:p>
    <w:p w:rsidR="00F93484" w:rsidRPr="00F11DD1" w:rsidRDefault="00F93484" w:rsidP="00E12F15">
      <w:pPr>
        <w:spacing w:before="120" w:after="0" w:line="240" w:lineRule="auto"/>
        <w:ind w:left="1418"/>
        <w:jc w:val="both"/>
        <w:rPr>
          <w:rFonts w:ascii="Arial" w:hAnsi="Arial" w:cs="Arial"/>
        </w:rPr>
      </w:pPr>
    </w:p>
    <w:p w:rsidR="00F20755" w:rsidRPr="003B325D" w:rsidRDefault="00F20755" w:rsidP="00F20755">
      <w:pPr>
        <w:jc w:val="both"/>
        <w:rPr>
          <w:rFonts w:ascii="Arial" w:hAnsi="Arial" w:cs="Arial"/>
        </w:rPr>
      </w:pPr>
      <w:r w:rsidRPr="003B325D">
        <w:rPr>
          <w:rFonts w:ascii="Arial" w:hAnsi="Arial" w:cs="Arial"/>
        </w:rPr>
        <w:lastRenderedPageBreak/>
        <w:t xml:space="preserve">Naručitelj </w:t>
      </w:r>
      <w:r w:rsidR="0093261F" w:rsidRPr="003B325D">
        <w:rPr>
          <w:rFonts w:ascii="Arial" w:hAnsi="Arial" w:cs="Arial"/>
        </w:rPr>
        <w:t>Grad Rijeka</w:t>
      </w:r>
      <w:r w:rsidR="00F44B92" w:rsidRPr="003B325D">
        <w:rPr>
          <w:rFonts w:ascii="Arial" w:hAnsi="Arial" w:cs="Arial"/>
        </w:rPr>
        <w:t xml:space="preserve"> je</w:t>
      </w:r>
      <w:r w:rsidR="0093261F" w:rsidRPr="003B325D">
        <w:rPr>
          <w:rFonts w:ascii="Arial" w:hAnsi="Arial" w:cs="Arial"/>
        </w:rPr>
        <w:t xml:space="preserve"> </w:t>
      </w:r>
      <w:r w:rsidRPr="003B325D">
        <w:rPr>
          <w:rFonts w:ascii="Arial" w:hAnsi="Arial" w:cs="Arial"/>
        </w:rPr>
        <w:t xml:space="preserve">pokrenuo </w:t>
      </w:r>
      <w:r w:rsidR="0093261F" w:rsidRPr="003B325D">
        <w:rPr>
          <w:rFonts w:ascii="Arial" w:hAnsi="Arial" w:cs="Arial"/>
        </w:rPr>
        <w:t xml:space="preserve">postupak </w:t>
      </w:r>
      <w:r w:rsidRPr="003B325D">
        <w:rPr>
          <w:rFonts w:ascii="Arial" w:hAnsi="Arial" w:cs="Arial"/>
        </w:rPr>
        <w:t>nabav</w:t>
      </w:r>
      <w:r w:rsidR="0093261F" w:rsidRPr="003B325D">
        <w:rPr>
          <w:rFonts w:ascii="Arial" w:hAnsi="Arial" w:cs="Arial"/>
        </w:rPr>
        <w:t>e</w:t>
      </w:r>
      <w:r w:rsidR="00C139F7">
        <w:rPr>
          <w:rFonts w:ascii="Arial" w:hAnsi="Arial" w:cs="Arial"/>
        </w:rPr>
        <w:t xml:space="preserve"> za</w:t>
      </w:r>
      <w:r w:rsidR="008A01C6" w:rsidRPr="003B325D">
        <w:rPr>
          <w:rFonts w:ascii="Arial" w:hAnsi="Arial" w:cs="Arial"/>
        </w:rPr>
        <w:t xml:space="preserve"> </w:t>
      </w:r>
      <w:r w:rsidR="001835D4">
        <w:rPr>
          <w:rFonts w:ascii="Arial" w:hAnsi="Arial" w:cs="Arial"/>
          <w:b/>
        </w:rPr>
        <w:t>Nabava i postava montažnog sanitarnog objekta na plaži Vila Nora</w:t>
      </w:r>
      <w:r w:rsidR="00830B56" w:rsidRPr="003B325D">
        <w:rPr>
          <w:rFonts w:ascii="Arial" w:hAnsi="Arial" w:cs="Arial"/>
          <w:b/>
        </w:rPr>
        <w:t xml:space="preserve"> </w:t>
      </w:r>
      <w:r w:rsidR="007E1D55" w:rsidRPr="003B325D">
        <w:rPr>
          <w:rFonts w:ascii="Arial" w:hAnsi="Arial" w:cs="Arial"/>
          <w:b/>
        </w:rPr>
        <w:t>(</w:t>
      </w:r>
      <w:proofErr w:type="spellStart"/>
      <w:r w:rsidR="00070BEC" w:rsidRPr="003B325D">
        <w:rPr>
          <w:rFonts w:ascii="Arial" w:hAnsi="Arial" w:cs="Arial"/>
          <w:b/>
        </w:rPr>
        <w:t>Ev</w:t>
      </w:r>
      <w:proofErr w:type="spellEnd"/>
      <w:r w:rsidR="00070BEC" w:rsidRPr="003B325D">
        <w:rPr>
          <w:rFonts w:ascii="Arial" w:hAnsi="Arial" w:cs="Arial"/>
          <w:b/>
        </w:rPr>
        <w:t xml:space="preserve">. br. </w:t>
      </w:r>
      <w:r w:rsidR="007D5BC8" w:rsidRPr="003B325D">
        <w:rPr>
          <w:rFonts w:ascii="Arial" w:hAnsi="Arial" w:cs="Arial"/>
          <w:b/>
        </w:rPr>
        <w:t xml:space="preserve">iz Plana </w:t>
      </w:r>
      <w:r w:rsidR="00070BEC" w:rsidRPr="003B325D">
        <w:rPr>
          <w:rFonts w:ascii="Arial" w:hAnsi="Arial" w:cs="Arial"/>
          <w:b/>
        </w:rPr>
        <w:t>nabave: 02-</w:t>
      </w:r>
      <w:r w:rsidR="00495A73" w:rsidRPr="003B325D">
        <w:rPr>
          <w:rFonts w:ascii="Arial" w:hAnsi="Arial" w:cs="Arial"/>
          <w:b/>
        </w:rPr>
        <w:t>04-</w:t>
      </w:r>
      <w:r w:rsidR="001835D4">
        <w:rPr>
          <w:rFonts w:ascii="Arial" w:hAnsi="Arial" w:cs="Arial"/>
          <w:b/>
        </w:rPr>
        <w:t>07</w:t>
      </w:r>
      <w:r w:rsidR="008A01C6" w:rsidRPr="003B325D">
        <w:rPr>
          <w:rFonts w:ascii="Arial" w:hAnsi="Arial" w:cs="Arial"/>
          <w:b/>
        </w:rPr>
        <w:t>/2014)</w:t>
      </w:r>
      <w:r w:rsidR="0093261F" w:rsidRPr="003B325D">
        <w:rPr>
          <w:rFonts w:ascii="Arial" w:hAnsi="Arial" w:cs="Arial"/>
          <w:b/>
        </w:rPr>
        <w:t>,</w:t>
      </w:r>
      <w:r w:rsidR="0093261F" w:rsidRPr="003B325D">
        <w:rPr>
          <w:rFonts w:ascii="Arial" w:hAnsi="Arial" w:cs="Arial"/>
        </w:rPr>
        <w:t xml:space="preserve"> a za koju s</w:t>
      </w:r>
      <w:r w:rsidRPr="003B325D">
        <w:rPr>
          <w:rFonts w:ascii="Arial" w:hAnsi="Arial" w:cs="Arial"/>
        </w:rPr>
        <w:t>ukladno članku 18.</w:t>
      </w:r>
      <w:r w:rsidR="00441531" w:rsidRPr="003B325D">
        <w:rPr>
          <w:rFonts w:ascii="Arial" w:hAnsi="Arial" w:cs="Arial"/>
        </w:rPr>
        <w:t xml:space="preserve"> </w:t>
      </w:r>
      <w:r w:rsidRPr="003B325D">
        <w:rPr>
          <w:rFonts w:ascii="Arial" w:hAnsi="Arial" w:cs="Arial"/>
        </w:rPr>
        <w:t>stav</w:t>
      </w:r>
      <w:r w:rsidR="0093261F" w:rsidRPr="003B325D">
        <w:rPr>
          <w:rFonts w:ascii="Arial" w:hAnsi="Arial" w:cs="Arial"/>
        </w:rPr>
        <w:t>ak 3. Zakona o javnoj nabavi (NN br.90/11,</w:t>
      </w:r>
      <w:r w:rsidRPr="003B325D">
        <w:rPr>
          <w:rFonts w:ascii="Arial" w:hAnsi="Arial" w:cs="Arial"/>
        </w:rPr>
        <w:t xml:space="preserve"> 83/13</w:t>
      </w:r>
      <w:r w:rsidR="0093261F" w:rsidRPr="003B325D">
        <w:rPr>
          <w:rFonts w:ascii="Arial" w:hAnsi="Arial" w:cs="Arial"/>
        </w:rPr>
        <w:t xml:space="preserve"> i 143/13</w:t>
      </w:r>
      <w:r w:rsidRPr="003B325D">
        <w:rPr>
          <w:rFonts w:ascii="Arial" w:hAnsi="Arial" w:cs="Arial"/>
        </w:rPr>
        <w:t>) nije obvezan provesti jedan od postupaka propisan Zakonom o javnoj nabavi, s obzirom na to da je procijenjen</w:t>
      </w:r>
      <w:r w:rsidR="009D251D" w:rsidRPr="003B325D">
        <w:rPr>
          <w:rFonts w:ascii="Arial" w:hAnsi="Arial" w:cs="Arial"/>
        </w:rPr>
        <w:t>a</w:t>
      </w:r>
      <w:r w:rsidRPr="003B325D">
        <w:rPr>
          <w:rFonts w:ascii="Arial" w:hAnsi="Arial" w:cs="Arial"/>
        </w:rPr>
        <w:t xml:space="preserve"> vrijednost </w:t>
      </w:r>
      <w:r w:rsidR="0093261F" w:rsidRPr="003B325D">
        <w:rPr>
          <w:rFonts w:ascii="Arial" w:hAnsi="Arial" w:cs="Arial"/>
        </w:rPr>
        <w:t xml:space="preserve">predmeta </w:t>
      </w:r>
      <w:r w:rsidRPr="003B325D">
        <w:rPr>
          <w:rFonts w:ascii="Arial" w:hAnsi="Arial" w:cs="Arial"/>
        </w:rPr>
        <w:t xml:space="preserve">nabave manja od </w:t>
      </w:r>
      <w:r w:rsidR="00495A73" w:rsidRPr="003B325D">
        <w:rPr>
          <w:rFonts w:ascii="Arial" w:hAnsi="Arial" w:cs="Arial"/>
        </w:rPr>
        <w:t>5</w:t>
      </w:r>
      <w:r w:rsidR="00EA25CC" w:rsidRPr="003B325D">
        <w:rPr>
          <w:rFonts w:ascii="Arial" w:hAnsi="Arial" w:cs="Arial"/>
        </w:rPr>
        <w:t>00.000</w:t>
      </w:r>
      <w:r w:rsidR="00A21995" w:rsidRPr="003B325D">
        <w:rPr>
          <w:rFonts w:ascii="Arial" w:hAnsi="Arial" w:cs="Arial"/>
        </w:rPr>
        <w:t>,00</w:t>
      </w:r>
      <w:r w:rsidRPr="003B325D">
        <w:rPr>
          <w:rFonts w:ascii="Arial" w:hAnsi="Arial" w:cs="Arial"/>
        </w:rPr>
        <w:t>kn</w:t>
      </w:r>
      <w:r w:rsidR="00A21995" w:rsidRPr="003B325D">
        <w:rPr>
          <w:rFonts w:ascii="Arial" w:hAnsi="Arial" w:cs="Arial"/>
        </w:rPr>
        <w:t xml:space="preserve"> </w:t>
      </w:r>
      <w:r w:rsidRPr="003B325D">
        <w:rPr>
          <w:rFonts w:ascii="Arial" w:hAnsi="Arial" w:cs="Arial"/>
        </w:rPr>
        <w:t xml:space="preserve">bez PDV-a </w:t>
      </w:r>
      <w:r w:rsidR="00EA25CC" w:rsidRPr="003B325D">
        <w:rPr>
          <w:rFonts w:ascii="Arial" w:hAnsi="Arial" w:cs="Arial"/>
        </w:rPr>
        <w:t>.</w:t>
      </w:r>
    </w:p>
    <w:p w:rsidR="00B868BF" w:rsidRPr="003B325D" w:rsidRDefault="00DF7DE9" w:rsidP="00B43084">
      <w:pPr>
        <w:autoSpaceDE w:val="0"/>
        <w:autoSpaceDN w:val="0"/>
        <w:adjustRightInd w:val="0"/>
        <w:jc w:val="both"/>
        <w:rPr>
          <w:rFonts w:ascii="Arial" w:hAnsi="Arial" w:cs="Arial"/>
          <w:bCs/>
        </w:rPr>
      </w:pPr>
      <w:r>
        <w:rPr>
          <w:rFonts w:ascii="Arial" w:hAnsi="Arial" w:cs="Arial"/>
        </w:rPr>
        <w:t>P</w:t>
      </w:r>
      <w:r w:rsidR="009E6397" w:rsidRPr="003B325D">
        <w:rPr>
          <w:rFonts w:ascii="Arial" w:hAnsi="Arial" w:cs="Arial"/>
        </w:rPr>
        <w:t>oziv</w:t>
      </w:r>
      <w:r w:rsidR="0093261F" w:rsidRPr="003B325D">
        <w:rPr>
          <w:rFonts w:ascii="Arial" w:hAnsi="Arial" w:cs="Arial"/>
        </w:rPr>
        <w:t xml:space="preserve"> </w:t>
      </w:r>
      <w:r w:rsidR="002736AC">
        <w:rPr>
          <w:rFonts w:ascii="Arial" w:hAnsi="Arial" w:cs="Arial"/>
        </w:rPr>
        <w:t xml:space="preserve">za dostavu ponuda, upućen gospodarskim subjektima, </w:t>
      </w:r>
      <w:r w:rsidR="00EC25B9">
        <w:rPr>
          <w:rFonts w:ascii="Arial" w:hAnsi="Arial" w:cs="Arial"/>
        </w:rPr>
        <w:t>objav</w:t>
      </w:r>
      <w:r w:rsidR="002736AC">
        <w:rPr>
          <w:rFonts w:ascii="Arial" w:hAnsi="Arial" w:cs="Arial"/>
        </w:rPr>
        <w:t xml:space="preserve">ljuje se </w:t>
      </w:r>
      <w:r w:rsidR="00EC25B9">
        <w:rPr>
          <w:rFonts w:ascii="Arial" w:hAnsi="Arial" w:cs="Arial"/>
        </w:rPr>
        <w:t xml:space="preserve">na internetskim stranica Grada </w:t>
      </w:r>
      <w:r w:rsidR="00EC25B9" w:rsidRPr="00EC25B9">
        <w:rPr>
          <w:rFonts w:ascii="Arial" w:hAnsi="Arial" w:cs="Arial"/>
        </w:rPr>
        <w:t>(</w:t>
      </w:r>
      <w:hyperlink r:id="rId11" w:history="1">
        <w:r w:rsidR="00EC25B9" w:rsidRPr="00C139F7">
          <w:rPr>
            <w:rStyle w:val="Hyperlink"/>
            <w:rFonts w:ascii="Arial" w:hAnsi="Arial" w:cs="Arial"/>
            <w:color w:val="auto"/>
          </w:rPr>
          <w:t>http://www.rijeka.hr/Javna</w:t>
        </w:r>
      </w:hyperlink>
      <w:r w:rsidR="00EC25B9" w:rsidRPr="00C139F7">
        <w:rPr>
          <w:rFonts w:ascii="Arial" w:hAnsi="Arial" w:cs="Arial"/>
          <w:u w:val="single"/>
        </w:rPr>
        <w:t xml:space="preserve"> nabava</w:t>
      </w:r>
      <w:r w:rsidR="00EC25B9">
        <w:rPr>
          <w:rFonts w:ascii="Arial" w:hAnsi="Arial" w:cs="Arial"/>
        </w:rPr>
        <w:t>)</w:t>
      </w:r>
      <w:r w:rsidR="002736AC">
        <w:rPr>
          <w:rFonts w:ascii="Arial" w:hAnsi="Arial" w:cs="Arial"/>
        </w:rPr>
        <w:t>, a</w:t>
      </w:r>
      <w:r w:rsidR="00EC25B9">
        <w:rPr>
          <w:rFonts w:ascii="Arial" w:hAnsi="Arial" w:cs="Arial"/>
        </w:rPr>
        <w:t xml:space="preserve"> </w:t>
      </w:r>
      <w:r w:rsidR="0093261F" w:rsidRPr="003B325D">
        <w:rPr>
          <w:rFonts w:ascii="Arial" w:hAnsi="Arial" w:cs="Arial"/>
        </w:rPr>
        <w:t>sukladno slijedećim uvjetima i zahtjevima koji predstavljaju osn</w:t>
      </w:r>
      <w:r w:rsidR="006635A1" w:rsidRPr="003B325D">
        <w:rPr>
          <w:rFonts w:ascii="Arial" w:hAnsi="Arial" w:cs="Arial"/>
        </w:rPr>
        <w:t>ovne  elemente za izradu ponude:</w:t>
      </w:r>
    </w:p>
    <w:p w:rsidR="005B0B52" w:rsidRPr="003B325D" w:rsidRDefault="00476641" w:rsidP="00276C9E">
      <w:pPr>
        <w:pStyle w:val="ListParagraph"/>
        <w:numPr>
          <w:ilvl w:val="0"/>
          <w:numId w:val="2"/>
        </w:numPr>
        <w:shd w:val="clear" w:color="auto" w:fill="DBE5F1"/>
        <w:jc w:val="both"/>
        <w:rPr>
          <w:rFonts w:ascii="Arial" w:hAnsi="Arial" w:cs="Arial"/>
          <w:b/>
        </w:rPr>
      </w:pPr>
      <w:r w:rsidRPr="003B325D">
        <w:rPr>
          <w:rFonts w:ascii="Arial" w:hAnsi="Arial" w:cs="Arial"/>
          <w:b/>
        </w:rPr>
        <w:t>PREDMET NABAVE</w:t>
      </w:r>
    </w:p>
    <w:p w:rsidR="00F20755" w:rsidRPr="003B325D" w:rsidRDefault="00476641" w:rsidP="00276C9E">
      <w:pPr>
        <w:numPr>
          <w:ilvl w:val="1"/>
          <w:numId w:val="2"/>
        </w:numPr>
        <w:ind w:left="567" w:hanging="567"/>
        <w:jc w:val="both"/>
        <w:rPr>
          <w:rFonts w:ascii="Arial" w:hAnsi="Arial" w:cs="Arial"/>
          <w:b/>
        </w:rPr>
      </w:pPr>
      <w:r w:rsidRPr="003B325D">
        <w:rPr>
          <w:rFonts w:ascii="Arial" w:hAnsi="Arial" w:cs="Arial"/>
          <w:b/>
        </w:rPr>
        <w:t>Opis predmeta nabave:</w:t>
      </w:r>
    </w:p>
    <w:p w:rsidR="007E1530" w:rsidRPr="003B325D" w:rsidRDefault="006A5186" w:rsidP="007E1530">
      <w:pPr>
        <w:jc w:val="both"/>
        <w:rPr>
          <w:rFonts w:ascii="Arial" w:hAnsi="Arial" w:cs="Arial"/>
        </w:rPr>
      </w:pPr>
      <w:r>
        <w:rPr>
          <w:rFonts w:ascii="Arial" w:hAnsi="Arial" w:cs="Arial"/>
        </w:rPr>
        <w:t>Predmet radova: Nabava i postava montažnog sanitarnog objekta na plaži Vila Nora</w:t>
      </w:r>
      <w:r w:rsidR="007E1530" w:rsidRPr="003B325D">
        <w:rPr>
          <w:rFonts w:ascii="Arial" w:hAnsi="Arial" w:cs="Arial"/>
        </w:rPr>
        <w:t xml:space="preserve"> (u daljnjem tekstu: radovi).</w:t>
      </w:r>
    </w:p>
    <w:p w:rsidR="000641EE" w:rsidRDefault="00F20755" w:rsidP="00297BD9">
      <w:pPr>
        <w:jc w:val="both"/>
        <w:rPr>
          <w:rFonts w:ascii="Arial" w:hAnsi="Arial" w:cs="Arial"/>
        </w:rPr>
      </w:pPr>
      <w:r w:rsidRPr="003B325D">
        <w:rPr>
          <w:rFonts w:ascii="Arial" w:hAnsi="Arial" w:cs="Arial"/>
        </w:rPr>
        <w:t>Opis predmeta nabave</w:t>
      </w:r>
      <w:r w:rsidR="001A20C7" w:rsidRPr="003B325D">
        <w:rPr>
          <w:rFonts w:ascii="Arial" w:hAnsi="Arial" w:cs="Arial"/>
        </w:rPr>
        <w:t xml:space="preserve"> </w:t>
      </w:r>
      <w:r w:rsidR="009E6397" w:rsidRPr="003B325D">
        <w:rPr>
          <w:rFonts w:ascii="Arial" w:hAnsi="Arial" w:cs="Arial"/>
        </w:rPr>
        <w:t xml:space="preserve">iskazan </w:t>
      </w:r>
      <w:r w:rsidR="006A5186">
        <w:rPr>
          <w:rFonts w:ascii="Arial" w:hAnsi="Arial" w:cs="Arial"/>
        </w:rPr>
        <w:t xml:space="preserve">je </w:t>
      </w:r>
      <w:r w:rsidR="00C22B12" w:rsidRPr="003B325D">
        <w:rPr>
          <w:rFonts w:ascii="Arial" w:hAnsi="Arial" w:cs="Arial"/>
        </w:rPr>
        <w:t>dokumentacijom</w:t>
      </w:r>
      <w:r w:rsidR="00D66842" w:rsidRPr="003B325D">
        <w:rPr>
          <w:rFonts w:ascii="Arial" w:hAnsi="Arial" w:cs="Arial"/>
        </w:rPr>
        <w:t>:</w:t>
      </w:r>
      <w:r w:rsidR="00EB4E3A" w:rsidRPr="003B325D">
        <w:rPr>
          <w:rFonts w:ascii="Arial" w:hAnsi="Arial" w:cs="Arial"/>
        </w:rPr>
        <w:t xml:space="preserve"> </w:t>
      </w:r>
      <w:r w:rsidR="001A20C7" w:rsidRPr="003B325D">
        <w:rPr>
          <w:rFonts w:ascii="Arial" w:hAnsi="Arial" w:cs="Arial"/>
        </w:rPr>
        <w:t>Troškovnik</w:t>
      </w:r>
      <w:r w:rsidR="00C22B12" w:rsidRPr="003B325D">
        <w:rPr>
          <w:rFonts w:ascii="Arial" w:hAnsi="Arial" w:cs="Arial"/>
        </w:rPr>
        <w:t xml:space="preserve">om (Prilog III) </w:t>
      </w:r>
      <w:r w:rsidR="00A41B74" w:rsidRPr="003B325D">
        <w:rPr>
          <w:rFonts w:ascii="Arial" w:hAnsi="Arial" w:cs="Arial"/>
        </w:rPr>
        <w:t>u prilogu</w:t>
      </w:r>
      <w:r w:rsidR="00EB4E3A" w:rsidRPr="003B325D">
        <w:rPr>
          <w:rFonts w:ascii="Arial" w:hAnsi="Arial" w:cs="Arial"/>
        </w:rPr>
        <w:t xml:space="preserve"> Poziva za dostavu ponude</w:t>
      </w:r>
      <w:r w:rsidR="000962DC" w:rsidRPr="003B325D">
        <w:rPr>
          <w:rFonts w:ascii="Arial" w:hAnsi="Arial" w:cs="Arial"/>
        </w:rPr>
        <w:t xml:space="preserve"> (u daljnjem tekstu: Poziv)</w:t>
      </w:r>
      <w:r w:rsidR="00BB0DE8">
        <w:rPr>
          <w:rFonts w:ascii="Arial" w:hAnsi="Arial" w:cs="Arial"/>
        </w:rPr>
        <w:t xml:space="preserve"> </w:t>
      </w:r>
      <w:r w:rsidR="00D66842" w:rsidRPr="00B7230E">
        <w:rPr>
          <w:rFonts w:ascii="Arial" w:hAnsi="Arial" w:cs="Arial"/>
        </w:rPr>
        <w:t>i ovim Pozivom</w:t>
      </w:r>
      <w:r w:rsidR="00A41B74" w:rsidRPr="003B325D">
        <w:rPr>
          <w:rFonts w:ascii="Arial" w:hAnsi="Arial" w:cs="Arial"/>
        </w:rPr>
        <w:t>.</w:t>
      </w:r>
      <w:r w:rsidR="00A56447" w:rsidRPr="003B325D">
        <w:rPr>
          <w:rFonts w:ascii="Arial" w:hAnsi="Arial" w:cs="Arial"/>
        </w:rPr>
        <w:t xml:space="preserve"> </w:t>
      </w:r>
      <w:r w:rsidR="00AB1F97" w:rsidRPr="003B325D">
        <w:rPr>
          <w:rFonts w:ascii="Arial" w:hAnsi="Arial" w:cs="Arial"/>
        </w:rPr>
        <w:t xml:space="preserve">Ponuditelj je </w:t>
      </w:r>
      <w:r w:rsidR="000A38CA" w:rsidRPr="003B325D">
        <w:rPr>
          <w:rFonts w:ascii="Arial" w:hAnsi="Arial" w:cs="Arial"/>
        </w:rPr>
        <w:t xml:space="preserve">u obvezi obratiti se u slučaju </w:t>
      </w:r>
      <w:r w:rsidR="00B05AC7" w:rsidRPr="003B325D">
        <w:rPr>
          <w:rFonts w:ascii="Arial" w:hAnsi="Arial" w:cs="Arial"/>
        </w:rPr>
        <w:t xml:space="preserve">bilo kakvih </w:t>
      </w:r>
      <w:r w:rsidR="000A38CA" w:rsidRPr="003B325D">
        <w:rPr>
          <w:rFonts w:ascii="Arial" w:hAnsi="Arial" w:cs="Arial"/>
        </w:rPr>
        <w:t xml:space="preserve">nejasnoća </w:t>
      </w:r>
      <w:r w:rsidR="007211C7" w:rsidRPr="003B325D">
        <w:rPr>
          <w:rFonts w:ascii="Arial" w:hAnsi="Arial" w:cs="Arial"/>
        </w:rPr>
        <w:t>ili dvojbi</w:t>
      </w:r>
      <w:r w:rsidR="00AB1F97" w:rsidRPr="003B325D">
        <w:rPr>
          <w:rFonts w:ascii="Arial" w:hAnsi="Arial" w:cs="Arial"/>
        </w:rPr>
        <w:t xml:space="preserve"> </w:t>
      </w:r>
      <w:r w:rsidR="000A38CA" w:rsidRPr="003B325D">
        <w:rPr>
          <w:rFonts w:ascii="Arial" w:hAnsi="Arial" w:cs="Arial"/>
        </w:rPr>
        <w:t>u bilo kojem trenutku</w:t>
      </w:r>
      <w:r w:rsidR="007211C7" w:rsidRPr="003B325D">
        <w:rPr>
          <w:rFonts w:ascii="Arial" w:hAnsi="Arial" w:cs="Arial"/>
        </w:rPr>
        <w:t xml:space="preserve">, </w:t>
      </w:r>
      <w:r w:rsidR="00AB1F97" w:rsidRPr="003B325D">
        <w:rPr>
          <w:rFonts w:ascii="Arial" w:hAnsi="Arial" w:cs="Arial"/>
        </w:rPr>
        <w:t>službi i osobama Naručitelja koje su u točki 4.7</w:t>
      </w:r>
      <w:r w:rsidR="00AB1F97" w:rsidRPr="00B7230E">
        <w:rPr>
          <w:rFonts w:ascii="Arial" w:hAnsi="Arial" w:cs="Arial"/>
        </w:rPr>
        <w:t>. Poziva navedene kao osobe za kontakt.</w:t>
      </w:r>
    </w:p>
    <w:p w:rsidR="00105E02" w:rsidRDefault="00105E02" w:rsidP="00105E02">
      <w:pPr>
        <w:jc w:val="both"/>
        <w:rPr>
          <w:rFonts w:ascii="Arial" w:hAnsi="Arial" w:cs="Arial"/>
        </w:rPr>
      </w:pPr>
      <w:r>
        <w:rPr>
          <w:rFonts w:ascii="Arial" w:hAnsi="Arial" w:cs="Arial"/>
        </w:rPr>
        <w:t>Izvršitelj</w:t>
      </w:r>
      <w:r w:rsidRPr="006E2098">
        <w:rPr>
          <w:rFonts w:ascii="Arial" w:hAnsi="Arial" w:cs="Arial"/>
        </w:rPr>
        <w:t xml:space="preserve"> će u realizaciji ugovora poštivati i postupati u skladu sa svim pozitivnim propisima</w:t>
      </w:r>
      <w:r>
        <w:rPr>
          <w:rFonts w:ascii="Arial" w:hAnsi="Arial" w:cs="Arial"/>
        </w:rPr>
        <w:t xml:space="preserve"> Republike Hrvatske, te će se pridržavati uputa koje je zaprimio od osobe navedene kao: </w:t>
      </w:r>
      <w:r w:rsidRPr="00C17353">
        <w:rPr>
          <w:rFonts w:ascii="Arial" w:hAnsi="Arial" w:cs="Arial"/>
          <w:u w:val="single"/>
        </w:rPr>
        <w:t xml:space="preserve">osoba zadužena za kontakt – pojašnjenja vezana za predmet nabave </w:t>
      </w:r>
      <w:r w:rsidRPr="00C17353">
        <w:rPr>
          <w:rFonts w:ascii="Arial" w:hAnsi="Arial" w:cs="Arial"/>
        </w:rPr>
        <w:t>(točka 4.7.</w:t>
      </w:r>
      <w:r>
        <w:rPr>
          <w:rFonts w:ascii="Arial" w:hAnsi="Arial" w:cs="Arial"/>
        </w:rPr>
        <w:t xml:space="preserve"> Poziva za dostavu ponuda – u daljnjem tekstu Poziv), u daljnjem tekstu: odgovorna osoba Naručitelja</w:t>
      </w:r>
      <w:r w:rsidRPr="006E2098">
        <w:rPr>
          <w:rFonts w:ascii="Arial" w:hAnsi="Arial" w:cs="Arial"/>
        </w:rPr>
        <w:t>.</w:t>
      </w:r>
      <w:r>
        <w:rPr>
          <w:rFonts w:ascii="Arial" w:hAnsi="Arial" w:cs="Arial"/>
        </w:rPr>
        <w:t xml:space="preserve"> </w:t>
      </w:r>
    </w:p>
    <w:p w:rsidR="000641EE" w:rsidRPr="003B325D" w:rsidRDefault="009C2BF8" w:rsidP="00105E02">
      <w:pPr>
        <w:jc w:val="both"/>
        <w:rPr>
          <w:rFonts w:ascii="Arial" w:hAnsi="Arial" w:cs="Arial"/>
        </w:rPr>
      </w:pPr>
      <w:r w:rsidRPr="00DC2943">
        <w:rPr>
          <w:rFonts w:ascii="Arial" w:hAnsi="Arial" w:cs="Arial"/>
        </w:rPr>
        <w:t>Izvoditelj je u obvezi, prije početka radova, zatražiti i dobiti suglasnost od nadležnog tijela za zauzeće javnih površina za vrijeme i</w:t>
      </w:r>
      <w:r w:rsidR="001E6903" w:rsidRPr="00DC2943">
        <w:rPr>
          <w:rFonts w:ascii="Arial" w:hAnsi="Arial" w:cs="Arial"/>
        </w:rPr>
        <w:t>zvođenja radova te zo</w:t>
      </w:r>
      <w:r w:rsidRPr="00DC2943">
        <w:rPr>
          <w:rFonts w:ascii="Arial" w:hAnsi="Arial" w:cs="Arial"/>
        </w:rPr>
        <w:t>nu izvođenja radova održavati, što je uključeno u ukupnu cijenu radova.</w:t>
      </w:r>
      <w:r w:rsidR="00407736" w:rsidRPr="00DC2943">
        <w:rPr>
          <w:rFonts w:ascii="Arial" w:hAnsi="Arial" w:cs="Arial"/>
        </w:rPr>
        <w:t xml:space="preserve"> </w:t>
      </w:r>
      <w:r w:rsidRPr="00DC2943">
        <w:rPr>
          <w:rFonts w:ascii="Arial" w:hAnsi="Arial" w:cs="Arial"/>
        </w:rPr>
        <w:t xml:space="preserve">U obvezi Izvoditelja je ishođenje dozvole za ulazak vozila </w:t>
      </w:r>
      <w:r w:rsidR="00BE41CC" w:rsidRPr="00DC2943">
        <w:rPr>
          <w:rFonts w:ascii="Arial" w:hAnsi="Arial" w:cs="Arial"/>
        </w:rPr>
        <w:t>u zonu koju Izvoditelj kori</w:t>
      </w:r>
      <w:r w:rsidR="00F44B92" w:rsidRPr="00DC2943">
        <w:rPr>
          <w:rFonts w:ascii="Arial" w:hAnsi="Arial" w:cs="Arial"/>
        </w:rPr>
        <w:t>s</w:t>
      </w:r>
      <w:r w:rsidR="00BE41CC" w:rsidRPr="00DC2943">
        <w:rPr>
          <w:rFonts w:ascii="Arial" w:hAnsi="Arial" w:cs="Arial"/>
        </w:rPr>
        <w:t>ti za izvođenje radova</w:t>
      </w:r>
      <w:r w:rsidRPr="00DC2943">
        <w:rPr>
          <w:rFonts w:ascii="Arial" w:hAnsi="Arial" w:cs="Arial"/>
        </w:rPr>
        <w:t>. Naručitelj nije u obvezi</w:t>
      </w:r>
      <w:r w:rsidR="00F44B92" w:rsidRPr="00DC2943">
        <w:rPr>
          <w:rFonts w:ascii="Arial" w:hAnsi="Arial" w:cs="Arial"/>
        </w:rPr>
        <w:t xml:space="preserve"> osigurati</w:t>
      </w:r>
      <w:r w:rsidRPr="00DC2943">
        <w:rPr>
          <w:rFonts w:ascii="Arial" w:hAnsi="Arial" w:cs="Arial"/>
        </w:rPr>
        <w:t xml:space="preserve"> </w:t>
      </w:r>
      <w:r w:rsidR="00BB0DE8" w:rsidRPr="00DC2943">
        <w:rPr>
          <w:rFonts w:ascii="Arial" w:hAnsi="Arial" w:cs="Arial"/>
        </w:rPr>
        <w:t xml:space="preserve">priključak na komunalnu infrastrukturu, </w:t>
      </w:r>
      <w:r w:rsidRPr="00DC2943">
        <w:rPr>
          <w:rFonts w:ascii="Arial" w:hAnsi="Arial" w:cs="Arial"/>
        </w:rPr>
        <w:t>parkirališni prostor, deponij i druge usluge za izvođenje radova.</w:t>
      </w:r>
      <w:r w:rsidR="00BB0DE8">
        <w:rPr>
          <w:rFonts w:ascii="Arial" w:hAnsi="Arial" w:cs="Arial"/>
        </w:rPr>
        <w:t xml:space="preserve"> </w:t>
      </w:r>
    </w:p>
    <w:p w:rsidR="004D24C5" w:rsidRPr="003B325D" w:rsidRDefault="004D24C5" w:rsidP="00297BD9">
      <w:pPr>
        <w:spacing w:after="0" w:line="240" w:lineRule="auto"/>
        <w:jc w:val="both"/>
        <w:rPr>
          <w:rFonts w:ascii="Arial" w:hAnsi="Arial" w:cs="Arial"/>
        </w:rPr>
      </w:pPr>
      <w:r w:rsidRPr="003B325D">
        <w:rPr>
          <w:rFonts w:ascii="Arial" w:hAnsi="Arial" w:cs="Arial"/>
        </w:rPr>
        <w:t xml:space="preserve">Izvoditelj je obvezan radove izvoditi sukladno </w:t>
      </w:r>
      <w:r w:rsidR="001205EE" w:rsidRPr="003B325D">
        <w:rPr>
          <w:rFonts w:ascii="Arial" w:hAnsi="Arial" w:cs="Arial"/>
        </w:rPr>
        <w:t>T</w:t>
      </w:r>
      <w:r w:rsidRPr="003B325D">
        <w:rPr>
          <w:rFonts w:ascii="Arial" w:hAnsi="Arial" w:cs="Arial"/>
        </w:rPr>
        <w:t>roškovnik</w:t>
      </w:r>
      <w:r w:rsidR="001205EE" w:rsidRPr="003B325D">
        <w:rPr>
          <w:rFonts w:ascii="Arial" w:hAnsi="Arial" w:cs="Arial"/>
        </w:rPr>
        <w:t>u</w:t>
      </w:r>
      <w:r w:rsidR="00C11EB1" w:rsidRPr="003B325D">
        <w:rPr>
          <w:rFonts w:ascii="Arial" w:hAnsi="Arial" w:cs="Arial"/>
        </w:rPr>
        <w:t xml:space="preserve">, </w:t>
      </w:r>
      <w:r w:rsidR="00A65997" w:rsidRPr="003B325D">
        <w:rPr>
          <w:rFonts w:ascii="Arial" w:hAnsi="Arial" w:cs="Arial"/>
        </w:rPr>
        <w:t>z</w:t>
      </w:r>
      <w:r w:rsidRPr="003B325D">
        <w:rPr>
          <w:rFonts w:ascii="Arial" w:hAnsi="Arial" w:cs="Arial"/>
        </w:rPr>
        <w:t>akon</w:t>
      </w:r>
      <w:r w:rsidR="00A65997" w:rsidRPr="003B325D">
        <w:rPr>
          <w:rFonts w:ascii="Arial" w:hAnsi="Arial" w:cs="Arial"/>
        </w:rPr>
        <w:t>ima</w:t>
      </w:r>
      <w:r w:rsidRPr="003B325D">
        <w:rPr>
          <w:rFonts w:ascii="Arial" w:hAnsi="Arial" w:cs="Arial"/>
        </w:rPr>
        <w:t xml:space="preserve">, </w:t>
      </w:r>
      <w:r w:rsidR="00A65997" w:rsidRPr="003B325D">
        <w:rPr>
          <w:rFonts w:ascii="Arial" w:hAnsi="Arial" w:cs="Arial"/>
        </w:rPr>
        <w:t>drugim pozitivnim propisima, tehničkim i drugim</w:t>
      </w:r>
      <w:r w:rsidRPr="003B325D">
        <w:rPr>
          <w:rFonts w:ascii="Arial" w:hAnsi="Arial" w:cs="Arial"/>
        </w:rPr>
        <w:t xml:space="preserve"> važećim normativima.</w:t>
      </w:r>
    </w:p>
    <w:p w:rsidR="00EF1C15" w:rsidRDefault="00EF1C15" w:rsidP="00297BD9">
      <w:pPr>
        <w:spacing w:after="0" w:line="240" w:lineRule="auto"/>
        <w:jc w:val="both"/>
        <w:rPr>
          <w:rFonts w:ascii="Arial" w:hAnsi="Arial" w:cs="Arial"/>
        </w:rPr>
      </w:pPr>
      <w:r w:rsidRPr="003B325D">
        <w:rPr>
          <w:rFonts w:ascii="Arial" w:hAnsi="Arial" w:cs="Arial"/>
        </w:rPr>
        <w:t xml:space="preserve">Izvoditelj se mora pridržavati uputa koje je zaprimio </w:t>
      </w:r>
      <w:r w:rsidR="00A65997" w:rsidRPr="003B325D">
        <w:rPr>
          <w:rFonts w:ascii="Arial" w:hAnsi="Arial" w:cs="Arial"/>
        </w:rPr>
        <w:t xml:space="preserve">od </w:t>
      </w:r>
      <w:r w:rsidRPr="003B325D">
        <w:rPr>
          <w:rFonts w:ascii="Arial" w:hAnsi="Arial" w:cs="Arial"/>
        </w:rPr>
        <w:t>Naručitelja.</w:t>
      </w:r>
    </w:p>
    <w:p w:rsidR="00C61E58" w:rsidRPr="002E44D6" w:rsidRDefault="00C61E58" w:rsidP="00297BD9">
      <w:pPr>
        <w:spacing w:after="0" w:line="240" w:lineRule="auto"/>
        <w:jc w:val="both"/>
        <w:rPr>
          <w:rFonts w:ascii="Arial" w:hAnsi="Arial" w:cs="Arial"/>
        </w:rPr>
      </w:pPr>
      <w:proofErr w:type="spellStart"/>
      <w:r w:rsidRPr="002E44D6">
        <w:rPr>
          <w:rFonts w:ascii="Arial" w:hAnsi="Arial" w:cs="Arial"/>
        </w:rPr>
        <w:t>Stijensku</w:t>
      </w:r>
      <w:proofErr w:type="spellEnd"/>
      <w:r w:rsidRPr="002E44D6">
        <w:rPr>
          <w:rFonts w:ascii="Arial" w:hAnsi="Arial" w:cs="Arial"/>
        </w:rPr>
        <w:t xml:space="preserve"> masu obale Izvoditelj je dužan </w:t>
      </w:r>
      <w:r w:rsidR="002E44D6" w:rsidRPr="002E44D6">
        <w:rPr>
          <w:rFonts w:ascii="Arial" w:hAnsi="Arial" w:cs="Arial"/>
        </w:rPr>
        <w:t xml:space="preserve">tijekom izvođenja radova očuvati </w:t>
      </w:r>
      <w:r w:rsidRPr="002E44D6">
        <w:rPr>
          <w:rFonts w:ascii="Arial" w:hAnsi="Arial" w:cs="Arial"/>
        </w:rPr>
        <w:t xml:space="preserve">u stanju zatečenom </w:t>
      </w:r>
      <w:r w:rsidR="002E44D6" w:rsidRPr="002E44D6">
        <w:rPr>
          <w:rFonts w:ascii="Arial" w:hAnsi="Arial" w:cs="Arial"/>
        </w:rPr>
        <w:t>u trenutku uvođenja</w:t>
      </w:r>
      <w:r w:rsidRPr="002E44D6">
        <w:rPr>
          <w:rFonts w:ascii="Arial" w:hAnsi="Arial" w:cs="Arial"/>
        </w:rPr>
        <w:t xml:space="preserve"> u posao. </w:t>
      </w:r>
    </w:p>
    <w:p w:rsidR="000A38CA" w:rsidRPr="003B325D" w:rsidRDefault="00EF1C15" w:rsidP="00297BD9">
      <w:pPr>
        <w:spacing w:after="0" w:line="240" w:lineRule="auto"/>
        <w:jc w:val="both"/>
        <w:rPr>
          <w:rFonts w:ascii="Arial" w:hAnsi="Arial" w:cs="Arial"/>
        </w:rPr>
      </w:pPr>
      <w:r w:rsidRPr="003B325D">
        <w:rPr>
          <w:rFonts w:ascii="Arial" w:hAnsi="Arial" w:cs="Arial"/>
        </w:rPr>
        <w:t>Sv</w:t>
      </w:r>
      <w:r w:rsidR="00A65997" w:rsidRPr="003B325D">
        <w:rPr>
          <w:rFonts w:ascii="Arial" w:hAnsi="Arial" w:cs="Arial"/>
        </w:rPr>
        <w:t>e</w:t>
      </w:r>
      <w:r w:rsidRPr="003B325D">
        <w:rPr>
          <w:rFonts w:ascii="Arial" w:hAnsi="Arial" w:cs="Arial"/>
        </w:rPr>
        <w:t xml:space="preserve"> </w:t>
      </w:r>
      <w:r w:rsidR="00A65997" w:rsidRPr="003B325D">
        <w:rPr>
          <w:rFonts w:ascii="Arial" w:hAnsi="Arial" w:cs="Arial"/>
        </w:rPr>
        <w:t xml:space="preserve">eventualne </w:t>
      </w:r>
      <w:r w:rsidR="000A38CA" w:rsidRPr="003B325D">
        <w:rPr>
          <w:rFonts w:ascii="Arial" w:hAnsi="Arial" w:cs="Arial"/>
        </w:rPr>
        <w:t>štet</w:t>
      </w:r>
      <w:r w:rsidRPr="003B325D">
        <w:rPr>
          <w:rFonts w:ascii="Arial" w:hAnsi="Arial" w:cs="Arial"/>
        </w:rPr>
        <w:t>e, gubitke i troškove koji proiz</w:t>
      </w:r>
      <w:r w:rsidR="00A65997" w:rsidRPr="003B325D">
        <w:rPr>
          <w:rFonts w:ascii="Arial" w:hAnsi="Arial" w:cs="Arial"/>
        </w:rPr>
        <w:t>laze</w:t>
      </w:r>
      <w:r w:rsidR="000A38CA" w:rsidRPr="003B325D">
        <w:rPr>
          <w:rFonts w:ascii="Arial" w:hAnsi="Arial" w:cs="Arial"/>
        </w:rPr>
        <w:t xml:space="preserve"> kao posljedica </w:t>
      </w:r>
      <w:r w:rsidR="00297BD9" w:rsidRPr="003B325D">
        <w:rPr>
          <w:rFonts w:ascii="Arial" w:hAnsi="Arial" w:cs="Arial"/>
        </w:rPr>
        <w:t xml:space="preserve">ili rezultat </w:t>
      </w:r>
      <w:r w:rsidR="00A65997" w:rsidRPr="003B325D">
        <w:rPr>
          <w:rFonts w:ascii="Arial" w:hAnsi="Arial" w:cs="Arial"/>
        </w:rPr>
        <w:t>aktivnosti vezanih uz radove, a uvjetovani</w:t>
      </w:r>
      <w:r w:rsidR="00BE41CC" w:rsidRPr="003B325D">
        <w:rPr>
          <w:rFonts w:ascii="Arial" w:hAnsi="Arial" w:cs="Arial"/>
        </w:rPr>
        <w:t xml:space="preserve"> su</w:t>
      </w:r>
      <w:r w:rsidR="00A65997" w:rsidRPr="003B325D">
        <w:rPr>
          <w:rFonts w:ascii="Arial" w:hAnsi="Arial" w:cs="Arial"/>
        </w:rPr>
        <w:t xml:space="preserve"> Izvoditeljevom krivnjom ili odgovornošću,</w:t>
      </w:r>
      <w:r w:rsidR="000A38CA" w:rsidRPr="003B325D">
        <w:rPr>
          <w:rFonts w:ascii="Arial" w:hAnsi="Arial" w:cs="Arial"/>
        </w:rPr>
        <w:t xml:space="preserve"> </w:t>
      </w:r>
      <w:r w:rsidR="00A65997" w:rsidRPr="003B325D">
        <w:rPr>
          <w:rFonts w:ascii="Arial" w:hAnsi="Arial" w:cs="Arial"/>
        </w:rPr>
        <w:t>I</w:t>
      </w:r>
      <w:r w:rsidR="000A38CA" w:rsidRPr="003B325D">
        <w:rPr>
          <w:rFonts w:ascii="Arial" w:hAnsi="Arial" w:cs="Arial"/>
        </w:rPr>
        <w:t xml:space="preserve">zvoditelj će nadoknaditi o svom trošku. </w:t>
      </w:r>
    </w:p>
    <w:p w:rsidR="000641EE" w:rsidRPr="003B325D" w:rsidRDefault="00A65997" w:rsidP="00297BD9">
      <w:pPr>
        <w:spacing w:after="0" w:line="240" w:lineRule="auto"/>
        <w:jc w:val="both"/>
        <w:rPr>
          <w:rFonts w:ascii="Arial" w:hAnsi="Arial" w:cs="Arial"/>
        </w:rPr>
      </w:pPr>
      <w:r w:rsidRPr="003B325D">
        <w:rPr>
          <w:rFonts w:ascii="Arial" w:hAnsi="Arial" w:cs="Arial"/>
        </w:rPr>
        <w:t>Izvoditelj</w:t>
      </w:r>
      <w:r w:rsidR="000641EE" w:rsidRPr="003B325D">
        <w:rPr>
          <w:rFonts w:ascii="Arial" w:hAnsi="Arial" w:cs="Arial"/>
        </w:rPr>
        <w:t xml:space="preserve"> je dužan </w:t>
      </w:r>
      <w:r w:rsidR="001577FB" w:rsidRPr="003B325D">
        <w:rPr>
          <w:rFonts w:ascii="Arial" w:hAnsi="Arial" w:cs="Arial"/>
        </w:rPr>
        <w:t xml:space="preserve">pribaviti </w:t>
      </w:r>
      <w:r w:rsidRPr="003B325D">
        <w:rPr>
          <w:rFonts w:ascii="Arial" w:hAnsi="Arial" w:cs="Arial"/>
        </w:rPr>
        <w:t xml:space="preserve">valjani </w:t>
      </w:r>
      <w:r w:rsidR="001577FB" w:rsidRPr="003B325D">
        <w:rPr>
          <w:rFonts w:ascii="Arial" w:hAnsi="Arial" w:cs="Arial"/>
        </w:rPr>
        <w:t xml:space="preserve">dokaz uporabljivosti i </w:t>
      </w:r>
      <w:r w:rsidRPr="003B325D">
        <w:rPr>
          <w:rFonts w:ascii="Arial" w:hAnsi="Arial" w:cs="Arial"/>
        </w:rPr>
        <w:t>prije ugradnje N</w:t>
      </w:r>
      <w:r w:rsidR="000641EE" w:rsidRPr="003B325D">
        <w:rPr>
          <w:rFonts w:ascii="Arial" w:hAnsi="Arial" w:cs="Arial"/>
        </w:rPr>
        <w:t xml:space="preserve">aručitelju </w:t>
      </w:r>
      <w:r w:rsidR="00254D67" w:rsidRPr="003B325D">
        <w:rPr>
          <w:rFonts w:ascii="Arial" w:hAnsi="Arial" w:cs="Arial"/>
        </w:rPr>
        <w:t>dati na uvid svu potrebnu</w:t>
      </w:r>
      <w:r w:rsidR="003823C1" w:rsidRPr="003B325D">
        <w:rPr>
          <w:rFonts w:ascii="Arial" w:hAnsi="Arial" w:cs="Arial"/>
        </w:rPr>
        <w:t xml:space="preserve"> </w:t>
      </w:r>
      <w:r w:rsidR="000641EE" w:rsidRPr="003B325D">
        <w:rPr>
          <w:rFonts w:ascii="Arial" w:hAnsi="Arial" w:cs="Arial"/>
        </w:rPr>
        <w:t>atestnu dokumentaciju o kvaliteti materijala</w:t>
      </w:r>
      <w:r w:rsidR="000A38CA" w:rsidRPr="003B325D">
        <w:rPr>
          <w:rFonts w:ascii="Arial" w:hAnsi="Arial" w:cs="Arial"/>
        </w:rPr>
        <w:t>, te</w:t>
      </w:r>
      <w:r w:rsidR="000641EE" w:rsidRPr="003B325D">
        <w:rPr>
          <w:rFonts w:ascii="Arial" w:hAnsi="Arial" w:cs="Arial"/>
        </w:rPr>
        <w:t xml:space="preserve"> u potpunosti odgovara</w:t>
      </w:r>
      <w:r w:rsidRPr="003B325D">
        <w:rPr>
          <w:rFonts w:ascii="Arial" w:hAnsi="Arial" w:cs="Arial"/>
        </w:rPr>
        <w:t>ti</w:t>
      </w:r>
      <w:r w:rsidR="000641EE" w:rsidRPr="003B325D">
        <w:rPr>
          <w:rFonts w:ascii="Arial" w:hAnsi="Arial" w:cs="Arial"/>
        </w:rPr>
        <w:t xml:space="preserve"> za ispravnost izvršene isporuke i </w:t>
      </w:r>
      <w:r w:rsidR="00254D67" w:rsidRPr="003B325D">
        <w:rPr>
          <w:rFonts w:ascii="Arial" w:hAnsi="Arial" w:cs="Arial"/>
        </w:rPr>
        <w:t xml:space="preserve">kvalitetu </w:t>
      </w:r>
      <w:r w:rsidR="000641EE" w:rsidRPr="003B325D">
        <w:rPr>
          <w:rFonts w:ascii="Arial" w:hAnsi="Arial" w:cs="Arial"/>
        </w:rPr>
        <w:t>ugradnj</w:t>
      </w:r>
      <w:r w:rsidR="00254D67" w:rsidRPr="003B325D">
        <w:rPr>
          <w:rFonts w:ascii="Arial" w:hAnsi="Arial" w:cs="Arial"/>
        </w:rPr>
        <w:t>e</w:t>
      </w:r>
      <w:r w:rsidR="000641EE" w:rsidRPr="003B325D">
        <w:rPr>
          <w:rFonts w:ascii="Arial" w:hAnsi="Arial" w:cs="Arial"/>
        </w:rPr>
        <w:t xml:space="preserve"> svih ugrađenih elemenata</w:t>
      </w:r>
      <w:r w:rsidR="00DC2943">
        <w:rPr>
          <w:rFonts w:ascii="Arial" w:hAnsi="Arial" w:cs="Arial"/>
        </w:rPr>
        <w:t>, kako je to definirano Troškovnikom</w:t>
      </w:r>
      <w:r w:rsidR="000641EE" w:rsidRPr="003B325D">
        <w:rPr>
          <w:rFonts w:ascii="Arial" w:hAnsi="Arial" w:cs="Arial"/>
        </w:rPr>
        <w:t xml:space="preserve">. </w:t>
      </w:r>
      <w:r w:rsidR="00EF1C15" w:rsidRPr="003B325D">
        <w:rPr>
          <w:rFonts w:ascii="Arial" w:hAnsi="Arial" w:cs="Arial"/>
        </w:rPr>
        <w:t xml:space="preserve">Sukladnost </w:t>
      </w:r>
      <w:r w:rsidR="00723291" w:rsidRPr="003B325D">
        <w:rPr>
          <w:rFonts w:ascii="Arial" w:hAnsi="Arial" w:cs="Arial"/>
        </w:rPr>
        <w:t xml:space="preserve">postupanja Izvoditelja </w:t>
      </w:r>
      <w:r w:rsidR="00EF1C15" w:rsidRPr="003B325D">
        <w:rPr>
          <w:rFonts w:ascii="Arial" w:hAnsi="Arial" w:cs="Arial"/>
        </w:rPr>
        <w:t>sa sustavom osiguranja kvalitete ne osloba</w:t>
      </w:r>
      <w:r w:rsidR="00723291" w:rsidRPr="003B325D">
        <w:rPr>
          <w:rFonts w:ascii="Arial" w:hAnsi="Arial" w:cs="Arial"/>
        </w:rPr>
        <w:t>đa Izvoditelja njegovih</w:t>
      </w:r>
      <w:r w:rsidR="00EF1C15" w:rsidRPr="003B325D">
        <w:rPr>
          <w:rFonts w:ascii="Arial" w:hAnsi="Arial" w:cs="Arial"/>
        </w:rPr>
        <w:t xml:space="preserve"> obveza ili odgovornosti pre</w:t>
      </w:r>
      <w:r w:rsidR="00723291" w:rsidRPr="003B325D">
        <w:rPr>
          <w:rFonts w:ascii="Arial" w:hAnsi="Arial" w:cs="Arial"/>
        </w:rPr>
        <w:t>uzetih</w:t>
      </w:r>
      <w:r w:rsidR="00EF1C15" w:rsidRPr="003B325D">
        <w:rPr>
          <w:rFonts w:ascii="Arial" w:hAnsi="Arial" w:cs="Arial"/>
        </w:rPr>
        <w:t xml:space="preserve"> Ugovor</w:t>
      </w:r>
      <w:r w:rsidR="00723291" w:rsidRPr="003B325D">
        <w:rPr>
          <w:rFonts w:ascii="Arial" w:hAnsi="Arial" w:cs="Arial"/>
        </w:rPr>
        <w:t>om</w:t>
      </w:r>
      <w:r w:rsidR="00EF1C15" w:rsidRPr="003B325D">
        <w:rPr>
          <w:rFonts w:ascii="Arial" w:hAnsi="Arial" w:cs="Arial"/>
        </w:rPr>
        <w:t>.</w:t>
      </w:r>
      <w:r w:rsidR="00B7230E">
        <w:rPr>
          <w:rFonts w:ascii="Arial" w:hAnsi="Arial" w:cs="Arial"/>
        </w:rPr>
        <w:t xml:space="preserve"> Obveza Izvoditelja je izrada tipskog projekta, sukladno Troškovniku.</w:t>
      </w:r>
    </w:p>
    <w:p w:rsidR="003556AA" w:rsidRPr="003B325D" w:rsidRDefault="00723291" w:rsidP="00297BD9">
      <w:pPr>
        <w:spacing w:after="0" w:line="240" w:lineRule="auto"/>
        <w:jc w:val="both"/>
        <w:rPr>
          <w:rFonts w:ascii="Arial" w:hAnsi="Arial" w:cs="Arial"/>
        </w:rPr>
      </w:pPr>
      <w:r w:rsidRPr="003B325D">
        <w:rPr>
          <w:rFonts w:ascii="Arial" w:hAnsi="Arial" w:cs="Arial"/>
        </w:rPr>
        <w:lastRenderedPageBreak/>
        <w:t>I</w:t>
      </w:r>
      <w:r w:rsidR="003556AA" w:rsidRPr="003B325D">
        <w:rPr>
          <w:rFonts w:ascii="Arial" w:hAnsi="Arial" w:cs="Arial"/>
        </w:rPr>
        <w:t>zvoditelj je dužan p</w:t>
      </w:r>
      <w:r w:rsidRPr="003B325D">
        <w:rPr>
          <w:rFonts w:ascii="Arial" w:hAnsi="Arial" w:cs="Arial"/>
        </w:rPr>
        <w:t>ridržavati se tijekom izvođenja radova mjera osiguranja</w:t>
      </w:r>
      <w:r w:rsidR="00EF1C15" w:rsidRPr="003B325D">
        <w:rPr>
          <w:rFonts w:ascii="Arial" w:hAnsi="Arial" w:cs="Arial"/>
        </w:rPr>
        <w:t xml:space="preserve"> radnika, pješaka,</w:t>
      </w:r>
      <w:r w:rsidR="003556AA" w:rsidRPr="003B325D">
        <w:rPr>
          <w:rFonts w:ascii="Arial" w:hAnsi="Arial" w:cs="Arial"/>
        </w:rPr>
        <w:t xml:space="preserve"> vozila</w:t>
      </w:r>
      <w:r w:rsidR="00EF1C15" w:rsidRPr="003B325D">
        <w:rPr>
          <w:rFonts w:ascii="Arial" w:hAnsi="Arial" w:cs="Arial"/>
        </w:rPr>
        <w:t xml:space="preserve"> i</w:t>
      </w:r>
      <w:r w:rsidRPr="003B325D">
        <w:rPr>
          <w:rFonts w:ascii="Arial" w:hAnsi="Arial" w:cs="Arial"/>
        </w:rPr>
        <w:t xml:space="preserve"> imovine u zoni koju I</w:t>
      </w:r>
      <w:r w:rsidR="006024B5" w:rsidRPr="003B325D">
        <w:rPr>
          <w:rFonts w:ascii="Arial" w:hAnsi="Arial" w:cs="Arial"/>
        </w:rPr>
        <w:t>zvoditelj koristi za izvođenje</w:t>
      </w:r>
      <w:r w:rsidR="003556AA" w:rsidRPr="003B325D">
        <w:rPr>
          <w:rFonts w:ascii="Arial" w:hAnsi="Arial" w:cs="Arial"/>
        </w:rPr>
        <w:t xml:space="preserve"> radova, primjenjujući </w:t>
      </w:r>
      <w:r w:rsidR="006024B5" w:rsidRPr="003B325D">
        <w:rPr>
          <w:rFonts w:ascii="Arial" w:hAnsi="Arial" w:cs="Arial"/>
        </w:rPr>
        <w:t xml:space="preserve">i pridržavajući se </w:t>
      </w:r>
      <w:r w:rsidR="003556AA" w:rsidRPr="003B325D">
        <w:rPr>
          <w:rFonts w:ascii="Arial" w:hAnsi="Arial" w:cs="Arial"/>
        </w:rPr>
        <w:t>sv</w:t>
      </w:r>
      <w:r w:rsidR="006024B5" w:rsidRPr="003B325D">
        <w:rPr>
          <w:rFonts w:ascii="Arial" w:hAnsi="Arial" w:cs="Arial"/>
        </w:rPr>
        <w:t>ih</w:t>
      </w:r>
      <w:r w:rsidR="003556AA" w:rsidRPr="003B325D">
        <w:rPr>
          <w:rFonts w:ascii="Arial" w:hAnsi="Arial" w:cs="Arial"/>
        </w:rPr>
        <w:t xml:space="preserve"> mjer</w:t>
      </w:r>
      <w:r w:rsidR="006024B5" w:rsidRPr="003B325D">
        <w:rPr>
          <w:rFonts w:ascii="Arial" w:hAnsi="Arial" w:cs="Arial"/>
        </w:rPr>
        <w:t>a</w:t>
      </w:r>
      <w:r w:rsidR="003556AA" w:rsidRPr="003B325D">
        <w:rPr>
          <w:rFonts w:ascii="Arial" w:hAnsi="Arial" w:cs="Arial"/>
        </w:rPr>
        <w:t xml:space="preserve"> zaštite na radu i pozitivne propise</w:t>
      </w:r>
      <w:r w:rsidR="006D6BE2" w:rsidRPr="003B325D">
        <w:rPr>
          <w:rFonts w:ascii="Arial" w:hAnsi="Arial" w:cs="Arial"/>
        </w:rPr>
        <w:t xml:space="preserve"> </w:t>
      </w:r>
      <w:r w:rsidR="006024B5" w:rsidRPr="003B325D">
        <w:rPr>
          <w:rFonts w:ascii="Arial" w:hAnsi="Arial" w:cs="Arial"/>
        </w:rPr>
        <w:t xml:space="preserve">vezanih uz </w:t>
      </w:r>
      <w:r w:rsidR="006D6BE2" w:rsidRPr="003B325D">
        <w:rPr>
          <w:rFonts w:ascii="Arial" w:hAnsi="Arial" w:cs="Arial"/>
        </w:rPr>
        <w:t>zaštit</w:t>
      </w:r>
      <w:r w:rsidR="006024B5" w:rsidRPr="003B325D">
        <w:rPr>
          <w:rFonts w:ascii="Arial" w:hAnsi="Arial" w:cs="Arial"/>
        </w:rPr>
        <w:t>u</w:t>
      </w:r>
      <w:r w:rsidR="006D6BE2" w:rsidRPr="003B325D">
        <w:rPr>
          <w:rFonts w:ascii="Arial" w:hAnsi="Arial" w:cs="Arial"/>
        </w:rPr>
        <w:t xml:space="preserve"> na radu</w:t>
      </w:r>
      <w:r w:rsidR="003556AA" w:rsidRPr="003B325D">
        <w:rPr>
          <w:rFonts w:ascii="Arial" w:hAnsi="Arial" w:cs="Arial"/>
        </w:rPr>
        <w:t>.</w:t>
      </w:r>
      <w:r w:rsidR="00EF1C15" w:rsidRPr="003B325D">
        <w:rPr>
          <w:rFonts w:ascii="Arial" w:hAnsi="Arial" w:cs="Arial"/>
        </w:rPr>
        <w:t xml:space="preserve"> </w:t>
      </w:r>
    </w:p>
    <w:p w:rsidR="00695B59" w:rsidRPr="003B325D" w:rsidRDefault="00BE41CC" w:rsidP="00297BD9">
      <w:pPr>
        <w:spacing w:after="0" w:line="240" w:lineRule="auto"/>
        <w:jc w:val="both"/>
        <w:rPr>
          <w:rFonts w:ascii="Arial" w:hAnsi="Arial" w:cs="Arial"/>
        </w:rPr>
      </w:pPr>
      <w:r w:rsidRPr="003B325D">
        <w:rPr>
          <w:rFonts w:ascii="Arial" w:hAnsi="Arial" w:cs="Arial"/>
        </w:rPr>
        <w:t>Izvoditelj</w:t>
      </w:r>
      <w:r w:rsidR="00811AEF" w:rsidRPr="003B325D">
        <w:rPr>
          <w:rFonts w:ascii="Arial" w:hAnsi="Arial" w:cs="Arial"/>
        </w:rPr>
        <w:t xml:space="preserve"> će poduzeti sve </w:t>
      </w:r>
      <w:r w:rsidR="00695B59" w:rsidRPr="003B325D">
        <w:rPr>
          <w:rFonts w:ascii="Arial" w:hAnsi="Arial" w:cs="Arial"/>
        </w:rPr>
        <w:t>potrebne</w:t>
      </w:r>
      <w:r w:rsidR="00B05AC7" w:rsidRPr="003B325D">
        <w:rPr>
          <w:rFonts w:ascii="Arial" w:hAnsi="Arial" w:cs="Arial"/>
        </w:rPr>
        <w:t xml:space="preserve"> mjere zaštite okoliša (u</w:t>
      </w:r>
      <w:r w:rsidR="00811AEF" w:rsidRPr="003B325D">
        <w:rPr>
          <w:rFonts w:ascii="Arial" w:hAnsi="Arial" w:cs="Arial"/>
        </w:rPr>
        <w:t xml:space="preserve"> zon</w:t>
      </w:r>
      <w:r w:rsidR="00BA53BB" w:rsidRPr="003B325D">
        <w:rPr>
          <w:rFonts w:ascii="Arial" w:hAnsi="Arial" w:cs="Arial"/>
        </w:rPr>
        <w:t>i izvođ</w:t>
      </w:r>
      <w:r w:rsidR="00811AEF" w:rsidRPr="003B325D">
        <w:rPr>
          <w:rFonts w:ascii="Arial" w:hAnsi="Arial" w:cs="Arial"/>
        </w:rPr>
        <w:t>e</w:t>
      </w:r>
      <w:r w:rsidR="00BA53BB" w:rsidRPr="003B325D">
        <w:rPr>
          <w:rFonts w:ascii="Arial" w:hAnsi="Arial" w:cs="Arial"/>
        </w:rPr>
        <w:t>nja</w:t>
      </w:r>
      <w:r w:rsidR="00811AEF" w:rsidRPr="003B325D">
        <w:rPr>
          <w:rFonts w:ascii="Arial" w:hAnsi="Arial" w:cs="Arial"/>
        </w:rPr>
        <w:t xml:space="preserve"> radova</w:t>
      </w:r>
      <w:r w:rsidR="00BA53BB" w:rsidRPr="003B325D">
        <w:rPr>
          <w:rFonts w:ascii="Arial" w:hAnsi="Arial" w:cs="Arial"/>
        </w:rPr>
        <w:t xml:space="preserve"> i izvan zone izvođenja radova u mjeri nužnoj za potrebe izvođenja radova</w:t>
      </w:r>
      <w:r w:rsidR="00811AEF" w:rsidRPr="003B325D">
        <w:rPr>
          <w:rFonts w:ascii="Arial" w:hAnsi="Arial" w:cs="Arial"/>
        </w:rPr>
        <w:t>)</w:t>
      </w:r>
      <w:r w:rsidR="00695B59" w:rsidRPr="003B325D">
        <w:rPr>
          <w:rFonts w:ascii="Arial" w:hAnsi="Arial" w:cs="Arial"/>
        </w:rPr>
        <w:t>.</w:t>
      </w:r>
    </w:p>
    <w:p w:rsidR="00C1413C" w:rsidRPr="003B325D" w:rsidRDefault="00FD4242" w:rsidP="00E12F15">
      <w:pPr>
        <w:spacing w:after="0" w:line="240" w:lineRule="auto"/>
        <w:jc w:val="both"/>
        <w:rPr>
          <w:rFonts w:ascii="Arial" w:hAnsi="Arial" w:cs="Arial"/>
        </w:rPr>
      </w:pPr>
      <w:r w:rsidRPr="003B325D">
        <w:rPr>
          <w:rFonts w:ascii="Arial" w:hAnsi="Arial" w:cs="Arial"/>
        </w:rPr>
        <w:t xml:space="preserve">Obveza Izvoditelja je nakon izvedenih predmetnih radova </w:t>
      </w:r>
      <w:r w:rsidR="004059BE" w:rsidRPr="003B325D">
        <w:rPr>
          <w:rFonts w:ascii="Arial" w:hAnsi="Arial" w:cs="Arial"/>
        </w:rPr>
        <w:t>lokacij</w:t>
      </w:r>
      <w:r w:rsidRPr="003B325D">
        <w:rPr>
          <w:rFonts w:ascii="Arial" w:hAnsi="Arial" w:cs="Arial"/>
        </w:rPr>
        <w:t>u</w:t>
      </w:r>
      <w:r w:rsidR="004059BE" w:rsidRPr="003B325D">
        <w:rPr>
          <w:rFonts w:ascii="Arial" w:hAnsi="Arial" w:cs="Arial"/>
        </w:rPr>
        <w:t xml:space="preserve"> radova oslobo</w:t>
      </w:r>
      <w:r w:rsidRPr="003B325D">
        <w:rPr>
          <w:rFonts w:ascii="Arial" w:hAnsi="Arial" w:cs="Arial"/>
        </w:rPr>
        <w:t>diti</w:t>
      </w:r>
      <w:r w:rsidR="004059BE" w:rsidRPr="003B325D">
        <w:rPr>
          <w:rFonts w:ascii="Arial" w:hAnsi="Arial" w:cs="Arial"/>
        </w:rPr>
        <w:t xml:space="preserve"> od osoba i stvari. </w:t>
      </w:r>
    </w:p>
    <w:p w:rsidR="000641EE" w:rsidRPr="003B325D" w:rsidRDefault="00B05AC7" w:rsidP="00297BD9">
      <w:pPr>
        <w:spacing w:after="0" w:line="240" w:lineRule="auto"/>
        <w:jc w:val="both"/>
        <w:rPr>
          <w:rFonts w:ascii="Arial" w:hAnsi="Arial" w:cs="Arial"/>
        </w:rPr>
      </w:pPr>
      <w:r w:rsidRPr="003B325D">
        <w:rPr>
          <w:rFonts w:ascii="Arial" w:hAnsi="Arial" w:cs="Arial"/>
        </w:rPr>
        <w:t>Izvoditelj</w:t>
      </w:r>
      <w:r w:rsidR="00035A3A" w:rsidRPr="003B325D">
        <w:rPr>
          <w:rFonts w:ascii="Arial" w:hAnsi="Arial" w:cs="Arial"/>
        </w:rPr>
        <w:t xml:space="preserve"> će provesti pregled izvedenih radova nakon što </w:t>
      </w:r>
      <w:r w:rsidR="00CA4882" w:rsidRPr="003B325D">
        <w:rPr>
          <w:rFonts w:ascii="Arial" w:hAnsi="Arial" w:cs="Arial"/>
        </w:rPr>
        <w:t xml:space="preserve">ovlaštenoj osobi Naručitelja </w:t>
      </w:r>
      <w:r w:rsidR="00035A3A" w:rsidRPr="003B325D">
        <w:rPr>
          <w:rFonts w:ascii="Arial" w:hAnsi="Arial" w:cs="Arial"/>
        </w:rPr>
        <w:t>preda dokumentaciju izvedenog stanja i dokumentaciju za gospoda</w:t>
      </w:r>
      <w:r w:rsidR="00CA4882" w:rsidRPr="003B325D">
        <w:rPr>
          <w:rFonts w:ascii="Arial" w:hAnsi="Arial" w:cs="Arial"/>
        </w:rPr>
        <w:t xml:space="preserve">renje i održavanje </w:t>
      </w:r>
      <w:r w:rsidR="00035A3A" w:rsidRPr="003B325D">
        <w:rPr>
          <w:rFonts w:ascii="Arial" w:hAnsi="Arial" w:cs="Arial"/>
        </w:rPr>
        <w:t>s</w:t>
      </w:r>
      <w:r w:rsidR="00BE41CC" w:rsidRPr="003B325D">
        <w:rPr>
          <w:rFonts w:ascii="Arial" w:hAnsi="Arial" w:cs="Arial"/>
        </w:rPr>
        <w:t>a</w:t>
      </w:r>
      <w:r w:rsidR="00035A3A" w:rsidRPr="003B325D">
        <w:rPr>
          <w:rFonts w:ascii="Arial" w:hAnsi="Arial" w:cs="Arial"/>
        </w:rPr>
        <w:t xml:space="preserve"> dovoljno </w:t>
      </w:r>
      <w:r w:rsidR="00CA4882" w:rsidRPr="003B325D">
        <w:rPr>
          <w:rFonts w:ascii="Arial" w:hAnsi="Arial" w:cs="Arial"/>
        </w:rPr>
        <w:t>raspoloživih podataka i uputa</w:t>
      </w:r>
      <w:r w:rsidR="00035A3A" w:rsidRPr="003B325D">
        <w:rPr>
          <w:rFonts w:ascii="Arial" w:hAnsi="Arial" w:cs="Arial"/>
        </w:rPr>
        <w:t xml:space="preserve"> da bi Naručitelj mogao gospodariti, održavati, rastavljati, ponovo sastavljati</w:t>
      </w:r>
      <w:r w:rsidR="00CA4882" w:rsidRPr="003B325D">
        <w:rPr>
          <w:rFonts w:ascii="Arial" w:hAnsi="Arial" w:cs="Arial"/>
        </w:rPr>
        <w:t>,</w:t>
      </w:r>
      <w:r w:rsidR="00035A3A" w:rsidRPr="003B325D">
        <w:rPr>
          <w:rFonts w:ascii="Arial" w:hAnsi="Arial" w:cs="Arial"/>
        </w:rPr>
        <w:t xml:space="preserve"> prilagođavati i popravljati predmet radova.</w:t>
      </w:r>
      <w:r w:rsidR="00CA4882" w:rsidRPr="003B325D">
        <w:rPr>
          <w:rFonts w:ascii="Arial" w:hAnsi="Arial" w:cs="Arial"/>
        </w:rPr>
        <w:t xml:space="preserve"> </w:t>
      </w:r>
      <w:r w:rsidR="00035A3A" w:rsidRPr="003B325D">
        <w:rPr>
          <w:rFonts w:ascii="Arial" w:hAnsi="Arial" w:cs="Arial"/>
        </w:rPr>
        <w:t xml:space="preserve">Pod uspješnom primopredajom radova Naručitelju </w:t>
      </w:r>
      <w:r w:rsidRPr="003B325D">
        <w:rPr>
          <w:rFonts w:ascii="Arial" w:hAnsi="Arial" w:cs="Arial"/>
        </w:rPr>
        <w:t xml:space="preserve">podrazumijeva se </w:t>
      </w:r>
      <w:r w:rsidR="00C1413C" w:rsidRPr="003B325D">
        <w:rPr>
          <w:rFonts w:ascii="Arial" w:hAnsi="Arial" w:cs="Arial"/>
        </w:rPr>
        <w:t>završetak svih radova</w:t>
      </w:r>
      <w:r w:rsidR="00CA4882" w:rsidRPr="003B325D">
        <w:rPr>
          <w:rFonts w:ascii="Arial" w:hAnsi="Arial" w:cs="Arial"/>
        </w:rPr>
        <w:t xml:space="preserve"> ili aktivnosti</w:t>
      </w:r>
      <w:r w:rsidR="00C1413C" w:rsidRPr="003B325D">
        <w:rPr>
          <w:rFonts w:ascii="Arial" w:hAnsi="Arial" w:cs="Arial"/>
        </w:rPr>
        <w:t xml:space="preserve"> koji su potrebni za uklanjanje</w:t>
      </w:r>
      <w:r w:rsidR="00CA4882" w:rsidRPr="003B325D">
        <w:rPr>
          <w:rFonts w:ascii="Arial" w:hAnsi="Arial" w:cs="Arial"/>
        </w:rPr>
        <w:t xml:space="preserve"> eventualnih</w:t>
      </w:r>
      <w:r w:rsidR="00C1413C" w:rsidRPr="003B325D">
        <w:rPr>
          <w:rFonts w:ascii="Arial" w:hAnsi="Arial" w:cs="Arial"/>
        </w:rPr>
        <w:t xml:space="preserve"> nedostataka.</w:t>
      </w:r>
      <w:r w:rsidR="00035A3A" w:rsidRPr="003B325D">
        <w:rPr>
          <w:rFonts w:ascii="Arial" w:hAnsi="Arial" w:cs="Arial"/>
        </w:rPr>
        <w:t xml:space="preserve"> </w:t>
      </w:r>
    </w:p>
    <w:p w:rsidR="00156E05" w:rsidRPr="003B325D" w:rsidRDefault="005E098E" w:rsidP="00E12F15">
      <w:pPr>
        <w:spacing w:after="0" w:line="240" w:lineRule="auto"/>
        <w:jc w:val="both"/>
        <w:rPr>
          <w:rFonts w:ascii="Arial" w:hAnsi="Arial" w:cs="Arial"/>
        </w:rPr>
      </w:pPr>
      <w:r w:rsidRPr="003B325D">
        <w:rPr>
          <w:rFonts w:ascii="Arial" w:hAnsi="Arial" w:cs="Arial"/>
        </w:rPr>
        <w:t>Zahtjevi tehničke specifikacije predmeta nabave, njena vrsta, kvaliteta i kol</w:t>
      </w:r>
      <w:r w:rsidR="00F173FE" w:rsidRPr="003B325D">
        <w:rPr>
          <w:rFonts w:ascii="Arial" w:hAnsi="Arial" w:cs="Arial"/>
        </w:rPr>
        <w:t>ičina u cijelosti su</w:t>
      </w:r>
      <w:r w:rsidRPr="003B325D">
        <w:rPr>
          <w:rFonts w:ascii="Arial" w:hAnsi="Arial" w:cs="Arial"/>
        </w:rPr>
        <w:t xml:space="preserve"> iskazana u Troškovniku koji je sastavni dio Poziva (Prilog</w:t>
      </w:r>
      <w:r w:rsidR="00B10C2D" w:rsidRPr="003B325D">
        <w:rPr>
          <w:rFonts w:ascii="Arial" w:hAnsi="Arial" w:cs="Arial"/>
        </w:rPr>
        <w:t xml:space="preserve"> I</w:t>
      </w:r>
      <w:r w:rsidR="006162F4" w:rsidRPr="003B325D">
        <w:rPr>
          <w:rFonts w:ascii="Arial" w:hAnsi="Arial" w:cs="Arial"/>
        </w:rPr>
        <w:t>I</w:t>
      </w:r>
      <w:r w:rsidR="00B10C2D" w:rsidRPr="003B325D">
        <w:rPr>
          <w:rFonts w:ascii="Arial" w:hAnsi="Arial" w:cs="Arial"/>
        </w:rPr>
        <w:t>I</w:t>
      </w:r>
      <w:r w:rsidRPr="003B325D">
        <w:rPr>
          <w:rFonts w:ascii="Arial" w:hAnsi="Arial" w:cs="Arial"/>
        </w:rPr>
        <w:t>).</w:t>
      </w:r>
    </w:p>
    <w:p w:rsidR="005B0B52" w:rsidRPr="003B325D" w:rsidRDefault="00A41F44" w:rsidP="00297BD9">
      <w:pPr>
        <w:jc w:val="both"/>
        <w:rPr>
          <w:rFonts w:ascii="Arial" w:hAnsi="Arial" w:cs="Arial"/>
        </w:rPr>
      </w:pPr>
      <w:r w:rsidRPr="003B325D">
        <w:rPr>
          <w:rFonts w:ascii="Arial" w:hAnsi="Arial" w:cs="Arial"/>
        </w:rPr>
        <w:t xml:space="preserve">Dozvoljeno je nuđenje isključivo </w:t>
      </w:r>
      <w:r w:rsidRPr="003B325D">
        <w:rPr>
          <w:rFonts w:ascii="Arial" w:hAnsi="Arial" w:cs="Arial"/>
          <w:b/>
        </w:rPr>
        <w:t>cjelokupnog predmeta nabave</w:t>
      </w:r>
      <w:r w:rsidRPr="003B325D">
        <w:rPr>
          <w:rFonts w:ascii="Arial" w:hAnsi="Arial" w:cs="Arial"/>
        </w:rPr>
        <w:t>.</w:t>
      </w:r>
    </w:p>
    <w:p w:rsidR="00476641" w:rsidRPr="003B325D" w:rsidRDefault="00476641" w:rsidP="00276C9E">
      <w:pPr>
        <w:numPr>
          <w:ilvl w:val="1"/>
          <w:numId w:val="2"/>
        </w:numPr>
        <w:spacing w:before="120" w:after="0" w:line="240" w:lineRule="auto"/>
        <w:ind w:left="567" w:hanging="567"/>
        <w:rPr>
          <w:rFonts w:ascii="Arial" w:hAnsi="Arial" w:cs="Arial"/>
          <w:b/>
        </w:rPr>
      </w:pPr>
      <w:r w:rsidRPr="003B325D">
        <w:rPr>
          <w:rFonts w:ascii="Arial" w:hAnsi="Arial" w:cs="Arial"/>
          <w:b/>
        </w:rPr>
        <w:t>Količina predmeta nabave</w:t>
      </w:r>
      <w:r w:rsidR="007731F9" w:rsidRPr="003B325D">
        <w:rPr>
          <w:rFonts w:ascii="Arial" w:hAnsi="Arial" w:cs="Arial"/>
          <w:b/>
        </w:rPr>
        <w:tab/>
      </w:r>
      <w:r w:rsidRPr="003B325D">
        <w:rPr>
          <w:rFonts w:ascii="Arial" w:hAnsi="Arial" w:cs="Arial"/>
          <w:b/>
        </w:rPr>
        <w:t>:</w:t>
      </w:r>
      <w:r w:rsidR="00FB7268" w:rsidRPr="003B325D">
        <w:rPr>
          <w:rFonts w:ascii="Arial" w:hAnsi="Arial" w:cs="Arial"/>
          <w:b/>
        </w:rPr>
        <w:tab/>
      </w:r>
      <w:r w:rsidR="00FB7268" w:rsidRPr="003B325D">
        <w:rPr>
          <w:rFonts w:ascii="Arial" w:hAnsi="Arial" w:cs="Arial"/>
          <w:b/>
        </w:rPr>
        <w:tab/>
      </w:r>
      <w:r w:rsidR="004D24C5" w:rsidRPr="003B325D">
        <w:rPr>
          <w:rFonts w:ascii="Arial" w:hAnsi="Arial" w:cs="Arial"/>
        </w:rPr>
        <w:t xml:space="preserve">sukladno priloženom </w:t>
      </w:r>
      <w:r w:rsidR="008D3F69" w:rsidRPr="003B325D">
        <w:rPr>
          <w:rFonts w:ascii="Arial" w:hAnsi="Arial" w:cs="Arial"/>
        </w:rPr>
        <w:t>T</w:t>
      </w:r>
      <w:r w:rsidR="004D24C5" w:rsidRPr="003B325D">
        <w:rPr>
          <w:rFonts w:ascii="Arial" w:hAnsi="Arial" w:cs="Arial"/>
        </w:rPr>
        <w:t>roškovniku</w:t>
      </w:r>
    </w:p>
    <w:p w:rsidR="00476641" w:rsidRPr="003B325D" w:rsidRDefault="00476641" w:rsidP="00276C9E">
      <w:pPr>
        <w:numPr>
          <w:ilvl w:val="1"/>
          <w:numId w:val="2"/>
        </w:numPr>
        <w:spacing w:before="120" w:after="0" w:line="240" w:lineRule="auto"/>
        <w:ind w:left="567" w:hanging="567"/>
        <w:rPr>
          <w:rFonts w:ascii="Arial" w:hAnsi="Arial" w:cs="Arial"/>
          <w:b/>
        </w:rPr>
      </w:pPr>
      <w:r w:rsidRPr="003B325D">
        <w:rPr>
          <w:rFonts w:ascii="Arial" w:hAnsi="Arial" w:cs="Arial"/>
          <w:b/>
        </w:rPr>
        <w:t xml:space="preserve">Procijenjena vrijednost </w:t>
      </w:r>
      <w:r w:rsidR="006745C4">
        <w:rPr>
          <w:rFonts w:ascii="Arial" w:hAnsi="Arial" w:cs="Arial"/>
          <w:b/>
        </w:rPr>
        <w:t xml:space="preserve">nabave </w:t>
      </w:r>
      <w:r w:rsidRPr="003B325D">
        <w:rPr>
          <w:rFonts w:ascii="Arial" w:hAnsi="Arial" w:cs="Arial"/>
          <w:b/>
        </w:rPr>
        <w:t>(bez PDV-a):</w:t>
      </w:r>
      <w:r w:rsidR="00BB0DE8">
        <w:rPr>
          <w:rFonts w:ascii="Arial" w:hAnsi="Arial" w:cs="Arial"/>
          <w:b/>
        </w:rPr>
        <w:tab/>
        <w:t>10</w:t>
      </w:r>
      <w:r w:rsidR="00DC2943">
        <w:rPr>
          <w:rFonts w:ascii="Arial" w:hAnsi="Arial" w:cs="Arial"/>
          <w:b/>
        </w:rPr>
        <w:t>9</w:t>
      </w:r>
      <w:r w:rsidR="00A41B74" w:rsidRPr="003B325D">
        <w:rPr>
          <w:rFonts w:ascii="Arial" w:hAnsi="Arial" w:cs="Arial"/>
          <w:b/>
        </w:rPr>
        <w:t>.</w:t>
      </w:r>
      <w:r w:rsidR="00D75431">
        <w:rPr>
          <w:rFonts w:ascii="Arial" w:hAnsi="Arial" w:cs="Arial"/>
          <w:b/>
        </w:rPr>
        <w:t>200</w:t>
      </w:r>
      <w:r w:rsidR="00A41B74" w:rsidRPr="003B325D">
        <w:rPr>
          <w:rFonts w:ascii="Arial" w:hAnsi="Arial" w:cs="Arial"/>
          <w:b/>
        </w:rPr>
        <w:t>,00 kn</w:t>
      </w:r>
    </w:p>
    <w:p w:rsidR="00B74726" w:rsidRPr="003B325D" w:rsidRDefault="00B74726" w:rsidP="00476641">
      <w:pPr>
        <w:spacing w:before="120" w:after="0" w:line="240" w:lineRule="auto"/>
        <w:rPr>
          <w:rFonts w:ascii="Arial" w:hAnsi="Arial" w:cs="Arial"/>
        </w:rPr>
      </w:pPr>
    </w:p>
    <w:p w:rsidR="00970A21" w:rsidRPr="003B325D" w:rsidRDefault="00F20755" w:rsidP="00E12F15">
      <w:pPr>
        <w:pStyle w:val="ListParagraph"/>
        <w:numPr>
          <w:ilvl w:val="0"/>
          <w:numId w:val="10"/>
        </w:numPr>
        <w:shd w:val="clear" w:color="auto" w:fill="DBE5F1"/>
        <w:jc w:val="both"/>
        <w:rPr>
          <w:rFonts w:ascii="Arial" w:hAnsi="Arial" w:cs="Arial"/>
          <w:b/>
        </w:rPr>
      </w:pPr>
      <w:r w:rsidRPr="003B325D">
        <w:rPr>
          <w:rFonts w:ascii="Arial" w:hAnsi="Arial" w:cs="Arial"/>
          <w:b/>
        </w:rPr>
        <w:t>UVJETI NABAVE:</w:t>
      </w:r>
    </w:p>
    <w:p w:rsidR="005F5A97" w:rsidRPr="003B325D" w:rsidRDefault="0003749B" w:rsidP="0003749B">
      <w:pPr>
        <w:jc w:val="both"/>
        <w:rPr>
          <w:rFonts w:ascii="Arial" w:hAnsi="Arial" w:cs="Arial"/>
        </w:rPr>
      </w:pPr>
      <w:r w:rsidRPr="003B325D">
        <w:rPr>
          <w:rFonts w:ascii="Arial" w:hAnsi="Arial" w:cs="Arial"/>
          <w:b/>
        </w:rPr>
        <w:t xml:space="preserve">2.1. </w:t>
      </w:r>
      <w:r w:rsidR="00F20755" w:rsidRPr="003B325D">
        <w:rPr>
          <w:rFonts w:ascii="Arial" w:hAnsi="Arial" w:cs="Arial"/>
          <w:b/>
        </w:rPr>
        <w:t>Način izvršenja</w:t>
      </w:r>
      <w:r w:rsidR="00C1413C" w:rsidRPr="003B325D">
        <w:rPr>
          <w:rFonts w:ascii="Arial" w:hAnsi="Arial" w:cs="Arial"/>
          <w:b/>
        </w:rPr>
        <w:tab/>
      </w:r>
      <w:r w:rsidR="00F20755" w:rsidRPr="003B325D">
        <w:rPr>
          <w:rFonts w:ascii="Arial" w:hAnsi="Arial" w:cs="Arial"/>
          <w:b/>
        </w:rPr>
        <w:t>:</w:t>
      </w:r>
      <w:r w:rsidR="00FF059D" w:rsidRPr="003B325D">
        <w:rPr>
          <w:rFonts w:ascii="Arial" w:hAnsi="Arial" w:cs="Arial"/>
          <w:b/>
        </w:rPr>
        <w:t xml:space="preserve"> </w:t>
      </w:r>
      <w:r w:rsidR="00B868BF" w:rsidRPr="003B325D">
        <w:rPr>
          <w:rFonts w:ascii="Arial" w:hAnsi="Arial" w:cs="Arial"/>
          <w:b/>
        </w:rPr>
        <w:tab/>
      </w:r>
      <w:r w:rsidR="00F20755" w:rsidRPr="003B325D">
        <w:rPr>
          <w:rFonts w:ascii="Arial" w:hAnsi="Arial" w:cs="Arial"/>
        </w:rPr>
        <w:t>ugov</w:t>
      </w:r>
      <w:r w:rsidR="005F5A97" w:rsidRPr="003B325D">
        <w:rPr>
          <w:rFonts w:ascii="Arial" w:hAnsi="Arial" w:cs="Arial"/>
        </w:rPr>
        <w:t>or</w:t>
      </w:r>
    </w:p>
    <w:p w:rsidR="001548B0" w:rsidRPr="003B325D" w:rsidRDefault="005264F2" w:rsidP="00297BD9">
      <w:pPr>
        <w:jc w:val="both"/>
        <w:rPr>
          <w:rFonts w:ascii="Arial" w:hAnsi="Arial" w:cs="Arial"/>
        </w:rPr>
      </w:pPr>
      <w:r w:rsidRPr="003B325D">
        <w:rPr>
          <w:rFonts w:ascii="Arial" w:hAnsi="Arial" w:cs="Arial"/>
        </w:rPr>
        <w:t xml:space="preserve">2.1.1 </w:t>
      </w:r>
      <w:r w:rsidR="005F5A97" w:rsidRPr="003B325D">
        <w:rPr>
          <w:rFonts w:ascii="Arial" w:hAnsi="Arial" w:cs="Arial"/>
        </w:rPr>
        <w:t xml:space="preserve">Ukoliko se dva ili više gospodarskih subjekata udruže radi podnošenja </w:t>
      </w:r>
      <w:r w:rsidR="005F5A97" w:rsidRPr="003B325D">
        <w:rPr>
          <w:rFonts w:ascii="Arial" w:hAnsi="Arial" w:cs="Arial"/>
          <w:b/>
        </w:rPr>
        <w:t>zajedničke</w:t>
      </w:r>
      <w:r w:rsidR="005F5A97" w:rsidRPr="003B325D">
        <w:rPr>
          <w:rFonts w:ascii="Arial" w:hAnsi="Arial" w:cs="Arial"/>
        </w:rPr>
        <w:t xml:space="preserve"> </w:t>
      </w:r>
      <w:r w:rsidR="005F5A97" w:rsidRPr="003B325D">
        <w:rPr>
          <w:rFonts w:ascii="Arial" w:hAnsi="Arial" w:cs="Arial"/>
          <w:b/>
        </w:rPr>
        <w:t>ponude</w:t>
      </w:r>
      <w:r w:rsidR="005F5A97" w:rsidRPr="003B325D">
        <w:rPr>
          <w:rFonts w:ascii="Arial" w:hAnsi="Arial" w:cs="Arial"/>
        </w:rPr>
        <w:t>,</w:t>
      </w:r>
      <w:r w:rsidR="00121C7E" w:rsidRPr="003B325D">
        <w:rPr>
          <w:rFonts w:ascii="Arial" w:hAnsi="Arial" w:cs="Arial"/>
        </w:rPr>
        <w:t xml:space="preserve"> u ponudi se obave</w:t>
      </w:r>
      <w:r w:rsidR="003F65B5" w:rsidRPr="003B325D">
        <w:rPr>
          <w:rFonts w:ascii="Arial" w:hAnsi="Arial" w:cs="Arial"/>
        </w:rPr>
        <w:t>zno navodi da se radi o ponudi Z</w:t>
      </w:r>
      <w:r w:rsidR="00121C7E" w:rsidRPr="003B325D">
        <w:rPr>
          <w:rFonts w:ascii="Arial" w:hAnsi="Arial" w:cs="Arial"/>
        </w:rPr>
        <w:t>ajednice ponuditelja.</w:t>
      </w:r>
      <w:r w:rsidR="00F04626" w:rsidRPr="003B325D">
        <w:rPr>
          <w:rFonts w:ascii="Arial" w:hAnsi="Arial" w:cs="Arial"/>
        </w:rPr>
        <w:t xml:space="preserve"> </w:t>
      </w:r>
      <w:r w:rsidR="003F65B5" w:rsidRPr="003B325D">
        <w:rPr>
          <w:rFonts w:ascii="Arial" w:hAnsi="Arial" w:cs="Arial"/>
        </w:rPr>
        <w:t>Članovi Z</w:t>
      </w:r>
      <w:r w:rsidR="00156E05" w:rsidRPr="003B325D">
        <w:rPr>
          <w:rFonts w:ascii="Arial" w:hAnsi="Arial" w:cs="Arial"/>
        </w:rPr>
        <w:t xml:space="preserve">ajednice </w:t>
      </w:r>
      <w:r w:rsidR="003F65B5" w:rsidRPr="003B325D">
        <w:rPr>
          <w:rFonts w:ascii="Arial" w:hAnsi="Arial" w:cs="Arial"/>
        </w:rPr>
        <w:t>p</w:t>
      </w:r>
      <w:r w:rsidR="00156E05" w:rsidRPr="003B325D">
        <w:rPr>
          <w:rFonts w:ascii="Arial" w:hAnsi="Arial" w:cs="Arial"/>
        </w:rPr>
        <w:t xml:space="preserve">onuditelja između sebe biraju nositelja zajedničke ponude koji je zadužen za komunikaciju sa Naručiteljem. Nositelj </w:t>
      </w:r>
      <w:r w:rsidR="00772DA3" w:rsidRPr="003B325D">
        <w:rPr>
          <w:rFonts w:ascii="Arial" w:hAnsi="Arial" w:cs="Arial"/>
        </w:rPr>
        <w:t>ponude Z</w:t>
      </w:r>
      <w:r w:rsidR="00156E05" w:rsidRPr="003B325D">
        <w:rPr>
          <w:rFonts w:ascii="Arial" w:hAnsi="Arial" w:cs="Arial"/>
        </w:rPr>
        <w:t>ajedni</w:t>
      </w:r>
      <w:r w:rsidR="00772DA3" w:rsidRPr="003B325D">
        <w:rPr>
          <w:rFonts w:ascii="Arial" w:hAnsi="Arial" w:cs="Arial"/>
        </w:rPr>
        <w:t>c</w:t>
      </w:r>
      <w:r w:rsidR="00156E05" w:rsidRPr="003B325D">
        <w:rPr>
          <w:rFonts w:ascii="Arial" w:hAnsi="Arial" w:cs="Arial"/>
        </w:rPr>
        <w:t>e ponud</w:t>
      </w:r>
      <w:r w:rsidR="00772DA3" w:rsidRPr="003B325D">
        <w:rPr>
          <w:rFonts w:ascii="Arial" w:hAnsi="Arial" w:cs="Arial"/>
        </w:rPr>
        <w:t>itelja</w:t>
      </w:r>
      <w:r w:rsidR="00F44B92" w:rsidRPr="003B325D">
        <w:rPr>
          <w:rFonts w:ascii="Arial" w:hAnsi="Arial" w:cs="Arial"/>
        </w:rPr>
        <w:t xml:space="preserve"> potpisuje ponudu</w:t>
      </w:r>
      <w:r w:rsidR="003F65B5" w:rsidRPr="003B325D">
        <w:rPr>
          <w:rFonts w:ascii="Arial" w:hAnsi="Arial" w:cs="Arial"/>
        </w:rPr>
        <w:t>, ako članovi Z</w:t>
      </w:r>
      <w:r w:rsidR="00156E05" w:rsidRPr="003B325D">
        <w:rPr>
          <w:rFonts w:ascii="Arial" w:hAnsi="Arial" w:cs="Arial"/>
        </w:rPr>
        <w:t xml:space="preserve">ajednice ponuditelja ne odrede drugačije. Ponuda </w:t>
      </w:r>
      <w:r w:rsidR="003F65B5" w:rsidRPr="003B325D">
        <w:rPr>
          <w:rFonts w:ascii="Arial" w:hAnsi="Arial" w:cs="Arial"/>
        </w:rPr>
        <w:t>Zajednice ponuditelja ob</w:t>
      </w:r>
      <w:r w:rsidR="00156E05" w:rsidRPr="003B325D">
        <w:rPr>
          <w:rFonts w:ascii="Arial" w:hAnsi="Arial" w:cs="Arial"/>
        </w:rPr>
        <w:t xml:space="preserve">vezno sadrži oznaku da se radi o ponudi Zajednice ponuditelja. </w:t>
      </w:r>
      <w:r w:rsidR="00F04626" w:rsidRPr="003B325D">
        <w:rPr>
          <w:rFonts w:ascii="Arial" w:hAnsi="Arial" w:cs="Arial"/>
        </w:rPr>
        <w:t xml:space="preserve">U ponudi </w:t>
      </w:r>
      <w:r w:rsidR="003F65B5" w:rsidRPr="003B325D">
        <w:rPr>
          <w:rFonts w:ascii="Arial" w:hAnsi="Arial" w:cs="Arial"/>
        </w:rPr>
        <w:t xml:space="preserve">Zajednice ponuditelja </w:t>
      </w:r>
      <w:r w:rsidR="00F04626" w:rsidRPr="003B325D">
        <w:rPr>
          <w:rFonts w:ascii="Arial" w:hAnsi="Arial" w:cs="Arial"/>
        </w:rPr>
        <w:t>mora biti</w:t>
      </w:r>
      <w:r w:rsidR="00022AA9" w:rsidRPr="003B325D">
        <w:rPr>
          <w:rFonts w:ascii="Arial" w:hAnsi="Arial" w:cs="Arial"/>
        </w:rPr>
        <w:t xml:space="preserve"> navedeno koji će dio </w:t>
      </w:r>
      <w:r w:rsidR="00EF6323" w:rsidRPr="003B325D">
        <w:rPr>
          <w:rFonts w:ascii="Arial" w:hAnsi="Arial" w:cs="Arial"/>
        </w:rPr>
        <w:t>ugovora o nabavi (pr</w:t>
      </w:r>
      <w:r w:rsidR="001548B0" w:rsidRPr="003B325D">
        <w:rPr>
          <w:rFonts w:ascii="Arial" w:hAnsi="Arial" w:cs="Arial"/>
        </w:rPr>
        <w:t>edmet</w:t>
      </w:r>
      <w:r w:rsidR="00EF6323" w:rsidRPr="003B325D">
        <w:rPr>
          <w:rFonts w:ascii="Arial" w:hAnsi="Arial" w:cs="Arial"/>
        </w:rPr>
        <w:t>, količina, vrijednost i postotni dio)</w:t>
      </w:r>
      <w:r w:rsidR="001548B0" w:rsidRPr="003B325D">
        <w:rPr>
          <w:rFonts w:ascii="Arial" w:hAnsi="Arial" w:cs="Arial"/>
        </w:rPr>
        <w:t xml:space="preserve"> izvršavati </w:t>
      </w:r>
      <w:r w:rsidR="00EF6323" w:rsidRPr="003B325D">
        <w:rPr>
          <w:rFonts w:ascii="Arial" w:hAnsi="Arial" w:cs="Arial"/>
        </w:rPr>
        <w:t>pojedini član</w:t>
      </w:r>
      <w:r w:rsidR="00167BC1" w:rsidRPr="003B325D">
        <w:rPr>
          <w:rFonts w:ascii="Arial" w:hAnsi="Arial" w:cs="Arial"/>
        </w:rPr>
        <w:t xml:space="preserve"> </w:t>
      </w:r>
      <w:r w:rsidR="001548B0" w:rsidRPr="003B325D">
        <w:rPr>
          <w:rFonts w:ascii="Arial" w:hAnsi="Arial" w:cs="Arial"/>
        </w:rPr>
        <w:t>Zajednice ponuditelja.</w:t>
      </w:r>
      <w:r w:rsidR="00F04626" w:rsidRPr="003B325D">
        <w:rPr>
          <w:rFonts w:ascii="Arial" w:hAnsi="Arial" w:cs="Arial"/>
        </w:rPr>
        <w:t xml:space="preserve"> </w:t>
      </w:r>
      <w:r w:rsidR="003F65B5" w:rsidRPr="003B325D">
        <w:rPr>
          <w:rFonts w:ascii="Arial" w:hAnsi="Arial" w:cs="Arial"/>
        </w:rPr>
        <w:t>Za svakog pojedinog člana Z</w:t>
      </w:r>
      <w:r w:rsidR="00BD6A98" w:rsidRPr="003B325D">
        <w:rPr>
          <w:rFonts w:ascii="Arial" w:hAnsi="Arial" w:cs="Arial"/>
        </w:rPr>
        <w:t>ajednice ponuditelja navodi se: naziv i sjedište, adresa, OIB</w:t>
      </w:r>
      <w:r w:rsidR="00156E05" w:rsidRPr="003B325D">
        <w:rPr>
          <w:rFonts w:ascii="Arial" w:hAnsi="Arial" w:cs="Arial"/>
        </w:rPr>
        <w:t xml:space="preserve"> (ili nacionalni identifikacijski broj prema zemlji sjedišta pojedinog člana zajednice Ponuditelja, ako je primjenjivo)</w:t>
      </w:r>
      <w:r w:rsidR="00BD6A98" w:rsidRPr="003B325D">
        <w:rPr>
          <w:rFonts w:ascii="Arial" w:hAnsi="Arial" w:cs="Arial"/>
        </w:rPr>
        <w:t>, poslovni (žiro), broj računa (</w:t>
      </w:r>
      <w:r w:rsidR="00B243E5" w:rsidRPr="003B325D">
        <w:rPr>
          <w:rFonts w:ascii="Arial" w:hAnsi="Arial" w:cs="Arial"/>
        </w:rPr>
        <w:t>IBAN</w:t>
      </w:r>
      <w:r w:rsidR="003F65B5" w:rsidRPr="003B325D">
        <w:rPr>
          <w:rFonts w:ascii="Arial" w:hAnsi="Arial" w:cs="Arial"/>
        </w:rPr>
        <w:t>), navod o tome je li član Z</w:t>
      </w:r>
      <w:r w:rsidR="00BD6A98" w:rsidRPr="003B325D">
        <w:rPr>
          <w:rFonts w:ascii="Arial" w:hAnsi="Arial" w:cs="Arial"/>
        </w:rPr>
        <w:t xml:space="preserve">ajednice ponuditelja u sustavu poreza na dodanu </w:t>
      </w:r>
      <w:r w:rsidR="003F65B5" w:rsidRPr="003B325D">
        <w:rPr>
          <w:rFonts w:ascii="Arial" w:hAnsi="Arial" w:cs="Arial"/>
        </w:rPr>
        <w:t>vrijednost, navod o tome da li P</w:t>
      </w:r>
      <w:r w:rsidR="00BD6A98" w:rsidRPr="003B325D">
        <w:rPr>
          <w:rFonts w:ascii="Arial" w:hAnsi="Arial" w:cs="Arial"/>
        </w:rPr>
        <w:t>onuditelj koristi prijenos porezne obveze (opcionalno), adresa za dostavu pošte,</w:t>
      </w:r>
      <w:r w:rsidR="00BA2120" w:rsidRPr="003B325D">
        <w:rPr>
          <w:rFonts w:ascii="Arial" w:hAnsi="Arial" w:cs="Arial"/>
        </w:rPr>
        <w:t xml:space="preserve"> adresa e-pošte, kontakt osoba P</w:t>
      </w:r>
      <w:r w:rsidR="00BD6A98" w:rsidRPr="003B325D">
        <w:rPr>
          <w:rFonts w:ascii="Arial" w:hAnsi="Arial" w:cs="Arial"/>
        </w:rPr>
        <w:t xml:space="preserve">onuditelja, broj telefona, broj telefaksa i kontakt osoba. </w:t>
      </w:r>
    </w:p>
    <w:p w:rsidR="001548B0" w:rsidRPr="003B325D" w:rsidRDefault="001548B0" w:rsidP="00297BD9">
      <w:pPr>
        <w:jc w:val="both"/>
        <w:rPr>
          <w:rFonts w:ascii="Arial" w:hAnsi="Arial" w:cs="Arial"/>
        </w:rPr>
      </w:pPr>
      <w:r w:rsidRPr="003B325D">
        <w:rPr>
          <w:rFonts w:ascii="Arial" w:hAnsi="Arial" w:cs="Arial"/>
        </w:rPr>
        <w:t>U slučaju odabira ponude Zajednice ponuditelja Naručitelj zadržava pravo od Zajednice ponuditelja zahtijevati određeni pravni oblik u mjeri u kojoj je to potrebno za zadovoljavajuće izvršenje Ugovora.</w:t>
      </w:r>
    </w:p>
    <w:p w:rsidR="005F5A97" w:rsidRPr="003B325D" w:rsidRDefault="001F7EFA" w:rsidP="00297BD9">
      <w:pPr>
        <w:jc w:val="both"/>
        <w:rPr>
          <w:rFonts w:ascii="Arial" w:hAnsi="Arial" w:cs="Arial"/>
        </w:rPr>
      </w:pPr>
      <w:r w:rsidRPr="003B325D">
        <w:rPr>
          <w:rFonts w:ascii="Arial" w:hAnsi="Arial" w:cs="Arial"/>
        </w:rPr>
        <w:t>Odgovornost P</w:t>
      </w:r>
      <w:r w:rsidR="00F04626" w:rsidRPr="003B325D">
        <w:rPr>
          <w:rFonts w:ascii="Arial" w:hAnsi="Arial" w:cs="Arial"/>
        </w:rPr>
        <w:t>onuditelja je solidarna.</w:t>
      </w:r>
      <w:r w:rsidR="00E03963" w:rsidRPr="003B325D">
        <w:rPr>
          <w:rFonts w:ascii="Arial" w:hAnsi="Arial" w:cs="Arial"/>
        </w:rPr>
        <w:t xml:space="preserve"> </w:t>
      </w:r>
    </w:p>
    <w:p w:rsidR="00156E05" w:rsidRDefault="00156E05" w:rsidP="00297BD9">
      <w:pPr>
        <w:jc w:val="both"/>
        <w:rPr>
          <w:rFonts w:ascii="Arial" w:hAnsi="Arial" w:cs="Arial"/>
        </w:rPr>
      </w:pPr>
      <w:r w:rsidRPr="003B325D">
        <w:rPr>
          <w:rFonts w:ascii="Arial" w:hAnsi="Arial" w:cs="Arial"/>
        </w:rPr>
        <w:t>Ponuditelj koji je samostalno podnio Ponudu ne smije istodobno sudjelovati u ponudi</w:t>
      </w:r>
      <w:r w:rsidR="003F65B5" w:rsidRPr="003B325D">
        <w:rPr>
          <w:rFonts w:ascii="Arial" w:hAnsi="Arial" w:cs="Arial"/>
        </w:rPr>
        <w:t xml:space="preserve"> Zajednice ponuditelja</w:t>
      </w:r>
      <w:r w:rsidRPr="003B325D">
        <w:rPr>
          <w:rFonts w:ascii="Arial" w:hAnsi="Arial" w:cs="Arial"/>
        </w:rPr>
        <w:t>.</w:t>
      </w:r>
    </w:p>
    <w:p w:rsidR="00065CE2" w:rsidRPr="003B325D" w:rsidRDefault="00065CE2" w:rsidP="00297BD9">
      <w:pPr>
        <w:jc w:val="both"/>
        <w:rPr>
          <w:rFonts w:ascii="Arial" w:hAnsi="Arial" w:cs="Arial"/>
        </w:rPr>
      </w:pPr>
    </w:p>
    <w:p w:rsidR="00E36362" w:rsidRPr="003B325D" w:rsidRDefault="005264F2" w:rsidP="00297BD9">
      <w:pPr>
        <w:jc w:val="both"/>
        <w:rPr>
          <w:rFonts w:ascii="Arial" w:hAnsi="Arial" w:cs="Arial"/>
        </w:rPr>
      </w:pPr>
      <w:r w:rsidRPr="003B325D">
        <w:rPr>
          <w:rFonts w:ascii="Arial" w:hAnsi="Arial" w:cs="Arial"/>
        </w:rPr>
        <w:lastRenderedPageBreak/>
        <w:t xml:space="preserve">2.1.2. </w:t>
      </w:r>
      <w:r w:rsidR="00E36362" w:rsidRPr="003B325D">
        <w:rPr>
          <w:rFonts w:ascii="Arial" w:hAnsi="Arial" w:cs="Arial"/>
        </w:rPr>
        <w:t xml:space="preserve">Ukoliko </w:t>
      </w:r>
      <w:r w:rsidR="003F65B5" w:rsidRPr="003B325D">
        <w:rPr>
          <w:rFonts w:ascii="Arial" w:hAnsi="Arial" w:cs="Arial"/>
        </w:rPr>
        <w:t>P</w:t>
      </w:r>
      <w:r w:rsidR="00E36362" w:rsidRPr="003B325D">
        <w:rPr>
          <w:rFonts w:ascii="Arial" w:hAnsi="Arial" w:cs="Arial"/>
        </w:rPr>
        <w:t>onuditelj namjerava dio ugovora dati u pod</w:t>
      </w:r>
      <w:r w:rsidR="00107435" w:rsidRPr="003B325D">
        <w:rPr>
          <w:rFonts w:ascii="Arial" w:hAnsi="Arial" w:cs="Arial"/>
        </w:rPr>
        <w:t>izvođenje</w:t>
      </w:r>
      <w:r w:rsidR="00E36362" w:rsidRPr="003B325D">
        <w:rPr>
          <w:rFonts w:ascii="Arial" w:hAnsi="Arial" w:cs="Arial"/>
        </w:rPr>
        <w:t xml:space="preserve"> </w:t>
      </w:r>
      <w:proofErr w:type="spellStart"/>
      <w:r w:rsidR="003F65B5" w:rsidRPr="003B325D">
        <w:rPr>
          <w:rFonts w:ascii="Arial" w:hAnsi="Arial" w:cs="Arial"/>
          <w:b/>
        </w:rPr>
        <w:t>P</w:t>
      </w:r>
      <w:r w:rsidR="00E36362" w:rsidRPr="003B325D">
        <w:rPr>
          <w:rFonts w:ascii="Arial" w:hAnsi="Arial" w:cs="Arial"/>
          <w:b/>
        </w:rPr>
        <w:t>odizvoditelju</w:t>
      </w:r>
      <w:proofErr w:type="spellEnd"/>
      <w:r w:rsidR="00E36362" w:rsidRPr="003B325D">
        <w:rPr>
          <w:rFonts w:ascii="Arial" w:hAnsi="Arial" w:cs="Arial"/>
          <w:b/>
        </w:rPr>
        <w:t>/ima</w:t>
      </w:r>
      <w:r w:rsidR="00BB28F2" w:rsidRPr="003B325D">
        <w:rPr>
          <w:rFonts w:ascii="Arial" w:hAnsi="Arial" w:cs="Arial"/>
        </w:rPr>
        <w:t xml:space="preserve">, </w:t>
      </w:r>
      <w:r w:rsidR="003F65B5" w:rsidRPr="003B325D">
        <w:rPr>
          <w:rFonts w:ascii="Arial" w:hAnsi="Arial" w:cs="Arial"/>
        </w:rPr>
        <w:t>tada u ponudi mora navesti sl</w:t>
      </w:r>
      <w:r w:rsidR="00E36362" w:rsidRPr="003B325D">
        <w:rPr>
          <w:rFonts w:ascii="Arial" w:hAnsi="Arial" w:cs="Arial"/>
        </w:rPr>
        <w:t>jedeće podatke:</w:t>
      </w:r>
    </w:p>
    <w:p w:rsidR="00E36362" w:rsidRPr="003B325D" w:rsidRDefault="00E36362" w:rsidP="00276C9E">
      <w:pPr>
        <w:pStyle w:val="ListParagraph"/>
        <w:numPr>
          <w:ilvl w:val="0"/>
          <w:numId w:val="7"/>
        </w:numPr>
        <w:jc w:val="both"/>
        <w:rPr>
          <w:rFonts w:ascii="Arial" w:hAnsi="Arial" w:cs="Arial"/>
        </w:rPr>
      </w:pPr>
      <w:r w:rsidRPr="003B325D">
        <w:rPr>
          <w:rFonts w:ascii="Arial" w:hAnsi="Arial" w:cs="Arial"/>
        </w:rPr>
        <w:t xml:space="preserve">naziv ili tvrtku, sjedište, OIB (nacionalni identifikacijski broj prema zemlji sjedišta gospodarskog subjekta, ako je primjenjivo), i broj računa </w:t>
      </w:r>
      <w:proofErr w:type="spellStart"/>
      <w:r w:rsidR="00B166F4" w:rsidRPr="003B325D">
        <w:rPr>
          <w:rFonts w:ascii="Arial" w:hAnsi="Arial" w:cs="Arial"/>
        </w:rPr>
        <w:t>P</w:t>
      </w:r>
      <w:r w:rsidRPr="003B325D">
        <w:rPr>
          <w:rFonts w:ascii="Arial" w:hAnsi="Arial" w:cs="Arial"/>
        </w:rPr>
        <w:t>odizvoditelja</w:t>
      </w:r>
      <w:proofErr w:type="spellEnd"/>
      <w:r w:rsidRPr="003B325D">
        <w:rPr>
          <w:rFonts w:ascii="Arial" w:hAnsi="Arial" w:cs="Arial"/>
        </w:rPr>
        <w:t>, i</w:t>
      </w:r>
    </w:p>
    <w:p w:rsidR="00E36362" w:rsidRPr="003B325D" w:rsidRDefault="00E36362" w:rsidP="00276C9E">
      <w:pPr>
        <w:pStyle w:val="ListParagraph"/>
        <w:numPr>
          <w:ilvl w:val="0"/>
          <w:numId w:val="7"/>
        </w:numPr>
        <w:jc w:val="both"/>
        <w:rPr>
          <w:rFonts w:ascii="Arial" w:hAnsi="Arial" w:cs="Arial"/>
        </w:rPr>
      </w:pPr>
      <w:r w:rsidRPr="003B325D">
        <w:rPr>
          <w:rFonts w:ascii="Arial" w:hAnsi="Arial" w:cs="Arial"/>
        </w:rPr>
        <w:t>vrijednost podugovora i postotni dio ugovora koji se daje u podugovor</w:t>
      </w:r>
      <w:r w:rsidR="00B166F4" w:rsidRPr="003B325D">
        <w:rPr>
          <w:rFonts w:ascii="Arial" w:hAnsi="Arial" w:cs="Arial"/>
        </w:rPr>
        <w:t>.</w:t>
      </w:r>
    </w:p>
    <w:p w:rsidR="008201BC" w:rsidRPr="003B325D" w:rsidRDefault="008201BC" w:rsidP="008201BC">
      <w:pPr>
        <w:jc w:val="both"/>
        <w:rPr>
          <w:rFonts w:ascii="Arial" w:hAnsi="Arial" w:cs="Arial"/>
        </w:rPr>
      </w:pPr>
      <w:r w:rsidRPr="003B325D">
        <w:rPr>
          <w:rFonts w:ascii="Arial" w:hAnsi="Arial" w:cs="Arial"/>
        </w:rPr>
        <w:t xml:space="preserve">U prilogu Poziva nalazi se </w:t>
      </w:r>
      <w:r w:rsidR="004D182F" w:rsidRPr="003B325D">
        <w:rPr>
          <w:rFonts w:ascii="Arial" w:hAnsi="Arial" w:cs="Arial"/>
        </w:rPr>
        <w:t xml:space="preserve"> </w:t>
      </w:r>
      <w:r w:rsidRPr="003B325D">
        <w:rPr>
          <w:rFonts w:ascii="Arial" w:hAnsi="Arial" w:cs="Arial"/>
        </w:rPr>
        <w:t xml:space="preserve">Obrazac </w:t>
      </w:r>
      <w:r w:rsidR="006F568D" w:rsidRPr="003B325D">
        <w:rPr>
          <w:rFonts w:ascii="Arial" w:hAnsi="Arial" w:cs="Arial"/>
        </w:rPr>
        <w:t>kojeg ispunjava Ponuditelj u slučaju</w:t>
      </w:r>
      <w:r w:rsidR="00107435" w:rsidRPr="003B325D">
        <w:rPr>
          <w:rFonts w:ascii="Arial" w:hAnsi="Arial" w:cs="Arial"/>
        </w:rPr>
        <w:t xml:space="preserve"> kada dio ugovora daje u podizvođenje</w:t>
      </w:r>
      <w:r w:rsidRPr="003B325D">
        <w:rPr>
          <w:rFonts w:ascii="Arial" w:hAnsi="Arial" w:cs="Arial"/>
        </w:rPr>
        <w:t xml:space="preserve"> </w:t>
      </w:r>
      <w:proofErr w:type="spellStart"/>
      <w:r w:rsidRPr="003B325D">
        <w:rPr>
          <w:rFonts w:ascii="Arial" w:hAnsi="Arial" w:cs="Arial"/>
        </w:rPr>
        <w:t>Podizvoditelj</w:t>
      </w:r>
      <w:r w:rsidR="00107435" w:rsidRPr="003B325D">
        <w:rPr>
          <w:rFonts w:ascii="Arial" w:hAnsi="Arial" w:cs="Arial"/>
        </w:rPr>
        <w:t>u</w:t>
      </w:r>
      <w:proofErr w:type="spellEnd"/>
      <w:r w:rsidR="00107435" w:rsidRPr="003B325D">
        <w:rPr>
          <w:rFonts w:ascii="Arial" w:hAnsi="Arial" w:cs="Arial"/>
        </w:rPr>
        <w:t>/ima</w:t>
      </w:r>
      <w:r w:rsidRPr="003B325D">
        <w:rPr>
          <w:rFonts w:ascii="Arial" w:hAnsi="Arial" w:cs="Arial"/>
        </w:rPr>
        <w:t xml:space="preserve"> (Prilog </w:t>
      </w:r>
      <w:r w:rsidR="007C4422" w:rsidRPr="003B325D">
        <w:rPr>
          <w:rFonts w:ascii="Arial" w:hAnsi="Arial" w:cs="Arial"/>
        </w:rPr>
        <w:t>II</w:t>
      </w:r>
      <w:r w:rsidRPr="003B325D">
        <w:rPr>
          <w:rFonts w:ascii="Arial" w:hAnsi="Arial" w:cs="Arial"/>
        </w:rPr>
        <w:t>).</w:t>
      </w:r>
    </w:p>
    <w:p w:rsidR="00C718D0" w:rsidRPr="003B325D" w:rsidRDefault="00E36362" w:rsidP="00297BD9">
      <w:pPr>
        <w:jc w:val="both"/>
        <w:rPr>
          <w:rFonts w:ascii="Arial" w:hAnsi="Arial" w:cs="Arial"/>
        </w:rPr>
      </w:pPr>
      <w:r w:rsidRPr="003B325D">
        <w:rPr>
          <w:rFonts w:ascii="Arial" w:hAnsi="Arial" w:cs="Arial"/>
        </w:rPr>
        <w:t>Sud</w:t>
      </w:r>
      <w:r w:rsidR="00B166F4" w:rsidRPr="003B325D">
        <w:rPr>
          <w:rFonts w:ascii="Arial" w:hAnsi="Arial" w:cs="Arial"/>
        </w:rPr>
        <w:t xml:space="preserve">jelovanje </w:t>
      </w:r>
      <w:proofErr w:type="spellStart"/>
      <w:r w:rsidR="00B166F4" w:rsidRPr="003B325D">
        <w:rPr>
          <w:rFonts w:ascii="Arial" w:hAnsi="Arial" w:cs="Arial"/>
        </w:rPr>
        <w:t>P</w:t>
      </w:r>
      <w:r w:rsidRPr="003B325D">
        <w:rPr>
          <w:rFonts w:ascii="Arial" w:hAnsi="Arial" w:cs="Arial"/>
        </w:rPr>
        <w:t>odizvoditelja</w:t>
      </w:r>
      <w:proofErr w:type="spellEnd"/>
      <w:r w:rsidRPr="003B325D">
        <w:rPr>
          <w:rFonts w:ascii="Arial" w:hAnsi="Arial" w:cs="Arial"/>
        </w:rPr>
        <w:t xml:space="preserve"> ne u</w:t>
      </w:r>
      <w:r w:rsidR="00B166F4" w:rsidRPr="003B325D">
        <w:rPr>
          <w:rFonts w:ascii="Arial" w:hAnsi="Arial" w:cs="Arial"/>
        </w:rPr>
        <w:t>tječe na odgovornost odabranog P</w:t>
      </w:r>
      <w:r w:rsidR="00A03CA9" w:rsidRPr="003B325D">
        <w:rPr>
          <w:rFonts w:ascii="Arial" w:hAnsi="Arial" w:cs="Arial"/>
        </w:rPr>
        <w:t>onuditelja za izvršenje ugovora.</w:t>
      </w:r>
    </w:p>
    <w:p w:rsidR="00A03CA9" w:rsidRPr="003B325D" w:rsidRDefault="00B166F4" w:rsidP="00297BD9">
      <w:pPr>
        <w:jc w:val="both"/>
        <w:rPr>
          <w:rFonts w:ascii="Arial" w:hAnsi="Arial" w:cs="Arial"/>
        </w:rPr>
      </w:pPr>
      <w:r w:rsidRPr="003B325D">
        <w:rPr>
          <w:rFonts w:ascii="Arial" w:hAnsi="Arial" w:cs="Arial"/>
        </w:rPr>
        <w:t>Odabrani P</w:t>
      </w:r>
      <w:r w:rsidR="00A03CA9" w:rsidRPr="003B325D">
        <w:rPr>
          <w:rFonts w:ascii="Arial" w:hAnsi="Arial" w:cs="Arial"/>
        </w:rPr>
        <w:t>onuditelj mo</w:t>
      </w:r>
      <w:r w:rsidRPr="003B325D">
        <w:rPr>
          <w:rFonts w:ascii="Arial" w:hAnsi="Arial" w:cs="Arial"/>
        </w:rPr>
        <w:t>že tijekom izvršenja ugovora o nabavi od N</w:t>
      </w:r>
      <w:r w:rsidR="00A03CA9" w:rsidRPr="003B325D">
        <w:rPr>
          <w:rFonts w:ascii="Arial" w:hAnsi="Arial" w:cs="Arial"/>
        </w:rPr>
        <w:t xml:space="preserve">aručitelja </w:t>
      </w:r>
      <w:r w:rsidR="00F45F8C" w:rsidRPr="003B325D">
        <w:rPr>
          <w:rFonts w:ascii="Arial" w:hAnsi="Arial" w:cs="Arial"/>
        </w:rPr>
        <w:t xml:space="preserve">podnijeti zahtjev </w:t>
      </w:r>
      <w:r w:rsidR="00A03CA9" w:rsidRPr="003B325D">
        <w:rPr>
          <w:rFonts w:ascii="Arial" w:hAnsi="Arial" w:cs="Arial"/>
        </w:rPr>
        <w:t>za:</w:t>
      </w:r>
    </w:p>
    <w:p w:rsidR="00A03CA9" w:rsidRPr="003B325D" w:rsidRDefault="00B166F4" w:rsidP="00276C9E">
      <w:pPr>
        <w:pStyle w:val="ListParagraph"/>
        <w:numPr>
          <w:ilvl w:val="0"/>
          <w:numId w:val="7"/>
        </w:numPr>
        <w:jc w:val="both"/>
        <w:rPr>
          <w:rFonts w:ascii="Arial" w:hAnsi="Arial" w:cs="Arial"/>
        </w:rPr>
      </w:pPr>
      <w:r w:rsidRPr="003B325D">
        <w:rPr>
          <w:rFonts w:ascii="Arial" w:hAnsi="Arial" w:cs="Arial"/>
        </w:rPr>
        <w:t xml:space="preserve">promjenu </w:t>
      </w:r>
      <w:proofErr w:type="spellStart"/>
      <w:r w:rsidRPr="003B325D">
        <w:rPr>
          <w:rFonts w:ascii="Arial" w:hAnsi="Arial" w:cs="Arial"/>
        </w:rPr>
        <w:t>P</w:t>
      </w:r>
      <w:r w:rsidR="00A03CA9" w:rsidRPr="003B325D">
        <w:rPr>
          <w:rFonts w:ascii="Arial" w:hAnsi="Arial" w:cs="Arial"/>
        </w:rPr>
        <w:t>odizvoditelja</w:t>
      </w:r>
      <w:proofErr w:type="spellEnd"/>
      <w:r w:rsidR="00A03CA9" w:rsidRPr="003B325D">
        <w:rPr>
          <w:rFonts w:ascii="Arial" w:hAnsi="Arial" w:cs="Arial"/>
        </w:rPr>
        <w:t xml:space="preserve"> za onaj dio ugovora o nabavi koji je prethodno dao u pod</w:t>
      </w:r>
      <w:r w:rsidRPr="003B325D">
        <w:rPr>
          <w:rFonts w:ascii="Arial" w:hAnsi="Arial" w:cs="Arial"/>
        </w:rPr>
        <w:t>izvođenje</w:t>
      </w:r>
      <w:r w:rsidR="00A03CA9" w:rsidRPr="003B325D">
        <w:rPr>
          <w:rFonts w:ascii="Arial" w:hAnsi="Arial" w:cs="Arial"/>
        </w:rPr>
        <w:t>;</w:t>
      </w:r>
    </w:p>
    <w:p w:rsidR="00A03CA9" w:rsidRPr="003B325D" w:rsidRDefault="00A03CA9" w:rsidP="00276C9E">
      <w:pPr>
        <w:pStyle w:val="ListParagraph"/>
        <w:numPr>
          <w:ilvl w:val="0"/>
          <w:numId w:val="7"/>
        </w:numPr>
        <w:jc w:val="both"/>
        <w:rPr>
          <w:rFonts w:ascii="Arial" w:hAnsi="Arial" w:cs="Arial"/>
        </w:rPr>
      </w:pPr>
      <w:r w:rsidRPr="003B325D">
        <w:rPr>
          <w:rFonts w:ascii="Arial" w:hAnsi="Arial" w:cs="Arial"/>
        </w:rPr>
        <w:t xml:space="preserve">preuzimanje </w:t>
      </w:r>
      <w:r w:rsidR="00B166F4" w:rsidRPr="003B325D">
        <w:rPr>
          <w:rFonts w:ascii="Arial" w:hAnsi="Arial" w:cs="Arial"/>
        </w:rPr>
        <w:t>izvođ</w:t>
      </w:r>
      <w:r w:rsidR="00322169" w:rsidRPr="003B325D">
        <w:rPr>
          <w:rFonts w:ascii="Arial" w:hAnsi="Arial" w:cs="Arial"/>
        </w:rPr>
        <w:t>e</w:t>
      </w:r>
      <w:r w:rsidR="00B166F4" w:rsidRPr="003B325D">
        <w:rPr>
          <w:rFonts w:ascii="Arial" w:hAnsi="Arial" w:cs="Arial"/>
        </w:rPr>
        <w:t>nja</w:t>
      </w:r>
      <w:r w:rsidRPr="003B325D">
        <w:rPr>
          <w:rFonts w:ascii="Arial" w:hAnsi="Arial" w:cs="Arial"/>
        </w:rPr>
        <w:t xml:space="preserve"> dijela ugovora o nabavi koji je prethodno dao u pod</w:t>
      </w:r>
      <w:r w:rsidR="00B166F4" w:rsidRPr="003B325D">
        <w:rPr>
          <w:rFonts w:ascii="Arial" w:hAnsi="Arial" w:cs="Arial"/>
        </w:rPr>
        <w:t>izvođenje</w:t>
      </w:r>
      <w:r w:rsidRPr="003B325D">
        <w:rPr>
          <w:rFonts w:ascii="Arial" w:hAnsi="Arial" w:cs="Arial"/>
        </w:rPr>
        <w:t>;</w:t>
      </w:r>
    </w:p>
    <w:p w:rsidR="00A03CA9" w:rsidRPr="003B325D" w:rsidRDefault="00A03CA9" w:rsidP="00276C9E">
      <w:pPr>
        <w:pStyle w:val="ListParagraph"/>
        <w:numPr>
          <w:ilvl w:val="0"/>
          <w:numId w:val="7"/>
        </w:numPr>
        <w:jc w:val="both"/>
        <w:rPr>
          <w:rFonts w:ascii="Arial" w:hAnsi="Arial" w:cs="Arial"/>
        </w:rPr>
      </w:pPr>
      <w:r w:rsidRPr="003B325D">
        <w:rPr>
          <w:rFonts w:ascii="Arial" w:hAnsi="Arial" w:cs="Arial"/>
        </w:rPr>
        <w:t>uvođenje jednog il</w:t>
      </w:r>
      <w:r w:rsidR="00322169" w:rsidRPr="003B325D">
        <w:rPr>
          <w:rFonts w:ascii="Arial" w:hAnsi="Arial" w:cs="Arial"/>
        </w:rPr>
        <w:t xml:space="preserve">i više novih </w:t>
      </w:r>
      <w:proofErr w:type="spellStart"/>
      <w:r w:rsidR="00322169" w:rsidRPr="003B325D">
        <w:rPr>
          <w:rFonts w:ascii="Arial" w:hAnsi="Arial" w:cs="Arial"/>
        </w:rPr>
        <w:t>P</w:t>
      </w:r>
      <w:r w:rsidRPr="003B325D">
        <w:rPr>
          <w:rFonts w:ascii="Arial" w:hAnsi="Arial" w:cs="Arial"/>
        </w:rPr>
        <w:t>odizvoditelja</w:t>
      </w:r>
      <w:proofErr w:type="spellEnd"/>
      <w:r w:rsidRPr="003B325D">
        <w:rPr>
          <w:rFonts w:ascii="Arial" w:hAnsi="Arial" w:cs="Arial"/>
        </w:rPr>
        <w:t xml:space="preserve"> čiji ukupni udio ne smije prijeći 30% vrijednosti ugovora o nabavi neovisno o tome je li prethodno dao dio ugovora </w:t>
      </w:r>
      <w:r w:rsidR="002713ED">
        <w:rPr>
          <w:rFonts w:ascii="Arial" w:hAnsi="Arial" w:cs="Arial"/>
        </w:rPr>
        <w:t xml:space="preserve">o </w:t>
      </w:r>
      <w:r w:rsidRPr="003B325D">
        <w:rPr>
          <w:rFonts w:ascii="Arial" w:hAnsi="Arial" w:cs="Arial"/>
        </w:rPr>
        <w:t>nabavi u pod</w:t>
      </w:r>
      <w:r w:rsidR="00B166F4" w:rsidRPr="003B325D">
        <w:rPr>
          <w:rFonts w:ascii="Arial" w:hAnsi="Arial" w:cs="Arial"/>
        </w:rPr>
        <w:t>izvođenju</w:t>
      </w:r>
      <w:r w:rsidRPr="003B325D">
        <w:rPr>
          <w:rFonts w:ascii="Arial" w:hAnsi="Arial" w:cs="Arial"/>
        </w:rPr>
        <w:t xml:space="preserve"> ili ne.</w:t>
      </w:r>
    </w:p>
    <w:p w:rsidR="00A03CA9" w:rsidRPr="003B325D" w:rsidRDefault="00A03CA9" w:rsidP="00297BD9">
      <w:pPr>
        <w:jc w:val="both"/>
        <w:rPr>
          <w:rFonts w:ascii="Arial" w:hAnsi="Arial" w:cs="Arial"/>
        </w:rPr>
      </w:pPr>
      <w:r w:rsidRPr="003B325D">
        <w:rPr>
          <w:rFonts w:ascii="Arial" w:hAnsi="Arial" w:cs="Arial"/>
        </w:rPr>
        <w:t>Uz</w:t>
      </w:r>
      <w:r w:rsidR="00B166F4" w:rsidRPr="003B325D">
        <w:rPr>
          <w:rFonts w:ascii="Arial" w:hAnsi="Arial" w:cs="Arial"/>
        </w:rPr>
        <w:t xml:space="preserve"> navedeni zahtjev  za promjenu </w:t>
      </w:r>
      <w:proofErr w:type="spellStart"/>
      <w:r w:rsidR="00B166F4" w:rsidRPr="003B325D">
        <w:rPr>
          <w:rFonts w:ascii="Arial" w:hAnsi="Arial" w:cs="Arial"/>
        </w:rPr>
        <w:t>P</w:t>
      </w:r>
      <w:r w:rsidRPr="003B325D">
        <w:rPr>
          <w:rFonts w:ascii="Arial" w:hAnsi="Arial" w:cs="Arial"/>
        </w:rPr>
        <w:t>odizvoditelja</w:t>
      </w:r>
      <w:proofErr w:type="spellEnd"/>
      <w:r w:rsidRPr="003B325D">
        <w:rPr>
          <w:rFonts w:ascii="Arial" w:hAnsi="Arial" w:cs="Arial"/>
        </w:rPr>
        <w:t xml:space="preserve"> </w:t>
      </w:r>
      <w:r w:rsidR="00FA358F" w:rsidRPr="003B325D">
        <w:rPr>
          <w:rFonts w:ascii="Arial" w:hAnsi="Arial" w:cs="Arial"/>
        </w:rPr>
        <w:t xml:space="preserve">te </w:t>
      </w:r>
      <w:r w:rsidR="00B166F4" w:rsidRPr="003B325D">
        <w:rPr>
          <w:rFonts w:ascii="Arial" w:hAnsi="Arial" w:cs="Arial"/>
        </w:rPr>
        <w:t xml:space="preserve">uvođenje jednog ili više novih </w:t>
      </w:r>
      <w:proofErr w:type="spellStart"/>
      <w:r w:rsidR="00B166F4" w:rsidRPr="003B325D">
        <w:rPr>
          <w:rFonts w:ascii="Arial" w:hAnsi="Arial" w:cs="Arial"/>
        </w:rPr>
        <w:t>Podizvoditelja</w:t>
      </w:r>
      <w:proofErr w:type="spellEnd"/>
      <w:r w:rsidR="00B166F4" w:rsidRPr="003B325D">
        <w:rPr>
          <w:rFonts w:ascii="Arial" w:hAnsi="Arial" w:cs="Arial"/>
        </w:rPr>
        <w:t xml:space="preserve"> odabrani P</w:t>
      </w:r>
      <w:r w:rsidR="00FA358F" w:rsidRPr="003B325D">
        <w:rPr>
          <w:rFonts w:ascii="Arial" w:hAnsi="Arial" w:cs="Arial"/>
        </w:rPr>
        <w:t xml:space="preserve">onuditelj mora Naručitelju dostaviti podatke iz točke </w:t>
      </w:r>
      <w:r w:rsidR="005264F2" w:rsidRPr="003B325D">
        <w:rPr>
          <w:rFonts w:ascii="Arial" w:hAnsi="Arial" w:cs="Arial"/>
        </w:rPr>
        <w:t>2.1.2.,</w:t>
      </w:r>
      <w:r w:rsidR="00B166F4" w:rsidRPr="003B325D">
        <w:rPr>
          <w:rFonts w:ascii="Arial" w:hAnsi="Arial" w:cs="Arial"/>
        </w:rPr>
        <w:t xml:space="preserve"> </w:t>
      </w:r>
      <w:r w:rsidR="005264F2" w:rsidRPr="003B325D">
        <w:rPr>
          <w:rFonts w:ascii="Arial" w:hAnsi="Arial" w:cs="Arial"/>
        </w:rPr>
        <w:t>a</w:t>
      </w:r>
      <w:r w:rsidRPr="003B325D">
        <w:rPr>
          <w:rFonts w:ascii="Arial" w:hAnsi="Arial" w:cs="Arial"/>
        </w:rPr>
        <w:t xml:space="preserve"> </w:t>
      </w:r>
      <w:r w:rsidR="00CE2449" w:rsidRPr="003B325D">
        <w:rPr>
          <w:rFonts w:ascii="Arial" w:hAnsi="Arial" w:cs="Arial"/>
        </w:rPr>
        <w:t>za novog</w:t>
      </w:r>
      <w:r w:rsidR="00B27F65" w:rsidRPr="003B325D">
        <w:rPr>
          <w:rFonts w:ascii="Arial" w:hAnsi="Arial" w:cs="Arial"/>
        </w:rPr>
        <w:t>/e</w:t>
      </w:r>
      <w:r w:rsidR="00CE2449" w:rsidRPr="003B325D">
        <w:rPr>
          <w:rFonts w:ascii="Arial" w:hAnsi="Arial" w:cs="Arial"/>
        </w:rPr>
        <w:t xml:space="preserve"> </w:t>
      </w:r>
      <w:proofErr w:type="spellStart"/>
      <w:r w:rsidR="007C4422" w:rsidRPr="003B325D">
        <w:rPr>
          <w:rFonts w:ascii="Arial" w:hAnsi="Arial" w:cs="Arial"/>
        </w:rPr>
        <w:t>P</w:t>
      </w:r>
      <w:r w:rsidR="00CE2449" w:rsidRPr="003B325D">
        <w:rPr>
          <w:rFonts w:ascii="Arial" w:hAnsi="Arial" w:cs="Arial"/>
        </w:rPr>
        <w:t>odizvoditelj</w:t>
      </w:r>
      <w:r w:rsidR="005264F2" w:rsidRPr="003B325D">
        <w:rPr>
          <w:rFonts w:ascii="Arial" w:hAnsi="Arial" w:cs="Arial"/>
        </w:rPr>
        <w:t>a</w:t>
      </w:r>
      <w:proofErr w:type="spellEnd"/>
      <w:r w:rsidR="00B27F65" w:rsidRPr="003B325D">
        <w:rPr>
          <w:rFonts w:ascii="Arial" w:hAnsi="Arial" w:cs="Arial"/>
        </w:rPr>
        <w:t>/e, te važeće dokume</w:t>
      </w:r>
      <w:r w:rsidR="00B166F4" w:rsidRPr="003B325D">
        <w:rPr>
          <w:rFonts w:ascii="Arial" w:hAnsi="Arial" w:cs="Arial"/>
        </w:rPr>
        <w:t xml:space="preserve">nte kojima se dokazuje da novi </w:t>
      </w:r>
      <w:proofErr w:type="spellStart"/>
      <w:r w:rsidR="00B166F4" w:rsidRPr="003B325D">
        <w:rPr>
          <w:rFonts w:ascii="Arial" w:hAnsi="Arial" w:cs="Arial"/>
        </w:rPr>
        <w:t>P</w:t>
      </w:r>
      <w:r w:rsidR="00B27F65" w:rsidRPr="003B325D">
        <w:rPr>
          <w:rFonts w:ascii="Arial" w:hAnsi="Arial" w:cs="Arial"/>
        </w:rPr>
        <w:t>odizvod</w:t>
      </w:r>
      <w:r w:rsidR="00B166F4" w:rsidRPr="003B325D">
        <w:rPr>
          <w:rFonts w:ascii="Arial" w:hAnsi="Arial" w:cs="Arial"/>
        </w:rPr>
        <w:t>itelj</w:t>
      </w:r>
      <w:proofErr w:type="spellEnd"/>
      <w:r w:rsidR="00B166F4" w:rsidRPr="003B325D">
        <w:rPr>
          <w:rFonts w:ascii="Arial" w:hAnsi="Arial" w:cs="Arial"/>
        </w:rPr>
        <w:t xml:space="preserve">/i ispunjava/ju uvjete za </w:t>
      </w:r>
      <w:proofErr w:type="spellStart"/>
      <w:r w:rsidR="00B166F4" w:rsidRPr="003B325D">
        <w:rPr>
          <w:rFonts w:ascii="Arial" w:hAnsi="Arial" w:cs="Arial"/>
        </w:rPr>
        <w:t>P</w:t>
      </w:r>
      <w:r w:rsidR="00B27F65" w:rsidRPr="003B325D">
        <w:rPr>
          <w:rFonts w:ascii="Arial" w:hAnsi="Arial" w:cs="Arial"/>
        </w:rPr>
        <w:t>odizvoditelja</w:t>
      </w:r>
      <w:proofErr w:type="spellEnd"/>
      <w:r w:rsidR="00B27F65" w:rsidRPr="003B325D">
        <w:rPr>
          <w:rFonts w:ascii="Arial" w:hAnsi="Arial" w:cs="Arial"/>
        </w:rPr>
        <w:t>/e koji su navedeni u točki 2.10. i 2.11.</w:t>
      </w:r>
      <w:r w:rsidR="00CE2449" w:rsidRPr="003B325D">
        <w:rPr>
          <w:rFonts w:ascii="Arial" w:hAnsi="Arial" w:cs="Arial"/>
        </w:rPr>
        <w:t>.</w:t>
      </w:r>
    </w:p>
    <w:p w:rsidR="00E8392F" w:rsidRPr="003B325D" w:rsidRDefault="00B166F4" w:rsidP="00297BD9">
      <w:pPr>
        <w:jc w:val="both"/>
        <w:rPr>
          <w:rFonts w:ascii="Arial" w:hAnsi="Arial" w:cs="Arial"/>
        </w:rPr>
      </w:pPr>
      <w:r w:rsidRPr="003B325D">
        <w:rPr>
          <w:rFonts w:ascii="Arial" w:hAnsi="Arial" w:cs="Arial"/>
        </w:rPr>
        <w:t>Ukoliko P</w:t>
      </w:r>
      <w:r w:rsidR="00C379C8" w:rsidRPr="003B325D">
        <w:rPr>
          <w:rFonts w:ascii="Arial" w:hAnsi="Arial" w:cs="Arial"/>
        </w:rPr>
        <w:t xml:space="preserve">onuditelj </w:t>
      </w:r>
      <w:r w:rsidR="00C379C8" w:rsidRPr="00FB0781">
        <w:rPr>
          <w:rFonts w:ascii="Arial" w:hAnsi="Arial" w:cs="Arial"/>
          <w:b/>
        </w:rPr>
        <w:t>ne namjerava dio U</w:t>
      </w:r>
      <w:r w:rsidR="00E8392F" w:rsidRPr="00FB0781">
        <w:rPr>
          <w:rFonts w:ascii="Arial" w:hAnsi="Arial" w:cs="Arial"/>
          <w:b/>
        </w:rPr>
        <w:t>govora dati u pod</w:t>
      </w:r>
      <w:r w:rsidRPr="00FB0781">
        <w:rPr>
          <w:rFonts w:ascii="Arial" w:hAnsi="Arial" w:cs="Arial"/>
          <w:b/>
        </w:rPr>
        <w:t>izvođenje</w:t>
      </w:r>
      <w:r w:rsidR="00E8392F" w:rsidRPr="003B325D">
        <w:rPr>
          <w:rFonts w:ascii="Arial" w:hAnsi="Arial" w:cs="Arial"/>
        </w:rPr>
        <w:t xml:space="preserve">, tada mora dati </w:t>
      </w:r>
      <w:r w:rsidR="00E8392F" w:rsidRPr="003B325D">
        <w:rPr>
          <w:rFonts w:ascii="Arial" w:hAnsi="Arial" w:cs="Arial"/>
          <w:b/>
        </w:rPr>
        <w:t>izjavu</w:t>
      </w:r>
      <w:r w:rsidR="00EF0374" w:rsidRPr="003B325D">
        <w:rPr>
          <w:rFonts w:ascii="Arial" w:hAnsi="Arial" w:cs="Arial"/>
        </w:rPr>
        <w:t xml:space="preserve"> da će cijeli predmet U</w:t>
      </w:r>
      <w:r w:rsidR="00E8392F" w:rsidRPr="003B325D">
        <w:rPr>
          <w:rFonts w:ascii="Arial" w:hAnsi="Arial" w:cs="Arial"/>
        </w:rPr>
        <w:t>govora iz</w:t>
      </w:r>
      <w:r w:rsidR="00A041D9" w:rsidRPr="003B325D">
        <w:rPr>
          <w:rFonts w:ascii="Arial" w:hAnsi="Arial" w:cs="Arial"/>
        </w:rPr>
        <w:t>v</w:t>
      </w:r>
      <w:r w:rsidRPr="003B325D">
        <w:rPr>
          <w:rFonts w:ascii="Arial" w:hAnsi="Arial" w:cs="Arial"/>
        </w:rPr>
        <w:t>esti</w:t>
      </w:r>
      <w:r w:rsidR="00E8392F" w:rsidRPr="003B325D">
        <w:rPr>
          <w:rFonts w:ascii="Arial" w:hAnsi="Arial" w:cs="Arial"/>
        </w:rPr>
        <w:t xml:space="preserve"> samostalno vlastitim resursima.</w:t>
      </w:r>
    </w:p>
    <w:p w:rsidR="00121E4F" w:rsidRPr="00FB0781" w:rsidRDefault="00F20755" w:rsidP="00276C9E">
      <w:pPr>
        <w:numPr>
          <w:ilvl w:val="1"/>
          <w:numId w:val="11"/>
        </w:numPr>
        <w:ind w:left="567" w:hanging="567"/>
        <w:jc w:val="both"/>
        <w:rPr>
          <w:rFonts w:ascii="Arial" w:hAnsi="Arial" w:cs="Arial"/>
          <w:b/>
        </w:rPr>
      </w:pPr>
      <w:r w:rsidRPr="00FB0781">
        <w:rPr>
          <w:rFonts w:ascii="Arial" w:hAnsi="Arial" w:cs="Arial"/>
          <w:b/>
        </w:rPr>
        <w:t xml:space="preserve">Rok </w:t>
      </w:r>
      <w:r w:rsidR="002B6E5F" w:rsidRPr="00FB0781">
        <w:rPr>
          <w:rFonts w:ascii="Arial" w:hAnsi="Arial" w:cs="Arial"/>
          <w:b/>
        </w:rPr>
        <w:t>izvođenja radova</w:t>
      </w:r>
      <w:r w:rsidR="00C1413C" w:rsidRPr="00FB0781">
        <w:rPr>
          <w:rFonts w:ascii="Arial" w:hAnsi="Arial" w:cs="Arial"/>
          <w:b/>
        </w:rPr>
        <w:tab/>
      </w:r>
      <w:r w:rsidRPr="00FB0781">
        <w:rPr>
          <w:rFonts w:ascii="Arial" w:hAnsi="Arial" w:cs="Arial"/>
          <w:b/>
        </w:rPr>
        <w:t xml:space="preserve">: </w:t>
      </w:r>
      <w:r w:rsidR="00332036" w:rsidRPr="00FB0781">
        <w:rPr>
          <w:rFonts w:ascii="Arial" w:hAnsi="Arial" w:cs="Arial"/>
          <w:b/>
        </w:rPr>
        <w:tab/>
      </w:r>
      <w:r w:rsidR="00970A21" w:rsidRPr="00FB0781">
        <w:rPr>
          <w:rFonts w:ascii="Arial" w:hAnsi="Arial" w:cs="Arial"/>
        </w:rPr>
        <w:t xml:space="preserve">od </w:t>
      </w:r>
      <w:r w:rsidR="00FB0781" w:rsidRPr="00FB0781">
        <w:rPr>
          <w:rFonts w:ascii="Arial" w:hAnsi="Arial" w:cs="Arial"/>
        </w:rPr>
        <w:t xml:space="preserve">uvođenja u posao do </w:t>
      </w:r>
      <w:r w:rsidR="00B45819">
        <w:rPr>
          <w:rFonts w:ascii="Arial" w:hAnsi="Arial" w:cs="Arial"/>
        </w:rPr>
        <w:t>30</w:t>
      </w:r>
      <w:r w:rsidR="006D1B57" w:rsidRPr="00FB0781">
        <w:rPr>
          <w:rFonts w:ascii="Arial" w:hAnsi="Arial" w:cs="Arial"/>
        </w:rPr>
        <w:t>.12.2014</w:t>
      </w:r>
      <w:r w:rsidR="00970A21" w:rsidRPr="00FB0781">
        <w:rPr>
          <w:rFonts w:ascii="Arial" w:hAnsi="Arial" w:cs="Arial"/>
        </w:rPr>
        <w:t>. godine;</w:t>
      </w:r>
      <w:r w:rsidRPr="00FB0781">
        <w:rPr>
          <w:rFonts w:ascii="Arial" w:hAnsi="Arial" w:cs="Arial"/>
        </w:rPr>
        <w:tab/>
      </w:r>
    </w:p>
    <w:p w:rsidR="00970A21" w:rsidRPr="003B325D" w:rsidRDefault="00970A21" w:rsidP="00276C9E">
      <w:pPr>
        <w:numPr>
          <w:ilvl w:val="1"/>
          <w:numId w:val="11"/>
        </w:numPr>
        <w:ind w:left="567" w:hanging="567"/>
        <w:jc w:val="both"/>
        <w:rPr>
          <w:rFonts w:ascii="Arial" w:hAnsi="Arial" w:cs="Arial"/>
        </w:rPr>
      </w:pPr>
      <w:r w:rsidRPr="005B7873">
        <w:rPr>
          <w:rFonts w:ascii="Arial" w:hAnsi="Arial" w:cs="Arial"/>
          <w:b/>
        </w:rPr>
        <w:t>Rok trajanja ugovora</w:t>
      </w:r>
      <w:r w:rsidRPr="005B7873">
        <w:rPr>
          <w:rFonts w:ascii="Arial" w:hAnsi="Arial" w:cs="Arial"/>
          <w:b/>
        </w:rPr>
        <w:tab/>
        <w:t xml:space="preserve">: </w:t>
      </w:r>
      <w:r w:rsidRPr="005B7873">
        <w:rPr>
          <w:rFonts w:ascii="Arial" w:hAnsi="Arial" w:cs="Arial"/>
          <w:b/>
        </w:rPr>
        <w:tab/>
      </w:r>
      <w:r w:rsidR="00646FEB" w:rsidRPr="005B7873">
        <w:rPr>
          <w:rFonts w:ascii="Arial" w:hAnsi="Arial" w:cs="Arial"/>
        </w:rPr>
        <w:t>utvrditi će se Ugovorom;</w:t>
      </w:r>
    </w:p>
    <w:p w:rsidR="00FC2AA5" w:rsidRPr="00FC2AA5" w:rsidRDefault="00F20755" w:rsidP="00276C9E">
      <w:pPr>
        <w:numPr>
          <w:ilvl w:val="1"/>
          <w:numId w:val="11"/>
        </w:numPr>
        <w:ind w:left="567" w:hanging="567"/>
        <w:jc w:val="both"/>
        <w:rPr>
          <w:rFonts w:ascii="Arial" w:hAnsi="Arial" w:cs="Arial"/>
        </w:rPr>
      </w:pPr>
      <w:r w:rsidRPr="003B325D">
        <w:rPr>
          <w:rFonts w:ascii="Arial" w:hAnsi="Arial" w:cs="Arial"/>
          <w:b/>
        </w:rPr>
        <w:t xml:space="preserve">Mjesto </w:t>
      </w:r>
      <w:r w:rsidR="002B6E5F" w:rsidRPr="003B325D">
        <w:rPr>
          <w:rFonts w:ascii="Arial" w:hAnsi="Arial" w:cs="Arial"/>
          <w:b/>
        </w:rPr>
        <w:t>izvođenja radova</w:t>
      </w:r>
      <w:r w:rsidR="00C1413C" w:rsidRPr="003B325D">
        <w:rPr>
          <w:rFonts w:ascii="Arial" w:hAnsi="Arial" w:cs="Arial"/>
          <w:b/>
        </w:rPr>
        <w:tab/>
      </w:r>
      <w:r w:rsidR="005A224C" w:rsidRPr="003B325D">
        <w:rPr>
          <w:rFonts w:ascii="Arial" w:hAnsi="Arial" w:cs="Arial"/>
          <w:b/>
        </w:rPr>
        <w:t>:</w:t>
      </w:r>
      <w:r w:rsidR="0051499F" w:rsidRPr="003B325D">
        <w:rPr>
          <w:rFonts w:ascii="Arial" w:hAnsi="Arial" w:cs="Arial"/>
          <w:b/>
        </w:rPr>
        <w:t xml:space="preserve"> </w:t>
      </w:r>
      <w:r w:rsidR="00C1413C" w:rsidRPr="003B325D">
        <w:rPr>
          <w:rFonts w:ascii="Arial" w:hAnsi="Arial" w:cs="Arial"/>
          <w:b/>
        </w:rPr>
        <w:tab/>
      </w:r>
      <w:r w:rsidR="00C3381C">
        <w:rPr>
          <w:rFonts w:ascii="Arial" w:hAnsi="Arial" w:cs="Arial"/>
        </w:rPr>
        <w:t>l</w:t>
      </w:r>
      <w:r w:rsidR="00FC2AA5" w:rsidRPr="00FC2AA5">
        <w:rPr>
          <w:rFonts w:ascii="Arial" w:hAnsi="Arial" w:cs="Arial"/>
        </w:rPr>
        <w:t xml:space="preserve">okacija plaže Vila Nora, Rijeka </w:t>
      </w:r>
    </w:p>
    <w:p w:rsidR="00F20755" w:rsidRPr="003B325D" w:rsidRDefault="00F20755" w:rsidP="00276C9E">
      <w:pPr>
        <w:numPr>
          <w:ilvl w:val="1"/>
          <w:numId w:val="11"/>
        </w:numPr>
        <w:ind w:left="567" w:hanging="567"/>
        <w:jc w:val="both"/>
        <w:rPr>
          <w:rFonts w:ascii="Arial" w:hAnsi="Arial" w:cs="Arial"/>
        </w:rPr>
      </w:pPr>
      <w:r w:rsidRPr="003B325D">
        <w:rPr>
          <w:rFonts w:ascii="Arial" w:hAnsi="Arial" w:cs="Arial"/>
          <w:b/>
        </w:rPr>
        <w:t>Rok valjanosti ponude</w:t>
      </w:r>
      <w:r w:rsidR="00C80C34" w:rsidRPr="003B325D">
        <w:rPr>
          <w:rFonts w:ascii="Arial" w:hAnsi="Arial" w:cs="Arial"/>
          <w:b/>
        </w:rPr>
        <w:tab/>
      </w:r>
      <w:r w:rsidRPr="003B325D">
        <w:rPr>
          <w:rFonts w:ascii="Arial" w:hAnsi="Arial" w:cs="Arial"/>
          <w:b/>
        </w:rPr>
        <w:t>:</w:t>
      </w:r>
      <w:r w:rsidR="00FD70D8" w:rsidRPr="003B325D">
        <w:rPr>
          <w:rFonts w:ascii="Arial" w:hAnsi="Arial" w:cs="Arial"/>
        </w:rPr>
        <w:t xml:space="preserve"> </w:t>
      </w:r>
      <w:r w:rsidR="00C1413C" w:rsidRPr="003B325D">
        <w:rPr>
          <w:rFonts w:ascii="Arial" w:hAnsi="Arial" w:cs="Arial"/>
        </w:rPr>
        <w:tab/>
      </w:r>
      <w:r w:rsidR="0088116D" w:rsidRPr="003B325D">
        <w:rPr>
          <w:rFonts w:ascii="Arial" w:hAnsi="Arial" w:cs="Arial"/>
        </w:rPr>
        <w:t>9</w:t>
      </w:r>
      <w:r w:rsidR="00FD70D8" w:rsidRPr="003B325D">
        <w:rPr>
          <w:rFonts w:ascii="Arial" w:hAnsi="Arial" w:cs="Arial"/>
        </w:rPr>
        <w:t>0</w:t>
      </w:r>
      <w:r w:rsidRPr="003B325D">
        <w:rPr>
          <w:rFonts w:ascii="Arial" w:hAnsi="Arial" w:cs="Arial"/>
        </w:rPr>
        <w:t xml:space="preserve"> </w:t>
      </w:r>
      <w:r w:rsidR="00C1413C" w:rsidRPr="003B325D">
        <w:rPr>
          <w:rFonts w:ascii="Arial" w:hAnsi="Arial" w:cs="Arial"/>
        </w:rPr>
        <w:t xml:space="preserve">( </w:t>
      </w:r>
      <w:r w:rsidR="0088116D" w:rsidRPr="003B325D">
        <w:rPr>
          <w:rFonts w:ascii="Arial" w:hAnsi="Arial" w:cs="Arial"/>
        </w:rPr>
        <w:t>deve</w:t>
      </w:r>
      <w:r w:rsidR="00C1413C" w:rsidRPr="003B325D">
        <w:rPr>
          <w:rFonts w:ascii="Arial" w:hAnsi="Arial" w:cs="Arial"/>
        </w:rPr>
        <w:t xml:space="preserve">deset ) </w:t>
      </w:r>
      <w:r w:rsidR="008D3F69" w:rsidRPr="003B325D">
        <w:rPr>
          <w:rFonts w:ascii="Arial" w:hAnsi="Arial" w:cs="Arial"/>
        </w:rPr>
        <w:t xml:space="preserve">kalendarskih </w:t>
      </w:r>
      <w:r w:rsidRPr="003B325D">
        <w:rPr>
          <w:rFonts w:ascii="Arial" w:hAnsi="Arial" w:cs="Arial"/>
        </w:rPr>
        <w:t>dana od dana otvaranja ponude;</w:t>
      </w:r>
      <w:r w:rsidR="00964A89" w:rsidRPr="003B325D">
        <w:rPr>
          <w:rFonts w:ascii="Arial" w:hAnsi="Arial" w:cs="Arial"/>
        </w:rPr>
        <w:t xml:space="preserve"> </w:t>
      </w:r>
    </w:p>
    <w:p w:rsidR="0063546B" w:rsidRPr="003B325D" w:rsidRDefault="00A5693B" w:rsidP="00276C9E">
      <w:pPr>
        <w:numPr>
          <w:ilvl w:val="1"/>
          <w:numId w:val="11"/>
        </w:numPr>
        <w:ind w:left="567" w:hanging="567"/>
        <w:jc w:val="both"/>
        <w:rPr>
          <w:rFonts w:ascii="Arial" w:hAnsi="Arial" w:cs="Arial"/>
        </w:rPr>
      </w:pPr>
      <w:r w:rsidRPr="003B325D">
        <w:rPr>
          <w:rFonts w:ascii="Arial" w:hAnsi="Arial" w:cs="Arial"/>
          <w:b/>
        </w:rPr>
        <w:t xml:space="preserve">Odredbe o cijeni </w:t>
      </w:r>
      <w:r w:rsidR="00F20755" w:rsidRPr="003B325D">
        <w:rPr>
          <w:rFonts w:ascii="Arial" w:hAnsi="Arial" w:cs="Arial"/>
          <w:b/>
        </w:rPr>
        <w:t>ponude</w:t>
      </w:r>
      <w:r w:rsidR="007731F9" w:rsidRPr="003B325D">
        <w:rPr>
          <w:rFonts w:ascii="Arial" w:hAnsi="Arial" w:cs="Arial"/>
          <w:b/>
        </w:rPr>
        <w:tab/>
      </w:r>
      <w:r w:rsidR="00F20755" w:rsidRPr="003B325D">
        <w:rPr>
          <w:rFonts w:ascii="Arial" w:hAnsi="Arial" w:cs="Arial"/>
          <w:b/>
        </w:rPr>
        <w:t>:</w:t>
      </w:r>
      <w:r w:rsidR="00F20755" w:rsidRPr="003B325D">
        <w:rPr>
          <w:rFonts w:ascii="Arial" w:hAnsi="Arial" w:cs="Arial"/>
        </w:rPr>
        <w:t xml:space="preserve"> </w:t>
      </w:r>
      <w:r w:rsidR="00C1413C" w:rsidRPr="003B325D">
        <w:rPr>
          <w:rFonts w:ascii="Arial" w:hAnsi="Arial" w:cs="Arial"/>
        </w:rPr>
        <w:tab/>
      </w:r>
    </w:p>
    <w:p w:rsidR="00121E4F" w:rsidRDefault="0063546B" w:rsidP="0063546B">
      <w:pPr>
        <w:jc w:val="both"/>
        <w:rPr>
          <w:rFonts w:ascii="Arial" w:hAnsi="Arial" w:cs="Arial"/>
        </w:rPr>
      </w:pPr>
      <w:r w:rsidRPr="003B325D">
        <w:rPr>
          <w:rFonts w:ascii="Arial" w:hAnsi="Arial" w:cs="Arial"/>
        </w:rPr>
        <w:t xml:space="preserve">Ponuditelj je obvezan prije davanja Ponude </w:t>
      </w:r>
      <w:r w:rsidR="0051499F" w:rsidRPr="003B325D">
        <w:rPr>
          <w:rFonts w:ascii="Arial" w:hAnsi="Arial" w:cs="Arial"/>
        </w:rPr>
        <w:t>upoznati se s</w:t>
      </w:r>
      <w:r w:rsidR="008D3F69" w:rsidRPr="003B325D">
        <w:rPr>
          <w:rFonts w:ascii="Arial" w:hAnsi="Arial" w:cs="Arial"/>
        </w:rPr>
        <w:t>a</w:t>
      </w:r>
      <w:r w:rsidR="0051499F" w:rsidRPr="003B325D">
        <w:rPr>
          <w:rFonts w:ascii="Arial" w:hAnsi="Arial" w:cs="Arial"/>
        </w:rPr>
        <w:t xml:space="preserve"> uvjetima </w:t>
      </w:r>
      <w:r w:rsidR="00B05AC7" w:rsidRPr="003B325D">
        <w:rPr>
          <w:rFonts w:ascii="Arial" w:hAnsi="Arial" w:cs="Arial"/>
        </w:rPr>
        <w:t>definiranim</w:t>
      </w:r>
      <w:r w:rsidR="008D3F69" w:rsidRPr="003B325D">
        <w:rPr>
          <w:rFonts w:ascii="Arial" w:hAnsi="Arial" w:cs="Arial"/>
        </w:rPr>
        <w:t xml:space="preserve"> T</w:t>
      </w:r>
      <w:r w:rsidR="002A1AD5" w:rsidRPr="003B325D">
        <w:rPr>
          <w:rFonts w:ascii="Arial" w:hAnsi="Arial" w:cs="Arial"/>
        </w:rPr>
        <w:t>roškovnik</w:t>
      </w:r>
      <w:r w:rsidR="00F84067" w:rsidRPr="003B325D">
        <w:rPr>
          <w:rFonts w:ascii="Arial" w:hAnsi="Arial" w:cs="Arial"/>
        </w:rPr>
        <w:t>om</w:t>
      </w:r>
      <w:r w:rsidR="0096445E" w:rsidRPr="003B325D">
        <w:rPr>
          <w:rFonts w:ascii="Arial" w:hAnsi="Arial" w:cs="Arial"/>
        </w:rPr>
        <w:t>, p</w:t>
      </w:r>
      <w:r w:rsidR="00E63A4B" w:rsidRPr="003B325D">
        <w:rPr>
          <w:rFonts w:ascii="Arial" w:hAnsi="Arial" w:cs="Arial"/>
        </w:rPr>
        <w:t xml:space="preserve">roučiti kompletnu dokumentaciju </w:t>
      </w:r>
      <w:r w:rsidR="0096445E" w:rsidRPr="003B325D">
        <w:rPr>
          <w:rFonts w:ascii="Arial" w:hAnsi="Arial" w:cs="Arial"/>
        </w:rPr>
        <w:t>na temelju koje će se nuditi predmet na</w:t>
      </w:r>
      <w:r w:rsidR="00E63A4B" w:rsidRPr="003B325D">
        <w:rPr>
          <w:rFonts w:ascii="Arial" w:hAnsi="Arial" w:cs="Arial"/>
        </w:rPr>
        <w:t>bave</w:t>
      </w:r>
      <w:r w:rsidR="00F84067" w:rsidRPr="003B325D">
        <w:rPr>
          <w:rFonts w:ascii="Arial" w:hAnsi="Arial" w:cs="Arial"/>
        </w:rPr>
        <w:t xml:space="preserve"> te </w:t>
      </w:r>
      <w:r w:rsidR="0096445E" w:rsidRPr="003B325D">
        <w:rPr>
          <w:rFonts w:ascii="Arial" w:hAnsi="Arial" w:cs="Arial"/>
        </w:rPr>
        <w:t xml:space="preserve">se upoznati sa </w:t>
      </w:r>
      <w:r w:rsidR="00F84067" w:rsidRPr="003B325D">
        <w:rPr>
          <w:rFonts w:ascii="Arial" w:hAnsi="Arial" w:cs="Arial"/>
        </w:rPr>
        <w:t>lokacij</w:t>
      </w:r>
      <w:r w:rsidR="008F0053">
        <w:rPr>
          <w:rFonts w:ascii="Arial" w:hAnsi="Arial" w:cs="Arial"/>
        </w:rPr>
        <w:t>om</w:t>
      </w:r>
      <w:r w:rsidR="005557CC" w:rsidRPr="003B325D">
        <w:rPr>
          <w:rFonts w:ascii="Arial" w:hAnsi="Arial" w:cs="Arial"/>
        </w:rPr>
        <w:t xml:space="preserve"> </w:t>
      </w:r>
      <w:r w:rsidR="00F84067" w:rsidRPr="003B325D">
        <w:rPr>
          <w:rFonts w:ascii="Arial" w:hAnsi="Arial" w:cs="Arial"/>
        </w:rPr>
        <w:t>radova</w:t>
      </w:r>
      <w:r w:rsidR="00A668C7" w:rsidRPr="003B325D">
        <w:rPr>
          <w:rFonts w:ascii="Arial" w:hAnsi="Arial" w:cs="Arial"/>
        </w:rPr>
        <w:t>,</w:t>
      </w:r>
      <w:r w:rsidR="00DA3ED7" w:rsidRPr="003B325D">
        <w:rPr>
          <w:rFonts w:ascii="Arial" w:hAnsi="Arial" w:cs="Arial"/>
        </w:rPr>
        <w:t xml:space="preserve"> jer i</w:t>
      </w:r>
      <w:r w:rsidR="005557CC" w:rsidRPr="003B325D">
        <w:rPr>
          <w:rFonts w:ascii="Arial" w:hAnsi="Arial" w:cs="Arial"/>
        </w:rPr>
        <w:t xml:space="preserve">z nepoznavanja </w:t>
      </w:r>
      <w:r w:rsidR="003E5D9C" w:rsidRPr="003B325D">
        <w:rPr>
          <w:rFonts w:ascii="Arial" w:hAnsi="Arial" w:cs="Arial"/>
        </w:rPr>
        <w:t>svega navedenog</w:t>
      </w:r>
      <w:r w:rsidR="005557CC" w:rsidRPr="003B325D">
        <w:rPr>
          <w:rFonts w:ascii="Arial" w:hAnsi="Arial" w:cs="Arial"/>
        </w:rPr>
        <w:t xml:space="preserve"> nakon isteka roka za dostavu ponuda neće imati pravo na izmjenu Ponude</w:t>
      </w:r>
      <w:r w:rsidR="00297BD9" w:rsidRPr="003B325D">
        <w:rPr>
          <w:rFonts w:ascii="Arial" w:hAnsi="Arial" w:cs="Arial"/>
        </w:rPr>
        <w:t xml:space="preserve"> ili bilo koje druge odredbe </w:t>
      </w:r>
      <w:r w:rsidR="00DA3ED7" w:rsidRPr="003B325D">
        <w:rPr>
          <w:rFonts w:ascii="Arial" w:hAnsi="Arial" w:cs="Arial"/>
        </w:rPr>
        <w:t>iz ovog Poziva kao</w:t>
      </w:r>
      <w:r w:rsidR="005557CC" w:rsidRPr="003B325D">
        <w:rPr>
          <w:rFonts w:ascii="Arial" w:hAnsi="Arial" w:cs="Arial"/>
        </w:rPr>
        <w:t xml:space="preserve"> i Ugovora </w:t>
      </w:r>
      <w:r w:rsidR="00DA3ED7" w:rsidRPr="003B325D">
        <w:rPr>
          <w:rFonts w:ascii="Arial" w:hAnsi="Arial" w:cs="Arial"/>
        </w:rPr>
        <w:t>koji će se sklopiti</w:t>
      </w:r>
      <w:r w:rsidR="0051499F" w:rsidRPr="003B325D">
        <w:rPr>
          <w:rFonts w:ascii="Arial" w:hAnsi="Arial" w:cs="Arial"/>
        </w:rPr>
        <w:t xml:space="preserve">. </w:t>
      </w:r>
    </w:p>
    <w:p w:rsidR="00B45819" w:rsidRPr="003B325D" w:rsidRDefault="00B45819" w:rsidP="0063546B">
      <w:pPr>
        <w:jc w:val="both"/>
        <w:rPr>
          <w:rFonts w:ascii="Arial" w:hAnsi="Arial" w:cs="Arial"/>
        </w:rPr>
      </w:pPr>
    </w:p>
    <w:p w:rsidR="005557CC" w:rsidRPr="003B325D" w:rsidRDefault="0051499F" w:rsidP="00B868BF">
      <w:pPr>
        <w:ind w:left="567"/>
        <w:jc w:val="both"/>
        <w:rPr>
          <w:rFonts w:ascii="Arial" w:hAnsi="Arial" w:cs="Arial"/>
        </w:rPr>
      </w:pPr>
      <w:r w:rsidRPr="003B325D">
        <w:rPr>
          <w:rFonts w:ascii="Arial" w:hAnsi="Arial" w:cs="Arial"/>
        </w:rPr>
        <w:lastRenderedPageBreak/>
        <w:t>Ponuditelj je kod izrade svoje ponude ob</w:t>
      </w:r>
      <w:r w:rsidR="000B2E0E" w:rsidRPr="003B325D">
        <w:rPr>
          <w:rFonts w:ascii="Arial" w:hAnsi="Arial" w:cs="Arial"/>
        </w:rPr>
        <w:t>v</w:t>
      </w:r>
      <w:r w:rsidRPr="003B325D">
        <w:rPr>
          <w:rFonts w:ascii="Arial" w:hAnsi="Arial" w:cs="Arial"/>
        </w:rPr>
        <w:t xml:space="preserve">ezan pridržavati se slijedećeg: </w:t>
      </w:r>
    </w:p>
    <w:p w:rsidR="005557CC" w:rsidRPr="003B325D" w:rsidRDefault="00DA3ED7" w:rsidP="00276C9E">
      <w:pPr>
        <w:pStyle w:val="ListParagraph"/>
        <w:numPr>
          <w:ilvl w:val="0"/>
          <w:numId w:val="3"/>
        </w:numPr>
        <w:jc w:val="both"/>
        <w:rPr>
          <w:rFonts w:ascii="Arial" w:hAnsi="Arial" w:cs="Arial"/>
          <w:i/>
        </w:rPr>
      </w:pPr>
      <w:r w:rsidRPr="003B325D">
        <w:rPr>
          <w:rFonts w:ascii="Arial" w:hAnsi="Arial" w:cs="Arial"/>
        </w:rPr>
        <w:t>cijenu</w:t>
      </w:r>
      <w:r w:rsidR="00CB479A" w:rsidRPr="003B325D">
        <w:rPr>
          <w:rFonts w:ascii="Arial" w:hAnsi="Arial" w:cs="Arial"/>
        </w:rPr>
        <w:t xml:space="preserve"> ponude </w:t>
      </w:r>
      <w:r w:rsidR="005557CC" w:rsidRPr="003B325D">
        <w:rPr>
          <w:rFonts w:ascii="Arial" w:hAnsi="Arial" w:cs="Arial"/>
        </w:rPr>
        <w:t xml:space="preserve">iskazati isključivo na Ponudbenom listu i </w:t>
      </w:r>
      <w:r w:rsidRPr="003B325D">
        <w:rPr>
          <w:rFonts w:ascii="Arial" w:hAnsi="Arial" w:cs="Arial"/>
        </w:rPr>
        <w:t>T</w:t>
      </w:r>
      <w:r w:rsidR="005557CC" w:rsidRPr="003B325D">
        <w:rPr>
          <w:rFonts w:ascii="Arial" w:hAnsi="Arial" w:cs="Arial"/>
        </w:rPr>
        <w:t>roškovniku</w:t>
      </w:r>
      <w:r w:rsidR="00701C8F" w:rsidRPr="003B325D">
        <w:rPr>
          <w:rFonts w:ascii="Arial" w:hAnsi="Arial" w:cs="Arial"/>
        </w:rPr>
        <w:t>,</w:t>
      </w:r>
    </w:p>
    <w:p w:rsidR="00096243" w:rsidRPr="003B325D" w:rsidRDefault="00617BDE" w:rsidP="00276C9E">
      <w:pPr>
        <w:pStyle w:val="ListParagraph"/>
        <w:numPr>
          <w:ilvl w:val="0"/>
          <w:numId w:val="3"/>
        </w:numPr>
        <w:jc w:val="both"/>
        <w:rPr>
          <w:rFonts w:ascii="Arial" w:hAnsi="Arial" w:cs="Arial"/>
          <w:i/>
        </w:rPr>
      </w:pPr>
      <w:r w:rsidRPr="003B325D">
        <w:rPr>
          <w:rFonts w:ascii="Arial" w:hAnsi="Arial" w:cs="Arial"/>
        </w:rPr>
        <w:t xml:space="preserve">cijena </w:t>
      </w:r>
      <w:r w:rsidR="00CB479A" w:rsidRPr="003B325D">
        <w:rPr>
          <w:rFonts w:ascii="Arial" w:hAnsi="Arial" w:cs="Arial"/>
        </w:rPr>
        <w:t>ponude</w:t>
      </w:r>
      <w:r w:rsidRPr="003B325D">
        <w:rPr>
          <w:rFonts w:ascii="Arial" w:hAnsi="Arial" w:cs="Arial"/>
        </w:rPr>
        <w:t xml:space="preserve"> </w:t>
      </w:r>
      <w:r w:rsidR="00DA3ED7" w:rsidRPr="003B325D">
        <w:rPr>
          <w:rFonts w:ascii="Arial" w:hAnsi="Arial" w:cs="Arial"/>
        </w:rPr>
        <w:t>odnosi se na sve</w:t>
      </w:r>
      <w:r w:rsidR="00096243" w:rsidRPr="003B325D">
        <w:rPr>
          <w:rFonts w:ascii="Arial" w:hAnsi="Arial" w:cs="Arial"/>
        </w:rPr>
        <w:t xml:space="preserve"> radove </w:t>
      </w:r>
      <w:r w:rsidR="00DA3ED7" w:rsidRPr="003B325D">
        <w:rPr>
          <w:rFonts w:ascii="Arial" w:hAnsi="Arial" w:cs="Arial"/>
        </w:rPr>
        <w:t>navedene u</w:t>
      </w:r>
      <w:r w:rsidR="00096243" w:rsidRPr="003B325D">
        <w:rPr>
          <w:rFonts w:ascii="Arial" w:hAnsi="Arial" w:cs="Arial"/>
        </w:rPr>
        <w:t xml:space="preserve"> Troškovnik</w:t>
      </w:r>
      <w:r w:rsidRPr="003B325D">
        <w:rPr>
          <w:rFonts w:ascii="Arial" w:hAnsi="Arial" w:cs="Arial"/>
        </w:rPr>
        <w:t>u</w:t>
      </w:r>
      <w:r w:rsidR="00DA3ED7" w:rsidRPr="003B325D">
        <w:rPr>
          <w:rFonts w:ascii="Arial" w:hAnsi="Arial" w:cs="Arial"/>
        </w:rPr>
        <w:t xml:space="preserve"> koji je sastavni dio p</w:t>
      </w:r>
      <w:r w:rsidR="00096243" w:rsidRPr="003B325D">
        <w:rPr>
          <w:rFonts w:ascii="Arial" w:hAnsi="Arial" w:cs="Arial"/>
        </w:rPr>
        <w:t>onude,</w:t>
      </w:r>
    </w:p>
    <w:p w:rsidR="00701C8F" w:rsidRPr="003B325D" w:rsidRDefault="00617BDE" w:rsidP="00276C9E">
      <w:pPr>
        <w:pStyle w:val="ListParagraph"/>
        <w:numPr>
          <w:ilvl w:val="0"/>
          <w:numId w:val="3"/>
        </w:numPr>
        <w:jc w:val="both"/>
        <w:rPr>
          <w:rFonts w:ascii="Arial" w:hAnsi="Arial" w:cs="Arial"/>
          <w:i/>
        </w:rPr>
      </w:pPr>
      <w:r w:rsidRPr="003B325D">
        <w:rPr>
          <w:rFonts w:ascii="Arial" w:hAnsi="Arial" w:cs="Arial"/>
        </w:rPr>
        <w:t xml:space="preserve">cijena </w:t>
      </w:r>
      <w:r w:rsidR="00CB479A" w:rsidRPr="003B325D">
        <w:rPr>
          <w:rFonts w:ascii="Arial" w:hAnsi="Arial" w:cs="Arial"/>
        </w:rPr>
        <w:t>ponude</w:t>
      </w:r>
      <w:r w:rsidRPr="003B325D">
        <w:rPr>
          <w:rFonts w:ascii="Arial" w:hAnsi="Arial" w:cs="Arial"/>
        </w:rPr>
        <w:t xml:space="preserve"> </w:t>
      </w:r>
      <w:r w:rsidR="00701C8F" w:rsidRPr="003B325D">
        <w:rPr>
          <w:rFonts w:ascii="Arial" w:hAnsi="Arial" w:cs="Arial"/>
        </w:rPr>
        <w:t xml:space="preserve">je </w:t>
      </w:r>
      <w:r w:rsidR="001B0CF0" w:rsidRPr="003B325D">
        <w:rPr>
          <w:rFonts w:ascii="Arial" w:hAnsi="Arial" w:cs="Arial"/>
        </w:rPr>
        <w:t xml:space="preserve">fiksna i </w:t>
      </w:r>
      <w:r w:rsidR="00701C8F" w:rsidRPr="003B325D">
        <w:rPr>
          <w:rFonts w:ascii="Arial" w:hAnsi="Arial" w:cs="Arial"/>
        </w:rPr>
        <w:t>nepromjenjiva</w:t>
      </w:r>
      <w:r w:rsidR="001B0CF0" w:rsidRPr="003B325D">
        <w:rPr>
          <w:rFonts w:ascii="Arial" w:hAnsi="Arial" w:cs="Arial"/>
        </w:rPr>
        <w:t xml:space="preserve"> </w:t>
      </w:r>
      <w:r w:rsidR="00DA3ED7" w:rsidRPr="003B325D">
        <w:rPr>
          <w:rFonts w:ascii="Arial" w:hAnsi="Arial" w:cs="Arial"/>
        </w:rPr>
        <w:t>iz</w:t>
      </w:r>
      <w:r w:rsidR="001B0CF0" w:rsidRPr="003B325D">
        <w:rPr>
          <w:rFonts w:ascii="Arial" w:hAnsi="Arial" w:cs="Arial"/>
        </w:rPr>
        <w:t xml:space="preserve"> bilo koje osnove za cijelo vrijeme trajanja Ugovora o radovima</w:t>
      </w:r>
      <w:r w:rsidR="00DA3ED7" w:rsidRPr="003B325D">
        <w:rPr>
          <w:rFonts w:ascii="Arial" w:hAnsi="Arial" w:cs="Arial"/>
        </w:rPr>
        <w:t xml:space="preserve"> koji je predmet ove </w:t>
      </w:r>
      <w:r w:rsidR="001B0CF0" w:rsidRPr="003B325D">
        <w:rPr>
          <w:rFonts w:ascii="Arial" w:hAnsi="Arial" w:cs="Arial"/>
        </w:rPr>
        <w:t>nabave</w:t>
      </w:r>
      <w:r w:rsidR="00701C8F" w:rsidRPr="003B325D">
        <w:rPr>
          <w:rFonts w:ascii="Arial" w:hAnsi="Arial" w:cs="Arial"/>
        </w:rPr>
        <w:t>,</w:t>
      </w:r>
      <w:r w:rsidR="00EF0374" w:rsidRPr="003B325D">
        <w:rPr>
          <w:rFonts w:ascii="Arial" w:hAnsi="Arial" w:cs="Arial"/>
        </w:rPr>
        <w:t xml:space="preserve"> </w:t>
      </w:r>
      <w:r w:rsidR="001F4E20" w:rsidRPr="003B325D">
        <w:rPr>
          <w:rFonts w:ascii="Arial" w:hAnsi="Arial" w:cs="Arial"/>
        </w:rPr>
        <w:t>isključuje se bilo kakva promjena cijene,</w:t>
      </w:r>
    </w:p>
    <w:p w:rsidR="00701C8F" w:rsidRPr="003B325D" w:rsidRDefault="00617BDE" w:rsidP="00276C9E">
      <w:pPr>
        <w:pStyle w:val="ListParagraph"/>
        <w:numPr>
          <w:ilvl w:val="0"/>
          <w:numId w:val="3"/>
        </w:numPr>
        <w:jc w:val="both"/>
        <w:rPr>
          <w:rFonts w:ascii="Arial" w:hAnsi="Arial" w:cs="Arial"/>
          <w:i/>
        </w:rPr>
      </w:pPr>
      <w:r w:rsidRPr="003B325D">
        <w:rPr>
          <w:rFonts w:ascii="Arial" w:hAnsi="Arial" w:cs="Arial"/>
        </w:rPr>
        <w:t xml:space="preserve">cijena </w:t>
      </w:r>
      <w:r w:rsidR="00CB479A" w:rsidRPr="003B325D">
        <w:rPr>
          <w:rFonts w:ascii="Arial" w:hAnsi="Arial" w:cs="Arial"/>
        </w:rPr>
        <w:t>ponude</w:t>
      </w:r>
      <w:r w:rsidRPr="003B325D">
        <w:rPr>
          <w:rFonts w:ascii="Arial" w:hAnsi="Arial" w:cs="Arial"/>
        </w:rPr>
        <w:t xml:space="preserve"> </w:t>
      </w:r>
      <w:r w:rsidR="00701C8F" w:rsidRPr="003B325D">
        <w:rPr>
          <w:rFonts w:ascii="Arial" w:hAnsi="Arial" w:cs="Arial"/>
        </w:rPr>
        <w:t>iskaz</w:t>
      </w:r>
      <w:r w:rsidRPr="003B325D">
        <w:rPr>
          <w:rFonts w:ascii="Arial" w:hAnsi="Arial" w:cs="Arial"/>
        </w:rPr>
        <w:t>uje se</w:t>
      </w:r>
      <w:r w:rsidR="00701C8F" w:rsidRPr="003B325D">
        <w:rPr>
          <w:rFonts w:ascii="Arial" w:hAnsi="Arial" w:cs="Arial"/>
        </w:rPr>
        <w:t xml:space="preserve"> isključivo u hrvatskim kunama, bez PDV-a,</w:t>
      </w:r>
    </w:p>
    <w:p w:rsidR="00701C8F" w:rsidRPr="003B325D" w:rsidRDefault="00701C8F" w:rsidP="00276C9E">
      <w:pPr>
        <w:pStyle w:val="ListParagraph"/>
        <w:numPr>
          <w:ilvl w:val="0"/>
          <w:numId w:val="3"/>
        </w:numPr>
        <w:jc w:val="both"/>
        <w:rPr>
          <w:rFonts w:ascii="Arial" w:hAnsi="Arial" w:cs="Arial"/>
          <w:i/>
        </w:rPr>
      </w:pPr>
      <w:r w:rsidRPr="003B325D">
        <w:rPr>
          <w:rFonts w:ascii="Arial" w:hAnsi="Arial" w:cs="Arial"/>
        </w:rPr>
        <w:t>iznos PDV-a iskazuje se posebno,</w:t>
      </w:r>
    </w:p>
    <w:p w:rsidR="00701C8F" w:rsidRPr="003B325D" w:rsidRDefault="00701C8F" w:rsidP="00276C9E">
      <w:pPr>
        <w:pStyle w:val="ListParagraph"/>
        <w:numPr>
          <w:ilvl w:val="0"/>
          <w:numId w:val="3"/>
        </w:numPr>
        <w:jc w:val="both"/>
        <w:rPr>
          <w:rFonts w:ascii="Arial" w:hAnsi="Arial" w:cs="Arial"/>
          <w:i/>
        </w:rPr>
      </w:pPr>
      <w:r w:rsidRPr="003B325D">
        <w:rPr>
          <w:rFonts w:ascii="Arial" w:hAnsi="Arial" w:cs="Arial"/>
        </w:rPr>
        <w:t xml:space="preserve">cijena </w:t>
      </w:r>
      <w:r w:rsidR="00CB479A" w:rsidRPr="003B325D">
        <w:rPr>
          <w:rFonts w:ascii="Arial" w:hAnsi="Arial" w:cs="Arial"/>
        </w:rPr>
        <w:t>ponude</w:t>
      </w:r>
      <w:r w:rsidR="00C519B5" w:rsidRPr="003B325D">
        <w:rPr>
          <w:rFonts w:ascii="Arial" w:hAnsi="Arial" w:cs="Arial"/>
        </w:rPr>
        <w:t xml:space="preserve"> </w:t>
      </w:r>
      <w:r w:rsidRPr="003B325D">
        <w:rPr>
          <w:rFonts w:ascii="Arial" w:hAnsi="Arial" w:cs="Arial"/>
        </w:rPr>
        <w:t>s</w:t>
      </w:r>
      <w:r w:rsidR="00C519B5" w:rsidRPr="003B325D">
        <w:rPr>
          <w:rFonts w:ascii="Arial" w:hAnsi="Arial" w:cs="Arial"/>
        </w:rPr>
        <w:t>a</w:t>
      </w:r>
      <w:r w:rsidRPr="003B325D">
        <w:rPr>
          <w:rFonts w:ascii="Arial" w:hAnsi="Arial" w:cs="Arial"/>
        </w:rPr>
        <w:t xml:space="preserve"> PDV-om iskazuje se posebno,</w:t>
      </w:r>
    </w:p>
    <w:p w:rsidR="00701C8F" w:rsidRPr="003B325D" w:rsidRDefault="00A213F0" w:rsidP="00276C9E">
      <w:pPr>
        <w:pStyle w:val="ListParagraph"/>
        <w:numPr>
          <w:ilvl w:val="0"/>
          <w:numId w:val="3"/>
        </w:numPr>
        <w:jc w:val="both"/>
        <w:rPr>
          <w:rFonts w:ascii="Arial" w:hAnsi="Arial" w:cs="Arial"/>
          <w:i/>
        </w:rPr>
      </w:pPr>
      <w:r w:rsidRPr="003B325D">
        <w:rPr>
          <w:rFonts w:ascii="Arial" w:hAnsi="Arial" w:cs="Arial"/>
        </w:rPr>
        <w:t xml:space="preserve">cijena </w:t>
      </w:r>
      <w:r w:rsidR="00CB479A" w:rsidRPr="003B325D">
        <w:rPr>
          <w:rFonts w:ascii="Arial" w:hAnsi="Arial" w:cs="Arial"/>
        </w:rPr>
        <w:t>ponude</w:t>
      </w:r>
      <w:r w:rsidR="00C519B5" w:rsidRPr="003B325D">
        <w:rPr>
          <w:rFonts w:ascii="Arial" w:hAnsi="Arial" w:cs="Arial"/>
        </w:rPr>
        <w:t xml:space="preserve"> </w:t>
      </w:r>
      <w:r w:rsidR="00701C8F" w:rsidRPr="003B325D">
        <w:rPr>
          <w:rFonts w:ascii="Arial" w:hAnsi="Arial" w:cs="Arial"/>
        </w:rPr>
        <w:t>izražava se za cjelokupan predmet nabave,</w:t>
      </w:r>
    </w:p>
    <w:p w:rsidR="00701C8F" w:rsidRPr="003B325D" w:rsidRDefault="00C519B5" w:rsidP="00276C9E">
      <w:pPr>
        <w:pStyle w:val="ListParagraph"/>
        <w:numPr>
          <w:ilvl w:val="0"/>
          <w:numId w:val="3"/>
        </w:numPr>
        <w:jc w:val="both"/>
        <w:rPr>
          <w:rFonts w:ascii="Arial" w:hAnsi="Arial" w:cs="Arial"/>
          <w:b/>
          <w:i/>
        </w:rPr>
      </w:pPr>
      <w:r w:rsidRPr="003B325D">
        <w:rPr>
          <w:rFonts w:ascii="Arial" w:hAnsi="Arial" w:cs="Arial"/>
        </w:rPr>
        <w:t xml:space="preserve">cijena </w:t>
      </w:r>
      <w:r w:rsidR="00CB479A" w:rsidRPr="003B325D">
        <w:rPr>
          <w:rFonts w:ascii="Arial" w:hAnsi="Arial" w:cs="Arial"/>
        </w:rPr>
        <w:t>radova</w:t>
      </w:r>
      <w:r w:rsidRPr="003B325D">
        <w:rPr>
          <w:rFonts w:ascii="Arial" w:hAnsi="Arial" w:cs="Arial"/>
        </w:rPr>
        <w:t xml:space="preserve"> </w:t>
      </w:r>
      <w:r w:rsidR="00CB479A" w:rsidRPr="003B325D">
        <w:rPr>
          <w:rFonts w:ascii="Arial" w:hAnsi="Arial" w:cs="Arial"/>
        </w:rPr>
        <w:t>sa PDV-om</w:t>
      </w:r>
      <w:r w:rsidRPr="003B325D">
        <w:rPr>
          <w:rFonts w:ascii="Arial" w:hAnsi="Arial" w:cs="Arial"/>
        </w:rPr>
        <w:t xml:space="preserve"> </w:t>
      </w:r>
      <w:r w:rsidR="00701C8F" w:rsidRPr="003B325D">
        <w:rPr>
          <w:rFonts w:ascii="Arial" w:hAnsi="Arial" w:cs="Arial"/>
        </w:rPr>
        <w:t xml:space="preserve">piše se </w:t>
      </w:r>
      <w:r w:rsidR="00701C8F" w:rsidRPr="003B325D">
        <w:rPr>
          <w:rFonts w:ascii="Arial" w:hAnsi="Arial" w:cs="Arial"/>
          <w:b/>
        </w:rPr>
        <w:t>brojkama i slovima,</w:t>
      </w:r>
    </w:p>
    <w:p w:rsidR="007731F9" w:rsidRPr="003B325D" w:rsidRDefault="00117718" w:rsidP="00276C9E">
      <w:pPr>
        <w:pStyle w:val="ListParagraph"/>
        <w:numPr>
          <w:ilvl w:val="0"/>
          <w:numId w:val="3"/>
        </w:numPr>
        <w:jc w:val="both"/>
        <w:rPr>
          <w:rFonts w:ascii="Arial" w:hAnsi="Arial" w:cs="Arial"/>
          <w:i/>
        </w:rPr>
      </w:pPr>
      <w:r w:rsidRPr="003B325D">
        <w:rPr>
          <w:rFonts w:ascii="Arial" w:hAnsi="Arial" w:cs="Arial"/>
        </w:rPr>
        <w:t>nuditi jediničnu</w:t>
      </w:r>
      <w:r w:rsidR="007731F9" w:rsidRPr="003B325D">
        <w:rPr>
          <w:rFonts w:ascii="Arial" w:hAnsi="Arial" w:cs="Arial"/>
        </w:rPr>
        <w:t xml:space="preserve"> cijen</w:t>
      </w:r>
      <w:r w:rsidRPr="003B325D">
        <w:rPr>
          <w:rFonts w:ascii="Arial" w:hAnsi="Arial" w:cs="Arial"/>
        </w:rPr>
        <w:t>u</w:t>
      </w:r>
      <w:r w:rsidR="007731F9" w:rsidRPr="003B325D">
        <w:rPr>
          <w:rFonts w:ascii="Arial" w:hAnsi="Arial" w:cs="Arial"/>
        </w:rPr>
        <w:t xml:space="preserve"> za svaku pojedinu stavku </w:t>
      </w:r>
      <w:r w:rsidRPr="003B325D">
        <w:rPr>
          <w:rFonts w:ascii="Arial" w:hAnsi="Arial" w:cs="Arial"/>
        </w:rPr>
        <w:t>T</w:t>
      </w:r>
      <w:r w:rsidR="007731F9" w:rsidRPr="003B325D">
        <w:rPr>
          <w:rFonts w:ascii="Arial" w:hAnsi="Arial" w:cs="Arial"/>
        </w:rPr>
        <w:t>roškovnika koja mora sadržavati sve troškove i popuste,</w:t>
      </w:r>
      <w:r w:rsidR="00096243" w:rsidRPr="003B325D">
        <w:rPr>
          <w:rFonts w:ascii="Arial" w:hAnsi="Arial" w:cs="Arial"/>
        </w:rPr>
        <w:t xml:space="preserve"> bez poreza koji se iskazuje posebno iza cijene</w:t>
      </w:r>
      <w:r w:rsidR="00CB479A" w:rsidRPr="003B325D">
        <w:rPr>
          <w:rFonts w:ascii="Arial" w:hAnsi="Arial" w:cs="Arial"/>
        </w:rPr>
        <w:t xml:space="preserve"> ponude bez PDV-a</w:t>
      </w:r>
      <w:r w:rsidR="00096243" w:rsidRPr="003B325D">
        <w:rPr>
          <w:rFonts w:ascii="Arial" w:hAnsi="Arial" w:cs="Arial"/>
        </w:rPr>
        <w:t>,</w:t>
      </w:r>
    </w:p>
    <w:p w:rsidR="007731F9" w:rsidRPr="003B325D" w:rsidRDefault="007731F9" w:rsidP="00276C9E">
      <w:pPr>
        <w:pStyle w:val="ListParagraph"/>
        <w:numPr>
          <w:ilvl w:val="0"/>
          <w:numId w:val="3"/>
        </w:numPr>
        <w:jc w:val="both"/>
        <w:rPr>
          <w:rFonts w:ascii="Arial" w:hAnsi="Arial" w:cs="Arial"/>
          <w:i/>
        </w:rPr>
      </w:pPr>
      <w:r w:rsidRPr="003B325D">
        <w:rPr>
          <w:rFonts w:ascii="Arial" w:hAnsi="Arial" w:cs="Arial"/>
        </w:rPr>
        <w:t xml:space="preserve">nuditi jedinične cijene isključivo za vrstu i kvalitetu materijala navedenu u </w:t>
      </w:r>
      <w:r w:rsidR="009429E4" w:rsidRPr="003B325D">
        <w:rPr>
          <w:rFonts w:ascii="Arial" w:hAnsi="Arial" w:cs="Arial"/>
        </w:rPr>
        <w:t>raspoloživoj dokumentaciji</w:t>
      </w:r>
      <w:r w:rsidR="00DB6D18" w:rsidRPr="003B325D">
        <w:rPr>
          <w:rFonts w:ascii="Arial" w:hAnsi="Arial" w:cs="Arial"/>
        </w:rPr>
        <w:t>,</w:t>
      </w:r>
      <w:r w:rsidR="009429E4" w:rsidRPr="003B325D">
        <w:rPr>
          <w:rFonts w:ascii="Arial" w:hAnsi="Arial" w:cs="Arial"/>
        </w:rPr>
        <w:t xml:space="preserve"> </w:t>
      </w:r>
    </w:p>
    <w:p w:rsidR="00B72EED" w:rsidRPr="003B325D" w:rsidRDefault="00EE26AC" w:rsidP="00276C9E">
      <w:pPr>
        <w:pStyle w:val="ListParagraph"/>
        <w:numPr>
          <w:ilvl w:val="0"/>
          <w:numId w:val="3"/>
        </w:numPr>
        <w:jc w:val="both"/>
        <w:rPr>
          <w:rFonts w:ascii="Arial" w:hAnsi="Arial" w:cs="Arial"/>
          <w:i/>
        </w:rPr>
      </w:pPr>
      <w:r w:rsidRPr="003B325D">
        <w:rPr>
          <w:rFonts w:ascii="Arial" w:hAnsi="Arial" w:cs="Arial"/>
        </w:rPr>
        <w:t xml:space="preserve">ispuniti </w:t>
      </w:r>
      <w:r w:rsidR="006C7DB5" w:rsidRPr="003B325D">
        <w:rPr>
          <w:rFonts w:ascii="Arial" w:hAnsi="Arial" w:cs="Arial"/>
        </w:rPr>
        <w:t>T</w:t>
      </w:r>
      <w:r w:rsidRPr="003B325D">
        <w:rPr>
          <w:rFonts w:ascii="Arial" w:hAnsi="Arial" w:cs="Arial"/>
        </w:rPr>
        <w:t>roškovnik u cijelosti</w:t>
      </w:r>
      <w:r w:rsidR="007731F9" w:rsidRPr="003B325D">
        <w:rPr>
          <w:rFonts w:ascii="Arial" w:hAnsi="Arial" w:cs="Arial"/>
        </w:rPr>
        <w:t xml:space="preserve"> te ne mijenjati opis, jedinicu mjere ili količinu pojedine stavke</w:t>
      </w:r>
      <w:r w:rsidR="006C7DB5" w:rsidRPr="003B325D">
        <w:rPr>
          <w:rFonts w:ascii="Arial" w:hAnsi="Arial" w:cs="Arial"/>
        </w:rPr>
        <w:t xml:space="preserve"> T</w:t>
      </w:r>
      <w:r w:rsidR="002352C2" w:rsidRPr="003B325D">
        <w:rPr>
          <w:rFonts w:ascii="Arial" w:hAnsi="Arial" w:cs="Arial"/>
        </w:rPr>
        <w:t>roškovnika</w:t>
      </w:r>
      <w:r w:rsidR="00B72EED" w:rsidRPr="003B325D">
        <w:rPr>
          <w:rFonts w:ascii="Arial" w:hAnsi="Arial" w:cs="Arial"/>
        </w:rPr>
        <w:t>,</w:t>
      </w:r>
    </w:p>
    <w:p w:rsidR="00701C8F" w:rsidRPr="003B325D" w:rsidRDefault="00B72EED" w:rsidP="00276C9E">
      <w:pPr>
        <w:pStyle w:val="ListParagraph"/>
        <w:numPr>
          <w:ilvl w:val="0"/>
          <w:numId w:val="3"/>
        </w:numPr>
        <w:jc w:val="both"/>
        <w:rPr>
          <w:rFonts w:ascii="Arial" w:hAnsi="Arial" w:cs="Arial"/>
          <w:i/>
        </w:rPr>
      </w:pPr>
      <w:r w:rsidRPr="003B325D">
        <w:rPr>
          <w:rFonts w:ascii="Arial" w:hAnsi="Arial" w:cs="Arial"/>
        </w:rPr>
        <w:t xml:space="preserve">u slučaju da Ponuditelj ne ispuni </w:t>
      </w:r>
      <w:r w:rsidR="00096243" w:rsidRPr="003B325D">
        <w:rPr>
          <w:rFonts w:ascii="Arial" w:hAnsi="Arial" w:cs="Arial"/>
        </w:rPr>
        <w:t xml:space="preserve">sve </w:t>
      </w:r>
      <w:r w:rsidRPr="003B325D">
        <w:rPr>
          <w:rFonts w:ascii="Arial" w:hAnsi="Arial" w:cs="Arial"/>
        </w:rPr>
        <w:t xml:space="preserve">stavke opisane u </w:t>
      </w:r>
      <w:r w:rsidR="006C7DB5" w:rsidRPr="003B325D">
        <w:rPr>
          <w:rFonts w:ascii="Arial" w:hAnsi="Arial" w:cs="Arial"/>
        </w:rPr>
        <w:t>T</w:t>
      </w:r>
      <w:r w:rsidRPr="003B325D">
        <w:rPr>
          <w:rFonts w:ascii="Arial" w:hAnsi="Arial" w:cs="Arial"/>
        </w:rPr>
        <w:t>roškovniku, Naručitelj će takvu ponudu smatrati neprihvatljivom</w:t>
      </w:r>
      <w:r w:rsidR="00701C8F" w:rsidRPr="003B325D">
        <w:rPr>
          <w:rFonts w:ascii="Arial" w:hAnsi="Arial" w:cs="Arial"/>
        </w:rPr>
        <w:t>.</w:t>
      </w:r>
    </w:p>
    <w:p w:rsidR="002352C2" w:rsidRPr="003B325D" w:rsidRDefault="002352C2" w:rsidP="00297BD9">
      <w:pPr>
        <w:spacing w:after="0" w:line="240" w:lineRule="auto"/>
        <w:jc w:val="both"/>
        <w:rPr>
          <w:rFonts w:ascii="Arial" w:hAnsi="Arial" w:cs="Arial"/>
        </w:rPr>
      </w:pPr>
      <w:r w:rsidRPr="003B325D">
        <w:rPr>
          <w:rFonts w:ascii="Arial" w:hAnsi="Arial" w:cs="Arial"/>
        </w:rPr>
        <w:t xml:space="preserve">Ukoliko </w:t>
      </w:r>
      <w:r w:rsidR="00EF0374" w:rsidRPr="003B325D">
        <w:rPr>
          <w:rFonts w:ascii="Arial" w:hAnsi="Arial" w:cs="Arial"/>
        </w:rPr>
        <w:t>Pon</w:t>
      </w:r>
      <w:r w:rsidRPr="003B325D">
        <w:rPr>
          <w:rFonts w:ascii="Arial" w:hAnsi="Arial" w:cs="Arial"/>
        </w:rPr>
        <w:t>uditelj nije u sustavu PDV-a, tada se na Ponudbenom listu na mjestu predviđenom za upis cijene ponude s PDV-om upisuje isti iznos koji je upisan na mjestu predviđenom za upis cijene bez PDV-a, a mjesto za upis iznosa PDV-a ostavlja se praznim.</w:t>
      </w:r>
    </w:p>
    <w:p w:rsidR="002352C2" w:rsidRPr="003B325D" w:rsidRDefault="002352C2" w:rsidP="002352C2">
      <w:pPr>
        <w:spacing w:after="0" w:line="240" w:lineRule="auto"/>
        <w:ind w:left="567"/>
        <w:jc w:val="both"/>
        <w:rPr>
          <w:rFonts w:ascii="Arial" w:hAnsi="Arial" w:cs="Arial"/>
        </w:rPr>
      </w:pPr>
    </w:p>
    <w:p w:rsidR="002352C2" w:rsidRPr="003B325D" w:rsidRDefault="0071371C" w:rsidP="002352C2">
      <w:pPr>
        <w:spacing w:after="0" w:line="240" w:lineRule="auto"/>
        <w:ind w:left="567"/>
        <w:jc w:val="both"/>
        <w:rPr>
          <w:rFonts w:ascii="Arial" w:hAnsi="Arial" w:cs="Arial"/>
        </w:rPr>
      </w:pPr>
      <w:r w:rsidRPr="003B325D">
        <w:rPr>
          <w:rFonts w:ascii="Arial" w:hAnsi="Arial" w:cs="Arial"/>
        </w:rPr>
        <w:t>Pri formiranju cijene P</w:t>
      </w:r>
      <w:r w:rsidR="002352C2" w:rsidRPr="003B325D">
        <w:rPr>
          <w:rFonts w:ascii="Arial" w:hAnsi="Arial" w:cs="Arial"/>
        </w:rPr>
        <w:t>onuditelj je obvezan u</w:t>
      </w:r>
      <w:r w:rsidR="006D6BE2" w:rsidRPr="003B325D">
        <w:rPr>
          <w:rFonts w:ascii="Arial" w:hAnsi="Arial" w:cs="Arial"/>
        </w:rPr>
        <w:t>zeti u obzir i u cijenu ponude uračunati</w:t>
      </w:r>
      <w:r w:rsidR="002352C2" w:rsidRPr="003B325D">
        <w:rPr>
          <w:rFonts w:ascii="Arial" w:hAnsi="Arial" w:cs="Arial"/>
        </w:rPr>
        <w:t>:</w:t>
      </w:r>
    </w:p>
    <w:p w:rsidR="00B72EED" w:rsidRPr="00FB24FB" w:rsidRDefault="00B72EED" w:rsidP="00276C9E">
      <w:pPr>
        <w:pStyle w:val="ListParagraph"/>
        <w:numPr>
          <w:ilvl w:val="0"/>
          <w:numId w:val="3"/>
        </w:numPr>
        <w:spacing w:after="0" w:line="240" w:lineRule="auto"/>
        <w:jc w:val="both"/>
        <w:rPr>
          <w:rFonts w:ascii="Arial" w:hAnsi="Arial" w:cs="Arial"/>
        </w:rPr>
      </w:pPr>
      <w:r w:rsidRPr="00FB24FB">
        <w:rPr>
          <w:rFonts w:ascii="Arial" w:hAnsi="Arial" w:cs="Arial"/>
        </w:rPr>
        <w:t xml:space="preserve">sav potreban rad, materijal, </w:t>
      </w:r>
      <w:r w:rsidR="00C61E58" w:rsidRPr="00FB24FB">
        <w:rPr>
          <w:rFonts w:ascii="Arial" w:hAnsi="Arial" w:cs="Arial"/>
        </w:rPr>
        <w:t xml:space="preserve">zaštita, ograđivanje, čišćenje, označavanje, </w:t>
      </w:r>
      <w:r w:rsidRPr="00FB24FB">
        <w:rPr>
          <w:rFonts w:ascii="Arial" w:hAnsi="Arial" w:cs="Arial"/>
        </w:rPr>
        <w:t>prijenose i pr</w:t>
      </w:r>
      <w:r w:rsidR="00F60A63" w:rsidRPr="00FB24FB">
        <w:rPr>
          <w:rFonts w:ascii="Arial" w:hAnsi="Arial" w:cs="Arial"/>
        </w:rPr>
        <w:t>ij</w:t>
      </w:r>
      <w:r w:rsidRPr="00FB24FB">
        <w:rPr>
          <w:rFonts w:ascii="Arial" w:hAnsi="Arial" w:cs="Arial"/>
        </w:rPr>
        <w:t xml:space="preserve">evoze na gradilištu i </w:t>
      </w:r>
      <w:r w:rsidR="008757EF" w:rsidRPr="00FB24FB">
        <w:rPr>
          <w:rFonts w:ascii="Arial" w:hAnsi="Arial" w:cs="Arial"/>
        </w:rPr>
        <w:t>iz</w:t>
      </w:r>
      <w:r w:rsidRPr="00FB24FB">
        <w:rPr>
          <w:rFonts w:ascii="Arial" w:hAnsi="Arial" w:cs="Arial"/>
        </w:rPr>
        <w:t xml:space="preserve">van </w:t>
      </w:r>
      <w:r w:rsidR="008757EF" w:rsidRPr="00FB24FB">
        <w:rPr>
          <w:rFonts w:ascii="Arial" w:hAnsi="Arial" w:cs="Arial"/>
        </w:rPr>
        <w:t>lokacije radova</w:t>
      </w:r>
      <w:r w:rsidRPr="00FB24FB">
        <w:rPr>
          <w:rFonts w:ascii="Arial" w:hAnsi="Arial" w:cs="Arial"/>
        </w:rPr>
        <w:t>,</w:t>
      </w:r>
      <w:r w:rsidR="00C61E58" w:rsidRPr="00FB24FB">
        <w:rPr>
          <w:rFonts w:ascii="Arial" w:hAnsi="Arial" w:cs="Arial"/>
        </w:rPr>
        <w:t xml:space="preserve"> osiguranje deponije za zbrinjavanje </w:t>
      </w:r>
      <w:r w:rsidR="00D11F1F" w:rsidRPr="00FB24FB">
        <w:rPr>
          <w:rFonts w:ascii="Arial" w:hAnsi="Arial" w:cs="Arial"/>
        </w:rPr>
        <w:t>svih vrsta otpada nastal</w:t>
      </w:r>
      <w:r w:rsidR="00BE3722" w:rsidRPr="00FB24FB">
        <w:rPr>
          <w:rFonts w:ascii="Arial" w:hAnsi="Arial" w:cs="Arial"/>
        </w:rPr>
        <w:t>ih</w:t>
      </w:r>
      <w:r w:rsidR="00D11F1F" w:rsidRPr="00FB24FB">
        <w:rPr>
          <w:rFonts w:ascii="Arial" w:hAnsi="Arial" w:cs="Arial"/>
        </w:rPr>
        <w:t xml:space="preserve"> kao posljedica izvršenja Ugovora</w:t>
      </w:r>
      <w:r w:rsidR="00C61E58" w:rsidRPr="00FB24FB">
        <w:rPr>
          <w:rFonts w:ascii="Arial" w:hAnsi="Arial" w:cs="Arial"/>
        </w:rPr>
        <w:t>,</w:t>
      </w:r>
      <w:r w:rsidR="00D62ABE" w:rsidRPr="00FB24FB">
        <w:rPr>
          <w:rFonts w:ascii="Arial" w:hAnsi="Arial" w:cs="Arial"/>
        </w:rPr>
        <w:t xml:space="preserve"> nakon izvedbe radova dovođenje zone izvođenja radova u stanje sigurno za pristup i korištenje</w:t>
      </w:r>
      <w:r w:rsidR="00D275C1" w:rsidRPr="00FB24FB">
        <w:rPr>
          <w:rFonts w:ascii="Arial" w:hAnsi="Arial" w:cs="Arial"/>
        </w:rPr>
        <w:t>,</w:t>
      </w:r>
    </w:p>
    <w:p w:rsidR="00D275C1" w:rsidRPr="00D275C1" w:rsidRDefault="00D275C1" w:rsidP="00276C9E">
      <w:pPr>
        <w:pStyle w:val="ListParagraph"/>
        <w:numPr>
          <w:ilvl w:val="0"/>
          <w:numId w:val="3"/>
        </w:numPr>
        <w:spacing w:after="0" w:line="240" w:lineRule="auto"/>
        <w:jc w:val="both"/>
        <w:rPr>
          <w:rFonts w:ascii="Arial" w:hAnsi="Arial" w:cs="Arial"/>
        </w:rPr>
      </w:pPr>
      <w:r w:rsidRPr="00D275C1">
        <w:rPr>
          <w:rFonts w:ascii="Arial" w:hAnsi="Arial" w:cs="Arial"/>
        </w:rPr>
        <w:t>izradu tipskog projekta novog sanitarnog čvora,</w:t>
      </w:r>
    </w:p>
    <w:p w:rsidR="00C61E58" w:rsidRPr="003B325D" w:rsidRDefault="00C61E58" w:rsidP="00276C9E">
      <w:pPr>
        <w:pStyle w:val="ListParagraph"/>
        <w:numPr>
          <w:ilvl w:val="0"/>
          <w:numId w:val="3"/>
        </w:numPr>
        <w:spacing w:after="0" w:line="240" w:lineRule="auto"/>
        <w:jc w:val="both"/>
        <w:rPr>
          <w:rFonts w:ascii="Arial" w:hAnsi="Arial" w:cs="Arial"/>
        </w:rPr>
      </w:pPr>
      <w:r>
        <w:rPr>
          <w:rFonts w:ascii="Arial" w:hAnsi="Arial" w:cs="Arial"/>
        </w:rPr>
        <w:t>izvođenje elektro i vodovodnih instalacija,</w:t>
      </w:r>
    </w:p>
    <w:p w:rsidR="00B72EED" w:rsidRPr="003B325D" w:rsidRDefault="00B72EED" w:rsidP="00276C9E">
      <w:pPr>
        <w:pStyle w:val="ListParagraph"/>
        <w:numPr>
          <w:ilvl w:val="0"/>
          <w:numId w:val="3"/>
        </w:numPr>
        <w:spacing w:after="0" w:line="240" w:lineRule="auto"/>
        <w:jc w:val="both"/>
        <w:rPr>
          <w:rFonts w:ascii="Arial" w:hAnsi="Arial" w:cs="Arial"/>
        </w:rPr>
      </w:pPr>
      <w:r w:rsidRPr="003B325D">
        <w:rPr>
          <w:rFonts w:ascii="Arial" w:hAnsi="Arial" w:cs="Arial"/>
        </w:rPr>
        <w:t xml:space="preserve">troškove pripreme, organizacije </w:t>
      </w:r>
      <w:r w:rsidR="008757EF" w:rsidRPr="003B325D">
        <w:rPr>
          <w:rFonts w:ascii="Arial" w:hAnsi="Arial" w:cs="Arial"/>
        </w:rPr>
        <w:t>lokacije radova</w:t>
      </w:r>
      <w:r w:rsidRPr="003B325D">
        <w:rPr>
          <w:rFonts w:ascii="Arial" w:hAnsi="Arial" w:cs="Arial"/>
        </w:rPr>
        <w:t xml:space="preserve"> te eventualne troškove vezane za zauzeće javnih površina, prometna rješenja za vrijeme izvođenja radova, </w:t>
      </w:r>
      <w:r w:rsidR="00096243" w:rsidRPr="003B325D">
        <w:rPr>
          <w:rFonts w:ascii="Arial" w:hAnsi="Arial" w:cs="Arial"/>
        </w:rPr>
        <w:t xml:space="preserve">po potrebi </w:t>
      </w:r>
      <w:r w:rsidRPr="003B325D">
        <w:rPr>
          <w:rFonts w:ascii="Arial" w:hAnsi="Arial" w:cs="Arial"/>
        </w:rPr>
        <w:t>projekt organizacije gradilišta,</w:t>
      </w:r>
    </w:p>
    <w:p w:rsidR="00B72EED" w:rsidRPr="00FB0781" w:rsidRDefault="00B72EED" w:rsidP="00276C9E">
      <w:pPr>
        <w:pStyle w:val="ListParagraph"/>
        <w:numPr>
          <w:ilvl w:val="0"/>
          <w:numId w:val="3"/>
        </w:numPr>
        <w:spacing w:after="0" w:line="240" w:lineRule="auto"/>
        <w:jc w:val="both"/>
        <w:rPr>
          <w:rFonts w:ascii="Arial" w:hAnsi="Arial" w:cs="Arial"/>
        </w:rPr>
      </w:pPr>
      <w:r w:rsidRPr="00FB0781">
        <w:rPr>
          <w:rFonts w:ascii="Arial" w:hAnsi="Arial" w:cs="Arial"/>
        </w:rPr>
        <w:t>privremena regulacija prometa,</w:t>
      </w:r>
    </w:p>
    <w:p w:rsidR="00B72EED" w:rsidRPr="006D1B57" w:rsidRDefault="00B72EED" w:rsidP="00276C9E">
      <w:pPr>
        <w:pStyle w:val="ListParagraph"/>
        <w:numPr>
          <w:ilvl w:val="0"/>
          <w:numId w:val="3"/>
        </w:numPr>
        <w:spacing w:after="0" w:line="240" w:lineRule="auto"/>
        <w:jc w:val="both"/>
        <w:rPr>
          <w:rFonts w:ascii="Arial" w:hAnsi="Arial" w:cs="Arial"/>
        </w:rPr>
      </w:pPr>
      <w:r w:rsidRPr="006D1B57">
        <w:rPr>
          <w:rFonts w:ascii="Arial" w:hAnsi="Arial" w:cs="Arial"/>
        </w:rPr>
        <w:t>trošak osiguranja tijekom izv</w:t>
      </w:r>
      <w:r w:rsidR="008757EF" w:rsidRPr="006D1B57">
        <w:rPr>
          <w:rFonts w:ascii="Arial" w:hAnsi="Arial" w:cs="Arial"/>
        </w:rPr>
        <w:t>ođenja</w:t>
      </w:r>
      <w:r w:rsidRPr="006D1B57">
        <w:rPr>
          <w:rFonts w:ascii="Arial" w:hAnsi="Arial" w:cs="Arial"/>
        </w:rPr>
        <w:t xml:space="preserve"> radova kod jednog od osiguravajućih društava,</w:t>
      </w:r>
    </w:p>
    <w:p w:rsidR="00B72EED" w:rsidRPr="003B325D" w:rsidRDefault="00685D95" w:rsidP="00276C9E">
      <w:pPr>
        <w:pStyle w:val="ListParagraph"/>
        <w:numPr>
          <w:ilvl w:val="0"/>
          <w:numId w:val="3"/>
        </w:numPr>
        <w:spacing w:after="0" w:line="240" w:lineRule="auto"/>
        <w:jc w:val="both"/>
        <w:rPr>
          <w:rFonts w:ascii="Arial" w:hAnsi="Arial" w:cs="Arial"/>
        </w:rPr>
      </w:pPr>
      <w:r w:rsidRPr="003B325D">
        <w:rPr>
          <w:rFonts w:ascii="Arial" w:hAnsi="Arial" w:cs="Arial"/>
        </w:rPr>
        <w:t xml:space="preserve">troškove svih potrebnih ispitivanja, </w:t>
      </w:r>
      <w:r w:rsidR="00B72EED" w:rsidRPr="003B325D">
        <w:rPr>
          <w:rFonts w:ascii="Arial" w:hAnsi="Arial" w:cs="Arial"/>
        </w:rPr>
        <w:t>pribavljanje potrebne dokumentacije i potrebnih atesta, kojima se dokazuje kakvoća, kvaliteta izvedenih radova i ugrađenih proi</w:t>
      </w:r>
      <w:r w:rsidR="003E5D9C" w:rsidRPr="003B325D">
        <w:rPr>
          <w:rFonts w:ascii="Arial" w:hAnsi="Arial" w:cs="Arial"/>
        </w:rPr>
        <w:t xml:space="preserve">zvoda i materijala koji </w:t>
      </w:r>
      <w:r w:rsidR="00F24D82" w:rsidRPr="003B325D">
        <w:rPr>
          <w:rFonts w:ascii="Arial" w:hAnsi="Arial" w:cs="Arial"/>
        </w:rPr>
        <w:t>obvezuju</w:t>
      </w:r>
      <w:r w:rsidR="003E5D9C" w:rsidRPr="003B325D">
        <w:rPr>
          <w:rFonts w:ascii="Arial" w:hAnsi="Arial" w:cs="Arial"/>
        </w:rPr>
        <w:t xml:space="preserve"> P</w:t>
      </w:r>
      <w:r w:rsidR="00B72EED" w:rsidRPr="003B325D">
        <w:rPr>
          <w:rFonts w:ascii="Arial" w:hAnsi="Arial" w:cs="Arial"/>
        </w:rPr>
        <w:t>onuditelja</w:t>
      </w:r>
      <w:r w:rsidR="00F24D82" w:rsidRPr="003B325D">
        <w:rPr>
          <w:rFonts w:ascii="Arial" w:hAnsi="Arial" w:cs="Arial"/>
        </w:rPr>
        <w:t>,</w:t>
      </w:r>
    </w:p>
    <w:p w:rsidR="00FB24FB" w:rsidRDefault="00D0781C" w:rsidP="00276C9E">
      <w:pPr>
        <w:pStyle w:val="ListParagraph"/>
        <w:numPr>
          <w:ilvl w:val="0"/>
          <w:numId w:val="3"/>
        </w:numPr>
        <w:spacing w:after="0" w:line="240" w:lineRule="auto"/>
        <w:jc w:val="both"/>
        <w:rPr>
          <w:rFonts w:ascii="Arial" w:hAnsi="Arial" w:cs="Arial"/>
        </w:rPr>
      </w:pPr>
      <w:r w:rsidRPr="003B325D">
        <w:rPr>
          <w:rFonts w:ascii="Arial" w:hAnsi="Arial" w:cs="Arial"/>
        </w:rPr>
        <w:t>sukladnost ugrađenih materijala i proizvoda odgovarajućim važećim zakonima, drugim pozitivnim propisima, tehničkim i drugim važećim normativima</w:t>
      </w:r>
    </w:p>
    <w:p w:rsidR="00D0781C" w:rsidRDefault="00FB24FB" w:rsidP="00741E0B">
      <w:pPr>
        <w:pStyle w:val="ListParagraph"/>
        <w:numPr>
          <w:ilvl w:val="0"/>
          <w:numId w:val="3"/>
        </w:numPr>
        <w:spacing w:after="0" w:line="240" w:lineRule="auto"/>
        <w:jc w:val="both"/>
        <w:rPr>
          <w:rFonts w:ascii="Arial" w:hAnsi="Arial" w:cs="Arial"/>
        </w:rPr>
      </w:pPr>
      <w:r>
        <w:rPr>
          <w:rFonts w:ascii="Arial" w:hAnsi="Arial" w:cs="Arial"/>
        </w:rPr>
        <w:t>ostalo definirano Troškovnikom</w:t>
      </w:r>
      <w:r w:rsidR="00D0781C" w:rsidRPr="003B325D">
        <w:rPr>
          <w:rFonts w:ascii="Arial" w:hAnsi="Arial" w:cs="Arial"/>
        </w:rPr>
        <w:t>.</w:t>
      </w:r>
    </w:p>
    <w:p w:rsidR="00B45819" w:rsidRPr="00D47F9A" w:rsidRDefault="00B45819" w:rsidP="00B45819">
      <w:pPr>
        <w:pStyle w:val="ListParagraph"/>
        <w:spacing w:after="0" w:line="240" w:lineRule="auto"/>
        <w:ind w:left="927"/>
        <w:jc w:val="both"/>
        <w:rPr>
          <w:rFonts w:ascii="Arial" w:hAnsi="Arial" w:cs="Arial"/>
        </w:rPr>
      </w:pPr>
    </w:p>
    <w:p w:rsidR="002352C2" w:rsidRPr="003B325D" w:rsidRDefault="001B0CF0" w:rsidP="005807C6">
      <w:pPr>
        <w:spacing w:after="0" w:line="240" w:lineRule="auto"/>
        <w:jc w:val="both"/>
        <w:rPr>
          <w:rFonts w:ascii="Arial" w:hAnsi="Arial" w:cs="Arial"/>
        </w:rPr>
      </w:pPr>
      <w:r w:rsidRPr="003B325D">
        <w:rPr>
          <w:rFonts w:ascii="Arial" w:hAnsi="Arial" w:cs="Arial"/>
        </w:rPr>
        <w:lastRenderedPageBreak/>
        <w:t xml:space="preserve">Nisu dopuštene: </w:t>
      </w:r>
    </w:p>
    <w:p w:rsidR="001B0CF0" w:rsidRPr="003B325D" w:rsidRDefault="001B0CF0" w:rsidP="00276C9E">
      <w:pPr>
        <w:pStyle w:val="ListParagraph"/>
        <w:numPr>
          <w:ilvl w:val="0"/>
          <w:numId w:val="3"/>
        </w:numPr>
        <w:spacing w:after="0" w:line="240" w:lineRule="auto"/>
        <w:jc w:val="both"/>
        <w:rPr>
          <w:rFonts w:ascii="Arial" w:hAnsi="Arial" w:cs="Arial"/>
        </w:rPr>
      </w:pPr>
      <w:r w:rsidRPr="003B325D">
        <w:rPr>
          <w:rFonts w:ascii="Arial" w:hAnsi="Arial" w:cs="Arial"/>
        </w:rPr>
        <w:t xml:space="preserve">ponude koje su suprotne odredbama </w:t>
      </w:r>
      <w:r w:rsidR="00B931FA" w:rsidRPr="003B325D">
        <w:rPr>
          <w:rFonts w:ascii="Arial" w:hAnsi="Arial" w:cs="Arial"/>
        </w:rPr>
        <w:t>Poziva</w:t>
      </w:r>
      <w:r w:rsidR="00741E0B" w:rsidRPr="003B325D">
        <w:rPr>
          <w:rFonts w:ascii="Arial" w:hAnsi="Arial" w:cs="Arial"/>
        </w:rPr>
        <w:t>,</w:t>
      </w:r>
    </w:p>
    <w:p w:rsidR="005807C6" w:rsidRPr="00D47F9A" w:rsidRDefault="001B0CF0" w:rsidP="005807C6">
      <w:pPr>
        <w:pStyle w:val="ListParagraph"/>
        <w:numPr>
          <w:ilvl w:val="0"/>
          <w:numId w:val="3"/>
        </w:numPr>
        <w:spacing w:after="0" w:line="240" w:lineRule="auto"/>
        <w:jc w:val="both"/>
        <w:rPr>
          <w:rFonts w:ascii="Arial" w:hAnsi="Arial" w:cs="Arial"/>
        </w:rPr>
      </w:pPr>
      <w:r w:rsidRPr="003B325D">
        <w:rPr>
          <w:rFonts w:ascii="Arial" w:hAnsi="Arial" w:cs="Arial"/>
        </w:rPr>
        <w:t>alternativne ponude</w:t>
      </w:r>
      <w:r w:rsidR="00741E0B" w:rsidRPr="003B325D">
        <w:rPr>
          <w:rFonts w:ascii="Arial" w:hAnsi="Arial" w:cs="Arial"/>
        </w:rPr>
        <w:t>.</w:t>
      </w:r>
    </w:p>
    <w:p w:rsidR="0071371C" w:rsidRPr="003B325D" w:rsidRDefault="005807C6" w:rsidP="005807C6">
      <w:pPr>
        <w:jc w:val="both"/>
        <w:rPr>
          <w:rFonts w:ascii="Arial" w:hAnsi="Arial" w:cs="Arial"/>
        </w:rPr>
      </w:pPr>
      <w:r w:rsidRPr="003B325D">
        <w:rPr>
          <w:rFonts w:ascii="Arial" w:hAnsi="Arial" w:cs="Arial"/>
          <w:b/>
        </w:rPr>
        <w:t xml:space="preserve">2.7. </w:t>
      </w:r>
      <w:r w:rsidR="001B0CF0" w:rsidRPr="003B325D">
        <w:rPr>
          <w:rFonts w:ascii="Arial" w:hAnsi="Arial" w:cs="Arial"/>
          <w:b/>
        </w:rPr>
        <w:t xml:space="preserve">Prijenos porezne obveze: </w:t>
      </w:r>
      <w:r w:rsidR="001B0CF0" w:rsidRPr="003B325D">
        <w:rPr>
          <w:rFonts w:ascii="Arial" w:hAnsi="Arial" w:cs="Arial"/>
        </w:rPr>
        <w:t>Prijenos porezne obv</w:t>
      </w:r>
      <w:r w:rsidRPr="003B325D">
        <w:rPr>
          <w:rFonts w:ascii="Arial" w:hAnsi="Arial" w:cs="Arial"/>
        </w:rPr>
        <w:t xml:space="preserve">eze u graditeljstvu propisan je </w:t>
      </w:r>
      <w:r w:rsidR="001B0CF0" w:rsidRPr="003B325D">
        <w:rPr>
          <w:rFonts w:ascii="Arial" w:hAnsi="Arial" w:cs="Arial"/>
        </w:rPr>
        <w:t>člankom 75. stavcima 2. i 3. Zakona o PDV-u ( NN 73/13, 99/13, 148/13, 153/13 ).</w:t>
      </w:r>
    </w:p>
    <w:p w:rsidR="0071371C" w:rsidRDefault="007030F0" w:rsidP="005807C6">
      <w:pPr>
        <w:ind w:left="570" w:hanging="570"/>
        <w:jc w:val="both"/>
        <w:rPr>
          <w:rFonts w:ascii="Arial" w:hAnsi="Arial" w:cs="Arial"/>
          <w:b/>
        </w:rPr>
      </w:pPr>
      <w:r w:rsidRPr="003B325D">
        <w:rPr>
          <w:rFonts w:ascii="Arial" w:hAnsi="Arial" w:cs="Arial"/>
          <w:b/>
        </w:rPr>
        <w:t>2.8.</w:t>
      </w:r>
      <w:r w:rsidRPr="003B325D">
        <w:rPr>
          <w:rFonts w:ascii="Arial" w:hAnsi="Arial" w:cs="Arial"/>
          <w:b/>
        </w:rPr>
        <w:tab/>
      </w:r>
      <w:r w:rsidR="00F20755" w:rsidRPr="003B325D">
        <w:rPr>
          <w:rFonts w:ascii="Arial" w:hAnsi="Arial" w:cs="Arial"/>
          <w:b/>
        </w:rPr>
        <w:t>Rok</w:t>
      </w:r>
      <w:r w:rsidR="000B2E0E" w:rsidRPr="003B325D">
        <w:rPr>
          <w:rFonts w:ascii="Arial" w:hAnsi="Arial" w:cs="Arial"/>
          <w:b/>
        </w:rPr>
        <w:t>,</w:t>
      </w:r>
      <w:r w:rsidR="00F20755" w:rsidRPr="003B325D">
        <w:rPr>
          <w:rFonts w:ascii="Arial" w:hAnsi="Arial" w:cs="Arial"/>
          <w:b/>
        </w:rPr>
        <w:t xml:space="preserve"> način i uvjeti plaćanja</w:t>
      </w:r>
      <w:r w:rsidR="007731F9" w:rsidRPr="003B325D">
        <w:rPr>
          <w:rFonts w:ascii="Arial" w:hAnsi="Arial" w:cs="Arial"/>
          <w:b/>
        </w:rPr>
        <w:tab/>
      </w:r>
      <w:r w:rsidR="00F20755" w:rsidRPr="003B325D">
        <w:rPr>
          <w:rFonts w:ascii="Arial" w:hAnsi="Arial" w:cs="Arial"/>
          <w:b/>
        </w:rPr>
        <w:t xml:space="preserve">: </w:t>
      </w:r>
    </w:p>
    <w:p w:rsidR="00737B47" w:rsidRPr="003B325D" w:rsidRDefault="00737B47" w:rsidP="00737B47">
      <w:pPr>
        <w:jc w:val="both"/>
        <w:rPr>
          <w:rFonts w:ascii="Arial" w:hAnsi="Arial" w:cs="Arial"/>
        </w:rPr>
      </w:pPr>
      <w:r w:rsidRPr="003B325D">
        <w:rPr>
          <w:rFonts w:ascii="Arial" w:hAnsi="Arial" w:cs="Arial"/>
        </w:rPr>
        <w:t>Izvedeni radovi</w:t>
      </w:r>
      <w:r w:rsidRPr="003B325D">
        <w:rPr>
          <w:rFonts w:ascii="Arial" w:hAnsi="Arial" w:cs="Arial"/>
          <w:b/>
        </w:rPr>
        <w:t xml:space="preserve"> </w:t>
      </w:r>
      <w:r w:rsidRPr="003B325D">
        <w:rPr>
          <w:rFonts w:ascii="Arial" w:hAnsi="Arial" w:cs="Arial"/>
        </w:rPr>
        <w:t xml:space="preserve">obračunavati će se na osnovi izmjere stvarno izvedenih količina radova, prema ugovorenoj jediničnoj cijeni, te, </w:t>
      </w:r>
      <w:r w:rsidRPr="00FB24FB">
        <w:rPr>
          <w:rFonts w:ascii="Arial" w:hAnsi="Arial" w:cs="Arial"/>
        </w:rPr>
        <w:t>po odgovornoj</w:t>
      </w:r>
      <w:r w:rsidRPr="003B325D">
        <w:rPr>
          <w:rFonts w:ascii="Arial" w:hAnsi="Arial" w:cs="Arial"/>
        </w:rPr>
        <w:t xml:space="preserve"> osobi Naručitelja, ovjerenoj građevinskoj knjizi</w:t>
      </w:r>
      <w:r>
        <w:rPr>
          <w:rFonts w:ascii="Arial" w:hAnsi="Arial" w:cs="Arial"/>
        </w:rPr>
        <w:t xml:space="preserve">. </w:t>
      </w:r>
      <w:r w:rsidRPr="003B325D">
        <w:rPr>
          <w:rFonts w:ascii="Arial" w:hAnsi="Arial" w:cs="Arial"/>
        </w:rPr>
        <w:t xml:space="preserve">Izvedene i ovjerene radove Izvoditelj će obračunavati putem privremenih </w:t>
      </w:r>
      <w:r>
        <w:rPr>
          <w:rFonts w:ascii="Arial" w:hAnsi="Arial" w:cs="Arial"/>
        </w:rPr>
        <w:t>situacija i okončane situacije. S</w:t>
      </w:r>
      <w:r w:rsidRPr="003B325D">
        <w:rPr>
          <w:rFonts w:ascii="Arial" w:hAnsi="Arial" w:cs="Arial"/>
        </w:rPr>
        <w:t>ituacije Izvoditelj ispostavlja u 8 (osam)</w:t>
      </w:r>
      <w:r>
        <w:rPr>
          <w:rFonts w:ascii="Arial" w:hAnsi="Arial" w:cs="Arial"/>
        </w:rPr>
        <w:t xml:space="preserve"> primjeraka.</w:t>
      </w:r>
      <w:r w:rsidRPr="003B325D">
        <w:rPr>
          <w:rFonts w:ascii="Arial" w:hAnsi="Arial" w:cs="Arial"/>
        </w:rPr>
        <w:t xml:space="preserve"> Situaciju ovjerenu od strane ovlaštene osobe </w:t>
      </w:r>
      <w:r>
        <w:rPr>
          <w:rFonts w:ascii="Arial" w:hAnsi="Arial" w:cs="Arial"/>
        </w:rPr>
        <w:t>Naručitelja Izvoditelj dostavlja</w:t>
      </w:r>
      <w:r w:rsidRPr="003B325D">
        <w:rPr>
          <w:rFonts w:ascii="Arial" w:hAnsi="Arial" w:cs="Arial"/>
        </w:rPr>
        <w:t xml:space="preserve"> na </w:t>
      </w:r>
      <w:r w:rsidRPr="00737B47">
        <w:rPr>
          <w:rFonts w:ascii="Arial" w:hAnsi="Arial" w:cs="Arial"/>
        </w:rPr>
        <w:t>adresu Naručitelja: Grad Rijeka, Odjel gradske uprave za komunalni sustav-Direkcija zajedničke komunalne djelatnosti, Titov trg 3, sa naznakom: „Nabava i postava montažnog sanitar</w:t>
      </w:r>
      <w:r w:rsidR="00BF30B7">
        <w:rPr>
          <w:rFonts w:ascii="Arial" w:hAnsi="Arial" w:cs="Arial"/>
        </w:rPr>
        <w:t xml:space="preserve">nog objekta na plaži Vila Nora </w:t>
      </w:r>
      <w:r w:rsidRPr="00737B47">
        <w:rPr>
          <w:rFonts w:ascii="Arial" w:hAnsi="Arial" w:cs="Arial"/>
        </w:rPr>
        <w:t xml:space="preserve">red.br. Privremena/Okončana situacija“. Naručitelj će vršiti plaćanje na poslovni račun odabranog Ponuditelja, odnosno </w:t>
      </w:r>
      <w:proofErr w:type="spellStart"/>
      <w:r w:rsidRPr="00737B47">
        <w:rPr>
          <w:rFonts w:ascii="Arial" w:hAnsi="Arial" w:cs="Arial"/>
        </w:rPr>
        <w:t>Podizvoditelja</w:t>
      </w:r>
      <w:proofErr w:type="spellEnd"/>
      <w:r w:rsidRPr="00737B47">
        <w:rPr>
          <w:rFonts w:ascii="Arial" w:hAnsi="Arial" w:cs="Arial"/>
        </w:rPr>
        <w:t>, u roku od 30 dana od dana zaprimanja ovjerene situacije, odnosno obavljene primopredaje i konačnog obračuna izvršenih radova. Po potpisanom okončanom obračunu ugovorne strane nemaju nikakvih daljnjih međusobnih potraživanja.</w:t>
      </w:r>
      <w:r w:rsidRPr="003B325D">
        <w:rPr>
          <w:rFonts w:ascii="Arial" w:hAnsi="Arial" w:cs="Arial"/>
        </w:rPr>
        <w:t xml:space="preserve"> Naručitelj će plaćanja izvršiti na poslovni račun odabranog Ponuditelja, odnosno </w:t>
      </w:r>
      <w:proofErr w:type="spellStart"/>
      <w:r w:rsidRPr="003B325D">
        <w:rPr>
          <w:rFonts w:ascii="Arial" w:hAnsi="Arial" w:cs="Arial"/>
        </w:rPr>
        <w:t>Podizvoditelja</w:t>
      </w:r>
      <w:proofErr w:type="spellEnd"/>
      <w:r w:rsidRPr="003B325D">
        <w:rPr>
          <w:rFonts w:ascii="Arial" w:hAnsi="Arial" w:cs="Arial"/>
        </w:rPr>
        <w:t xml:space="preserve">, u roku od 30 dana od dana zaprimanja valjane situacije ovjerene od strane odgovorne osobe Naručitelja. Plaćanje se vrši u kunama. Mogućnost plaćanja predujma je isključena. </w:t>
      </w:r>
    </w:p>
    <w:p w:rsidR="00E8392F" w:rsidRPr="003B325D" w:rsidRDefault="00E8392F" w:rsidP="0063546B">
      <w:pPr>
        <w:jc w:val="both"/>
        <w:rPr>
          <w:rFonts w:ascii="Arial" w:hAnsi="Arial" w:cs="Arial"/>
        </w:rPr>
      </w:pPr>
      <w:r w:rsidRPr="003B325D">
        <w:rPr>
          <w:rFonts w:ascii="Arial" w:hAnsi="Arial" w:cs="Arial"/>
        </w:rPr>
        <w:t>U slučaju sklapanj</w:t>
      </w:r>
      <w:r w:rsidR="00094973" w:rsidRPr="003B325D">
        <w:rPr>
          <w:rFonts w:ascii="Arial" w:hAnsi="Arial" w:cs="Arial"/>
        </w:rPr>
        <w:t>a ugovora između Naručitelja i Z</w:t>
      </w:r>
      <w:r w:rsidRPr="003B325D">
        <w:rPr>
          <w:rFonts w:ascii="Arial" w:hAnsi="Arial" w:cs="Arial"/>
        </w:rPr>
        <w:t>ajednice ponuditelja, Naručitelj</w:t>
      </w:r>
      <w:r w:rsidR="00094973" w:rsidRPr="003B325D">
        <w:rPr>
          <w:rFonts w:ascii="Arial" w:hAnsi="Arial" w:cs="Arial"/>
        </w:rPr>
        <w:t xml:space="preserve"> neposredno plaća svakom članu Z</w:t>
      </w:r>
      <w:r w:rsidRPr="003B325D">
        <w:rPr>
          <w:rFonts w:ascii="Arial" w:hAnsi="Arial" w:cs="Arial"/>
        </w:rPr>
        <w:t xml:space="preserve">ajednice ponuditelja za onaj dio ugovora o nabavi koji je on izvršio, ako </w:t>
      </w:r>
      <w:r w:rsidR="00094973" w:rsidRPr="003B325D">
        <w:rPr>
          <w:rFonts w:ascii="Arial" w:hAnsi="Arial" w:cs="Arial"/>
        </w:rPr>
        <w:t>Z</w:t>
      </w:r>
      <w:r w:rsidRPr="003B325D">
        <w:rPr>
          <w:rFonts w:ascii="Arial" w:hAnsi="Arial" w:cs="Arial"/>
        </w:rPr>
        <w:t>ajednica ponuditelja ne odredi drugačije.</w:t>
      </w:r>
    </w:p>
    <w:p w:rsidR="00086728" w:rsidRPr="003B325D" w:rsidRDefault="00086728" w:rsidP="0063546B">
      <w:pPr>
        <w:jc w:val="both"/>
        <w:rPr>
          <w:rFonts w:ascii="Arial" w:hAnsi="Arial" w:cs="Arial"/>
        </w:rPr>
      </w:pPr>
      <w:r w:rsidRPr="003B325D">
        <w:rPr>
          <w:rFonts w:ascii="Arial" w:hAnsi="Arial" w:cs="Arial"/>
        </w:rPr>
        <w:t>U slučaju sklapanja ugovora između Naručitelja i Ponuditelja koji dio ugovora daje u po</w:t>
      </w:r>
      <w:r w:rsidR="00615031" w:rsidRPr="003B325D">
        <w:rPr>
          <w:rFonts w:ascii="Arial" w:hAnsi="Arial" w:cs="Arial"/>
        </w:rPr>
        <w:t>d</w:t>
      </w:r>
      <w:r w:rsidR="00094973" w:rsidRPr="003B325D">
        <w:rPr>
          <w:rFonts w:ascii="Arial" w:hAnsi="Arial" w:cs="Arial"/>
        </w:rPr>
        <w:t>izvođenje</w:t>
      </w:r>
      <w:r w:rsidRPr="003B325D">
        <w:rPr>
          <w:rFonts w:ascii="Arial" w:hAnsi="Arial" w:cs="Arial"/>
        </w:rPr>
        <w:t xml:space="preserve"> </w:t>
      </w:r>
      <w:proofErr w:type="spellStart"/>
      <w:r w:rsidR="00615031" w:rsidRPr="003B325D">
        <w:rPr>
          <w:rFonts w:ascii="Arial" w:hAnsi="Arial" w:cs="Arial"/>
        </w:rPr>
        <w:t>P</w:t>
      </w:r>
      <w:r w:rsidRPr="003B325D">
        <w:rPr>
          <w:rFonts w:ascii="Arial" w:hAnsi="Arial" w:cs="Arial"/>
        </w:rPr>
        <w:t>odizvoditelju</w:t>
      </w:r>
      <w:proofErr w:type="spellEnd"/>
      <w:r w:rsidRPr="003B325D">
        <w:rPr>
          <w:rFonts w:ascii="Arial" w:hAnsi="Arial" w:cs="Arial"/>
        </w:rPr>
        <w:t>/ima, Naručitelj nep</w:t>
      </w:r>
      <w:r w:rsidR="00B674E2" w:rsidRPr="003B325D">
        <w:rPr>
          <w:rFonts w:ascii="Arial" w:hAnsi="Arial" w:cs="Arial"/>
        </w:rPr>
        <w:t>o</w:t>
      </w:r>
      <w:r w:rsidR="00615031" w:rsidRPr="003B325D">
        <w:rPr>
          <w:rFonts w:ascii="Arial" w:hAnsi="Arial" w:cs="Arial"/>
        </w:rPr>
        <w:t xml:space="preserve">sredno plaća </w:t>
      </w:r>
      <w:proofErr w:type="spellStart"/>
      <w:r w:rsidR="00615031" w:rsidRPr="003B325D">
        <w:rPr>
          <w:rFonts w:ascii="Arial" w:hAnsi="Arial" w:cs="Arial"/>
        </w:rPr>
        <w:t>P</w:t>
      </w:r>
      <w:r w:rsidRPr="003B325D">
        <w:rPr>
          <w:rFonts w:ascii="Arial" w:hAnsi="Arial" w:cs="Arial"/>
        </w:rPr>
        <w:t>odizvoditelju</w:t>
      </w:r>
      <w:proofErr w:type="spellEnd"/>
      <w:r w:rsidR="004D35EB" w:rsidRPr="003B325D">
        <w:rPr>
          <w:rFonts w:ascii="Arial" w:hAnsi="Arial" w:cs="Arial"/>
        </w:rPr>
        <w:t>/ima</w:t>
      </w:r>
      <w:r w:rsidR="00094973" w:rsidRPr="003B325D">
        <w:rPr>
          <w:rFonts w:ascii="Arial" w:hAnsi="Arial" w:cs="Arial"/>
        </w:rPr>
        <w:t xml:space="preserve"> za izvedene radove. Odabrani P</w:t>
      </w:r>
      <w:r w:rsidRPr="003B325D">
        <w:rPr>
          <w:rFonts w:ascii="Arial" w:hAnsi="Arial" w:cs="Arial"/>
        </w:rPr>
        <w:t>onuditelj mora svo</w:t>
      </w:r>
      <w:r w:rsidR="00615031" w:rsidRPr="003B325D">
        <w:rPr>
          <w:rFonts w:ascii="Arial" w:hAnsi="Arial" w:cs="Arial"/>
        </w:rPr>
        <w:t>joj</w:t>
      </w:r>
      <w:r w:rsidRPr="003B325D">
        <w:rPr>
          <w:rFonts w:ascii="Arial" w:hAnsi="Arial" w:cs="Arial"/>
        </w:rPr>
        <w:t xml:space="preserve"> </w:t>
      </w:r>
      <w:r w:rsidR="00094973" w:rsidRPr="003B325D">
        <w:rPr>
          <w:rFonts w:ascii="Arial" w:hAnsi="Arial" w:cs="Arial"/>
        </w:rPr>
        <w:t>ispostavljeno</w:t>
      </w:r>
      <w:r w:rsidR="00615031" w:rsidRPr="003B325D">
        <w:rPr>
          <w:rFonts w:ascii="Arial" w:hAnsi="Arial" w:cs="Arial"/>
        </w:rPr>
        <w:t>j</w:t>
      </w:r>
      <w:r w:rsidR="00094973" w:rsidRPr="003B325D">
        <w:rPr>
          <w:rFonts w:ascii="Arial" w:hAnsi="Arial" w:cs="Arial"/>
        </w:rPr>
        <w:t xml:space="preserve"> valjano</w:t>
      </w:r>
      <w:r w:rsidR="00615031" w:rsidRPr="003B325D">
        <w:rPr>
          <w:rFonts w:ascii="Arial" w:hAnsi="Arial" w:cs="Arial"/>
        </w:rPr>
        <w:t>j situaciji</w:t>
      </w:r>
      <w:r w:rsidRPr="003B325D">
        <w:rPr>
          <w:rFonts w:ascii="Arial" w:hAnsi="Arial" w:cs="Arial"/>
        </w:rPr>
        <w:t xml:space="preserve"> </w:t>
      </w:r>
      <w:r w:rsidR="00D2623D" w:rsidRPr="003B325D">
        <w:rPr>
          <w:rFonts w:ascii="Arial" w:hAnsi="Arial" w:cs="Arial"/>
        </w:rPr>
        <w:t xml:space="preserve">priložiti </w:t>
      </w:r>
      <w:r w:rsidRPr="003B325D">
        <w:rPr>
          <w:rFonts w:ascii="Arial" w:hAnsi="Arial" w:cs="Arial"/>
        </w:rPr>
        <w:t>račune</w:t>
      </w:r>
      <w:r w:rsidR="00615031" w:rsidRPr="003B325D">
        <w:rPr>
          <w:rFonts w:ascii="Arial" w:hAnsi="Arial" w:cs="Arial"/>
        </w:rPr>
        <w:t xml:space="preserve">/situacije </w:t>
      </w:r>
      <w:r w:rsidRPr="003B325D">
        <w:rPr>
          <w:rFonts w:ascii="Arial" w:hAnsi="Arial" w:cs="Arial"/>
        </w:rPr>
        <w:t>svo</w:t>
      </w:r>
      <w:r w:rsidR="00A27F34" w:rsidRPr="003B325D">
        <w:rPr>
          <w:rFonts w:ascii="Arial" w:hAnsi="Arial" w:cs="Arial"/>
        </w:rPr>
        <w:t>g/</w:t>
      </w:r>
      <w:proofErr w:type="spellStart"/>
      <w:r w:rsidR="00615031" w:rsidRPr="003B325D">
        <w:rPr>
          <w:rFonts w:ascii="Arial" w:hAnsi="Arial" w:cs="Arial"/>
        </w:rPr>
        <w:t>jih</w:t>
      </w:r>
      <w:proofErr w:type="spellEnd"/>
      <w:r w:rsidR="00615031" w:rsidRPr="003B325D">
        <w:rPr>
          <w:rFonts w:ascii="Arial" w:hAnsi="Arial" w:cs="Arial"/>
        </w:rPr>
        <w:t xml:space="preserve"> </w:t>
      </w:r>
      <w:proofErr w:type="spellStart"/>
      <w:r w:rsidR="00615031" w:rsidRPr="003B325D">
        <w:rPr>
          <w:rFonts w:ascii="Arial" w:hAnsi="Arial" w:cs="Arial"/>
        </w:rPr>
        <w:t>P</w:t>
      </w:r>
      <w:r w:rsidRPr="003B325D">
        <w:rPr>
          <w:rFonts w:ascii="Arial" w:hAnsi="Arial" w:cs="Arial"/>
        </w:rPr>
        <w:t>odizvoditelja</w:t>
      </w:r>
      <w:proofErr w:type="spellEnd"/>
      <w:r w:rsidRPr="003B325D">
        <w:rPr>
          <w:rFonts w:ascii="Arial" w:hAnsi="Arial" w:cs="Arial"/>
        </w:rPr>
        <w:t xml:space="preserve"> koje je prethodno potvrdio</w:t>
      </w:r>
      <w:r w:rsidR="00615031" w:rsidRPr="003B325D">
        <w:rPr>
          <w:rFonts w:ascii="Arial" w:hAnsi="Arial" w:cs="Arial"/>
        </w:rPr>
        <w:t xml:space="preserve"> ovjerom istih</w:t>
      </w:r>
      <w:r w:rsidRPr="003B325D">
        <w:rPr>
          <w:rFonts w:ascii="Arial" w:hAnsi="Arial" w:cs="Arial"/>
        </w:rPr>
        <w:t>.</w:t>
      </w:r>
    </w:p>
    <w:p w:rsidR="004307CF" w:rsidRPr="003B325D" w:rsidRDefault="004307CF" w:rsidP="004307CF">
      <w:pPr>
        <w:spacing w:after="0" w:line="240" w:lineRule="auto"/>
        <w:jc w:val="both"/>
        <w:rPr>
          <w:rFonts w:ascii="Arial" w:hAnsi="Arial" w:cs="Arial"/>
          <w:b/>
        </w:rPr>
      </w:pPr>
      <w:r w:rsidRPr="003B325D">
        <w:rPr>
          <w:rFonts w:ascii="Arial" w:hAnsi="Arial" w:cs="Arial"/>
          <w:b/>
        </w:rPr>
        <w:t xml:space="preserve">2.9. Kriterij za odabir ponude: </w:t>
      </w:r>
    </w:p>
    <w:p w:rsidR="004307CF" w:rsidRPr="003B325D" w:rsidRDefault="004307CF" w:rsidP="004307CF">
      <w:pPr>
        <w:spacing w:after="0" w:line="240" w:lineRule="auto"/>
        <w:jc w:val="both"/>
        <w:rPr>
          <w:rFonts w:ascii="Arial" w:hAnsi="Arial" w:cs="Arial"/>
        </w:rPr>
      </w:pPr>
      <w:r w:rsidRPr="003B325D">
        <w:rPr>
          <w:rFonts w:ascii="Arial" w:hAnsi="Arial" w:cs="Arial"/>
        </w:rPr>
        <w:t>Najniža cijena. U slučaju da su dvije ili više ponuda jednako rangirane prema kriteriju odabira, Naručitelj će odabrati ponudu koja je zaprimljena ranije.</w:t>
      </w:r>
    </w:p>
    <w:p w:rsidR="004307CF" w:rsidRPr="003B325D" w:rsidRDefault="004307CF" w:rsidP="004307CF">
      <w:pPr>
        <w:spacing w:after="0" w:line="240" w:lineRule="auto"/>
        <w:jc w:val="both"/>
        <w:rPr>
          <w:rFonts w:ascii="Arial" w:hAnsi="Arial" w:cs="Arial"/>
        </w:rPr>
      </w:pPr>
    </w:p>
    <w:p w:rsidR="004307CF" w:rsidRPr="003B325D" w:rsidRDefault="004307CF" w:rsidP="004307CF">
      <w:pPr>
        <w:spacing w:after="0" w:line="240" w:lineRule="auto"/>
        <w:jc w:val="both"/>
        <w:rPr>
          <w:rFonts w:ascii="Arial" w:hAnsi="Arial" w:cs="Arial"/>
          <w:b/>
        </w:rPr>
      </w:pPr>
      <w:r w:rsidRPr="003B325D">
        <w:rPr>
          <w:rFonts w:ascii="Arial" w:hAnsi="Arial" w:cs="Arial"/>
          <w:b/>
        </w:rPr>
        <w:t xml:space="preserve">2.10. Razlozi isključenja Ponuditelja: </w:t>
      </w:r>
    </w:p>
    <w:p w:rsidR="004307CF" w:rsidRDefault="004307CF" w:rsidP="004307CF">
      <w:pPr>
        <w:spacing w:after="0" w:line="240" w:lineRule="auto"/>
        <w:jc w:val="both"/>
        <w:rPr>
          <w:rFonts w:ascii="Arial" w:hAnsi="Arial" w:cs="Arial"/>
        </w:rPr>
      </w:pPr>
      <w:r w:rsidRPr="003B325D">
        <w:rPr>
          <w:rFonts w:ascii="Arial" w:hAnsi="Arial" w:cs="Arial"/>
          <w:b/>
        </w:rPr>
        <w:t>a)</w:t>
      </w:r>
      <w:r w:rsidRPr="003B325D">
        <w:rPr>
          <w:rFonts w:ascii="Arial" w:hAnsi="Arial" w:cs="Arial"/>
        </w:rPr>
        <w:t xml:space="preserve"> Obvezni razlozi isključenja Ponuditelja te dokumenti na temelju kojih se utvrđuje postoje li razlozi za isključenje.</w:t>
      </w:r>
    </w:p>
    <w:p w:rsidR="00D47F9A" w:rsidRPr="003B325D" w:rsidRDefault="00D47F9A" w:rsidP="004307CF">
      <w:pPr>
        <w:spacing w:after="0" w:line="240" w:lineRule="auto"/>
        <w:jc w:val="both"/>
        <w:rPr>
          <w:rFonts w:ascii="Arial" w:hAnsi="Arial" w:cs="Arial"/>
        </w:rPr>
      </w:pPr>
    </w:p>
    <w:p w:rsidR="007C11E7" w:rsidRPr="003B325D" w:rsidRDefault="00917D6F" w:rsidP="00297BD9">
      <w:pPr>
        <w:jc w:val="both"/>
        <w:rPr>
          <w:rFonts w:ascii="Arial" w:hAnsi="Arial" w:cs="Arial"/>
        </w:rPr>
      </w:pPr>
      <w:r w:rsidRPr="003B325D">
        <w:rPr>
          <w:rFonts w:ascii="Arial" w:hAnsi="Arial" w:cs="Arial"/>
        </w:rPr>
        <w:t>Naručitelj će isključiti P</w:t>
      </w:r>
      <w:r w:rsidR="007957A8" w:rsidRPr="003B325D">
        <w:rPr>
          <w:rFonts w:ascii="Arial" w:hAnsi="Arial" w:cs="Arial"/>
        </w:rPr>
        <w:t xml:space="preserve">onuditelja iz postupka nabave: </w:t>
      </w:r>
    </w:p>
    <w:p w:rsidR="007957A8" w:rsidRPr="003B325D" w:rsidRDefault="00451432" w:rsidP="0063546B">
      <w:pPr>
        <w:jc w:val="both"/>
        <w:rPr>
          <w:rFonts w:ascii="Arial" w:hAnsi="Arial" w:cs="Arial"/>
        </w:rPr>
      </w:pPr>
      <w:r w:rsidRPr="003B325D">
        <w:rPr>
          <w:rFonts w:ascii="Arial" w:hAnsi="Arial" w:cs="Arial"/>
          <w:b/>
        </w:rPr>
        <w:t>a</w:t>
      </w:r>
      <w:r w:rsidR="007957A8" w:rsidRPr="003B325D">
        <w:rPr>
          <w:rFonts w:ascii="Arial" w:hAnsi="Arial" w:cs="Arial"/>
          <w:b/>
        </w:rPr>
        <w:t>.1.</w:t>
      </w:r>
      <w:r w:rsidR="007957A8" w:rsidRPr="003B325D">
        <w:rPr>
          <w:rFonts w:ascii="Arial" w:hAnsi="Arial" w:cs="Arial"/>
        </w:rPr>
        <w:t xml:space="preserve"> Ako je Ponuditelj ili osoba ovlaštena po z</w:t>
      </w:r>
      <w:r w:rsidRPr="003B325D">
        <w:rPr>
          <w:rFonts w:ascii="Arial" w:hAnsi="Arial" w:cs="Arial"/>
        </w:rPr>
        <w:t>akonu za zastupanje P</w:t>
      </w:r>
      <w:r w:rsidR="00297BD9" w:rsidRPr="003B325D">
        <w:rPr>
          <w:rFonts w:ascii="Arial" w:hAnsi="Arial" w:cs="Arial"/>
        </w:rPr>
        <w:t xml:space="preserve">onuditelja </w:t>
      </w:r>
      <w:r w:rsidR="007957A8" w:rsidRPr="003B325D">
        <w:rPr>
          <w:rFonts w:ascii="Arial" w:hAnsi="Arial" w:cs="Arial"/>
        </w:rPr>
        <w:t>pravomoćno osuđena za bilo koje od sljedećih kaznenih dijela, odnosno za odgovarajuća kaznena djela prema propisima države sjedišta gospodarskog subjekta ili države čiji je državljanin osoba ovlaštena po zakonu za zastupanje gospodarskog subjekta:</w:t>
      </w:r>
    </w:p>
    <w:p w:rsidR="007957A8" w:rsidRPr="003B325D" w:rsidRDefault="00451432" w:rsidP="0063546B">
      <w:pPr>
        <w:jc w:val="both"/>
        <w:rPr>
          <w:rFonts w:ascii="Arial" w:hAnsi="Arial" w:cs="Arial"/>
        </w:rPr>
      </w:pPr>
      <w:r w:rsidRPr="003B325D">
        <w:rPr>
          <w:rFonts w:ascii="Arial" w:hAnsi="Arial" w:cs="Arial"/>
        </w:rPr>
        <w:lastRenderedPageBreak/>
        <w:t>a.1.</w:t>
      </w:r>
      <w:r w:rsidR="005A09F1" w:rsidRPr="003B325D">
        <w:rPr>
          <w:rFonts w:ascii="Arial" w:hAnsi="Arial" w:cs="Arial"/>
        </w:rPr>
        <w:t>a) prijevara (čl</w:t>
      </w:r>
      <w:r w:rsidR="007957A8" w:rsidRPr="003B325D">
        <w:rPr>
          <w:rFonts w:ascii="Arial" w:hAnsi="Arial" w:cs="Arial"/>
        </w:rPr>
        <w:t>anak 236</w:t>
      </w:r>
      <w:r w:rsidR="005A09F1" w:rsidRPr="003B325D">
        <w:rPr>
          <w:rFonts w:ascii="Arial" w:hAnsi="Arial" w:cs="Arial"/>
        </w:rPr>
        <w:t>.</w:t>
      </w:r>
      <w:r w:rsidR="007957A8" w:rsidRPr="003B325D">
        <w:rPr>
          <w:rFonts w:ascii="Arial" w:hAnsi="Arial" w:cs="Arial"/>
        </w:rPr>
        <w:t>), prijevara u gospodarskom poslovanju (članak 247</w:t>
      </w:r>
      <w:r w:rsidR="005A09F1" w:rsidRPr="003B325D">
        <w:rPr>
          <w:rFonts w:ascii="Arial" w:hAnsi="Arial" w:cs="Arial"/>
        </w:rPr>
        <w:t>.</w:t>
      </w:r>
      <w:r w:rsidR="007957A8" w:rsidRPr="003B325D">
        <w:rPr>
          <w:rFonts w:ascii="Arial" w:hAnsi="Arial" w:cs="Arial"/>
        </w:rPr>
        <w:t>), primanje mita</w:t>
      </w:r>
      <w:r w:rsidR="005A09F1" w:rsidRPr="003B325D">
        <w:rPr>
          <w:rFonts w:ascii="Arial" w:hAnsi="Arial" w:cs="Arial"/>
        </w:rPr>
        <w:t xml:space="preserve">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r w:rsidR="007957A8" w:rsidRPr="003B325D">
        <w:rPr>
          <w:rFonts w:ascii="Arial" w:hAnsi="Arial" w:cs="Arial"/>
        </w:rPr>
        <w:tab/>
      </w:r>
    </w:p>
    <w:p w:rsidR="00464509" w:rsidRPr="003B325D" w:rsidRDefault="00451432" w:rsidP="0063546B">
      <w:pPr>
        <w:jc w:val="both"/>
        <w:rPr>
          <w:rFonts w:ascii="Arial" w:hAnsi="Arial" w:cs="Arial"/>
        </w:rPr>
      </w:pPr>
      <w:r w:rsidRPr="003B325D">
        <w:rPr>
          <w:rFonts w:ascii="Arial" w:hAnsi="Arial" w:cs="Arial"/>
        </w:rPr>
        <w:t>a.1.</w:t>
      </w:r>
      <w:r w:rsidR="00464509" w:rsidRPr="003B325D">
        <w:rPr>
          <w:rFonts w:ascii="Arial" w:hAnsi="Arial" w:cs="Arial"/>
        </w:rPr>
        <w:t>b) prijevara (članak 224.), pranje novca (članak 279.), prijevara u gospodarskom poslovanju (</w:t>
      </w:r>
      <w:r w:rsidR="00395839" w:rsidRPr="003B325D">
        <w:rPr>
          <w:rFonts w:ascii="Arial" w:hAnsi="Arial" w:cs="Arial"/>
        </w:rPr>
        <w:t>293.</w:t>
      </w:r>
      <w:r w:rsidR="00464509" w:rsidRPr="003B325D">
        <w:rPr>
          <w:rFonts w:ascii="Arial" w:hAnsi="Arial" w:cs="Arial"/>
        </w:rPr>
        <w:t>)</w:t>
      </w:r>
      <w:r w:rsidR="00395839" w:rsidRPr="003B325D">
        <w:rPr>
          <w:rFonts w:ascii="Arial" w:hAnsi="Arial" w:cs="Arial"/>
        </w:rPr>
        <w:t>,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poslovanje (članak 343.), primanje mita (članak 347.), i davanje mita (čl</w:t>
      </w:r>
      <w:r w:rsidR="004307CF" w:rsidRPr="003B325D">
        <w:rPr>
          <w:rFonts w:ascii="Arial" w:hAnsi="Arial" w:cs="Arial"/>
        </w:rPr>
        <w:t>anak 348.) iz Kaznenog zakona (</w:t>
      </w:r>
      <w:r w:rsidR="00395839" w:rsidRPr="003B325D">
        <w:rPr>
          <w:rFonts w:ascii="Arial" w:hAnsi="Arial" w:cs="Arial"/>
        </w:rPr>
        <w:t>N</w:t>
      </w:r>
      <w:r w:rsidR="004307CF" w:rsidRPr="003B325D">
        <w:rPr>
          <w:rFonts w:ascii="Arial" w:hAnsi="Arial" w:cs="Arial"/>
        </w:rPr>
        <w:t>N</w:t>
      </w:r>
      <w:r w:rsidR="00395839" w:rsidRPr="003B325D">
        <w:rPr>
          <w:rFonts w:ascii="Arial" w:hAnsi="Arial" w:cs="Arial"/>
        </w:rPr>
        <w:t>, br.110/97., 27/98., 50/00., 129/00., 51/01., 111/03., 190/03., 105/04., 84/05., 71/06., 110/07., 152/08., 57/11., 77/11. i 143/12.).</w:t>
      </w:r>
    </w:p>
    <w:p w:rsidR="000F5E43" w:rsidRPr="003B325D" w:rsidRDefault="00395839" w:rsidP="0063546B">
      <w:pPr>
        <w:jc w:val="both"/>
        <w:rPr>
          <w:rFonts w:ascii="Arial" w:hAnsi="Arial" w:cs="Arial"/>
        </w:rPr>
      </w:pPr>
      <w:r w:rsidRPr="003B325D">
        <w:rPr>
          <w:rFonts w:ascii="Arial" w:hAnsi="Arial" w:cs="Arial"/>
        </w:rPr>
        <w:t>Za potrebe utvrđivanja postojanja obveznih razloga isključenja iz točke 1. Ponud</w:t>
      </w:r>
      <w:r w:rsidR="00B91FF6" w:rsidRPr="003B325D">
        <w:rPr>
          <w:rFonts w:ascii="Arial" w:hAnsi="Arial" w:cs="Arial"/>
        </w:rPr>
        <w:t>i</w:t>
      </w:r>
      <w:r w:rsidRPr="003B325D">
        <w:rPr>
          <w:rFonts w:ascii="Arial" w:hAnsi="Arial" w:cs="Arial"/>
        </w:rPr>
        <w:t>telj je dužan u</w:t>
      </w:r>
      <w:r w:rsidR="00B91FF6" w:rsidRPr="003B325D">
        <w:rPr>
          <w:rFonts w:ascii="Arial" w:hAnsi="Arial" w:cs="Arial"/>
        </w:rPr>
        <w:t>z</w:t>
      </w:r>
      <w:r w:rsidRPr="003B325D">
        <w:rPr>
          <w:rFonts w:ascii="Arial" w:hAnsi="Arial" w:cs="Arial"/>
        </w:rPr>
        <w:t xml:space="preserve"> Ponud</w:t>
      </w:r>
      <w:r w:rsidR="00B91FF6" w:rsidRPr="003B325D">
        <w:rPr>
          <w:rFonts w:ascii="Arial" w:hAnsi="Arial" w:cs="Arial"/>
        </w:rPr>
        <w:t>u</w:t>
      </w:r>
      <w:r w:rsidRPr="003B325D">
        <w:rPr>
          <w:rFonts w:ascii="Arial" w:hAnsi="Arial" w:cs="Arial"/>
        </w:rPr>
        <w:t xml:space="preserve"> dostaviti </w:t>
      </w:r>
      <w:r w:rsidRPr="003B325D">
        <w:rPr>
          <w:rFonts w:ascii="Arial" w:hAnsi="Arial" w:cs="Arial"/>
          <w:b/>
        </w:rPr>
        <w:t>Izjavu</w:t>
      </w:r>
      <w:r w:rsidR="00B91FF6" w:rsidRPr="003B325D">
        <w:rPr>
          <w:rFonts w:ascii="Arial" w:hAnsi="Arial" w:cs="Arial"/>
        </w:rPr>
        <w:t xml:space="preserve"> potpisanu od osobe ovlaštene po zakonu za zastupanje </w:t>
      </w:r>
      <w:r w:rsidR="00EB42B0" w:rsidRPr="003B325D">
        <w:rPr>
          <w:rFonts w:ascii="Arial" w:hAnsi="Arial" w:cs="Arial"/>
        </w:rPr>
        <w:t>Ponuditelja</w:t>
      </w:r>
      <w:r w:rsidRPr="003B325D">
        <w:rPr>
          <w:rFonts w:ascii="Arial" w:hAnsi="Arial" w:cs="Arial"/>
        </w:rPr>
        <w:t>.</w:t>
      </w:r>
      <w:r w:rsidR="00711471" w:rsidRPr="003B325D">
        <w:rPr>
          <w:rFonts w:ascii="Arial" w:hAnsi="Arial" w:cs="Arial"/>
        </w:rPr>
        <w:t xml:space="preserve"> Izjavu</w:t>
      </w:r>
      <w:r w:rsidR="000244D8" w:rsidRPr="003B325D">
        <w:rPr>
          <w:rFonts w:ascii="Arial" w:hAnsi="Arial" w:cs="Arial"/>
        </w:rPr>
        <w:t>,</w:t>
      </w:r>
      <w:r w:rsidR="00711471" w:rsidRPr="003B325D">
        <w:rPr>
          <w:rFonts w:ascii="Arial" w:hAnsi="Arial" w:cs="Arial"/>
        </w:rPr>
        <w:t xml:space="preserve"> na obrascu (</w:t>
      </w:r>
      <w:r w:rsidR="006162F4" w:rsidRPr="003B325D">
        <w:rPr>
          <w:rFonts w:ascii="Arial" w:hAnsi="Arial" w:cs="Arial"/>
          <w:b/>
        </w:rPr>
        <w:t xml:space="preserve">Prilog </w:t>
      </w:r>
      <w:r w:rsidR="000E4EDE" w:rsidRPr="003B325D">
        <w:rPr>
          <w:rFonts w:ascii="Arial" w:hAnsi="Arial" w:cs="Arial"/>
          <w:b/>
        </w:rPr>
        <w:t>V</w:t>
      </w:r>
      <w:r w:rsidR="00711471" w:rsidRPr="003B325D">
        <w:rPr>
          <w:rFonts w:ascii="Arial" w:hAnsi="Arial" w:cs="Arial"/>
        </w:rPr>
        <w:t>) ili izdanu na službenom memorandumu</w:t>
      </w:r>
      <w:r w:rsidR="000244D8" w:rsidRPr="003B325D">
        <w:rPr>
          <w:rFonts w:ascii="Arial" w:hAnsi="Arial" w:cs="Arial"/>
        </w:rPr>
        <w:t>,</w:t>
      </w:r>
      <w:r w:rsidR="00711471" w:rsidRPr="003B325D">
        <w:rPr>
          <w:rFonts w:ascii="Arial" w:hAnsi="Arial" w:cs="Arial"/>
        </w:rPr>
        <w:t xml:space="preserve"> popunjava i potpisuje osoba ovlaštena po zakonu za zastupanje Ponuditelja. </w:t>
      </w:r>
      <w:r w:rsidRPr="003B325D">
        <w:rPr>
          <w:rFonts w:ascii="Arial" w:hAnsi="Arial" w:cs="Arial"/>
        </w:rPr>
        <w:t xml:space="preserve"> Izjav</w:t>
      </w:r>
      <w:r w:rsidR="00B91FF6" w:rsidRPr="003B325D">
        <w:rPr>
          <w:rFonts w:ascii="Arial" w:hAnsi="Arial" w:cs="Arial"/>
        </w:rPr>
        <w:t xml:space="preserve">a ne </w:t>
      </w:r>
      <w:r w:rsidR="00451432" w:rsidRPr="003B325D">
        <w:rPr>
          <w:rFonts w:ascii="Arial" w:hAnsi="Arial" w:cs="Arial"/>
        </w:rPr>
        <w:t>smije biti starija od 3 (</w:t>
      </w:r>
      <w:r w:rsidR="00B91FF6" w:rsidRPr="003B325D">
        <w:rPr>
          <w:rFonts w:ascii="Arial" w:hAnsi="Arial" w:cs="Arial"/>
        </w:rPr>
        <w:t>tri) mjeseca</w:t>
      </w:r>
      <w:r w:rsidR="005C7196" w:rsidRPr="003B325D">
        <w:rPr>
          <w:rFonts w:ascii="Arial" w:hAnsi="Arial" w:cs="Arial"/>
        </w:rPr>
        <w:t xml:space="preserve"> od dana </w:t>
      </w:r>
      <w:r w:rsidR="003D7984">
        <w:rPr>
          <w:rFonts w:ascii="Arial" w:hAnsi="Arial" w:cs="Arial"/>
        </w:rPr>
        <w:t>objave</w:t>
      </w:r>
      <w:r w:rsidR="003F1844" w:rsidRPr="003B325D">
        <w:rPr>
          <w:rFonts w:ascii="Arial" w:hAnsi="Arial" w:cs="Arial"/>
        </w:rPr>
        <w:t xml:space="preserve"> </w:t>
      </w:r>
      <w:r w:rsidR="00EB42B0" w:rsidRPr="003B325D">
        <w:rPr>
          <w:rFonts w:ascii="Arial" w:hAnsi="Arial" w:cs="Arial"/>
        </w:rPr>
        <w:t>P</w:t>
      </w:r>
      <w:r w:rsidR="003F1844" w:rsidRPr="003B325D">
        <w:rPr>
          <w:rFonts w:ascii="Arial" w:hAnsi="Arial" w:cs="Arial"/>
        </w:rPr>
        <w:t xml:space="preserve">oziva za nadmetanje </w:t>
      </w:r>
      <w:r w:rsidR="005C7196" w:rsidRPr="003B325D">
        <w:rPr>
          <w:rFonts w:ascii="Arial" w:hAnsi="Arial" w:cs="Arial"/>
        </w:rPr>
        <w:t>(</w:t>
      </w:r>
      <w:r w:rsidR="003F1844" w:rsidRPr="003B325D">
        <w:rPr>
          <w:rFonts w:ascii="Arial" w:hAnsi="Arial" w:cs="Arial"/>
        </w:rPr>
        <w:t>u daljnjem tekstu</w:t>
      </w:r>
      <w:r w:rsidR="00EB42B0" w:rsidRPr="003B325D">
        <w:rPr>
          <w:rFonts w:ascii="Arial" w:hAnsi="Arial" w:cs="Arial"/>
        </w:rPr>
        <w:t>:</w:t>
      </w:r>
      <w:r w:rsidR="003F1844" w:rsidRPr="003B325D">
        <w:rPr>
          <w:rFonts w:ascii="Arial" w:hAnsi="Arial" w:cs="Arial"/>
        </w:rPr>
        <w:t xml:space="preserve"> počet</w:t>
      </w:r>
      <w:r w:rsidR="00EB42B0" w:rsidRPr="003B325D">
        <w:rPr>
          <w:rFonts w:ascii="Arial" w:hAnsi="Arial" w:cs="Arial"/>
        </w:rPr>
        <w:t>a</w:t>
      </w:r>
      <w:r w:rsidR="003F1844" w:rsidRPr="003B325D">
        <w:rPr>
          <w:rFonts w:ascii="Arial" w:hAnsi="Arial" w:cs="Arial"/>
        </w:rPr>
        <w:t>k postupka nabave)</w:t>
      </w:r>
      <w:r w:rsidR="00B91FF6" w:rsidRPr="003B325D">
        <w:rPr>
          <w:rFonts w:ascii="Arial" w:hAnsi="Arial" w:cs="Arial"/>
        </w:rPr>
        <w:t>.</w:t>
      </w:r>
      <w:r w:rsidR="00E93D70" w:rsidRPr="003B325D">
        <w:rPr>
          <w:rFonts w:ascii="Arial" w:hAnsi="Arial" w:cs="Arial"/>
        </w:rPr>
        <w:t xml:space="preserve"> </w:t>
      </w:r>
      <w:r w:rsidR="00EB42B0" w:rsidRPr="003B325D">
        <w:rPr>
          <w:rFonts w:ascii="Arial" w:hAnsi="Arial" w:cs="Arial"/>
        </w:rPr>
        <w:t>Popunjena i potpisana I</w:t>
      </w:r>
      <w:r w:rsidR="00711471" w:rsidRPr="003B325D">
        <w:rPr>
          <w:rFonts w:ascii="Arial" w:hAnsi="Arial" w:cs="Arial"/>
        </w:rPr>
        <w:t xml:space="preserve">zjava mora sadržajno u potpunosti odgovarati tekstu navedenom u </w:t>
      </w:r>
      <w:r w:rsidR="00711471" w:rsidRPr="003B325D">
        <w:rPr>
          <w:rFonts w:ascii="Arial" w:hAnsi="Arial" w:cs="Arial"/>
          <w:b/>
        </w:rPr>
        <w:t xml:space="preserve">Prilogu </w:t>
      </w:r>
      <w:r w:rsidR="000E4EDE" w:rsidRPr="003B325D">
        <w:rPr>
          <w:rFonts w:ascii="Arial" w:hAnsi="Arial" w:cs="Arial"/>
          <w:b/>
        </w:rPr>
        <w:t>V</w:t>
      </w:r>
      <w:r w:rsidR="00711471" w:rsidRPr="003B325D">
        <w:rPr>
          <w:rFonts w:ascii="Arial" w:hAnsi="Arial" w:cs="Arial"/>
        </w:rPr>
        <w:t xml:space="preserve">. </w:t>
      </w:r>
      <w:r w:rsidR="00B91FF6" w:rsidRPr="003B325D">
        <w:rPr>
          <w:rFonts w:ascii="Arial" w:hAnsi="Arial" w:cs="Arial"/>
        </w:rPr>
        <w:t>Izjava ne mora biti ovjerena od strane javnog bilježnika.</w:t>
      </w:r>
      <w:r w:rsidR="00D47F9A">
        <w:rPr>
          <w:rFonts w:ascii="Arial" w:hAnsi="Arial" w:cs="Arial"/>
        </w:rPr>
        <w:t xml:space="preserve"> </w:t>
      </w:r>
      <w:r w:rsidR="000F5E43" w:rsidRPr="003B325D">
        <w:rPr>
          <w:rFonts w:ascii="Arial" w:hAnsi="Arial" w:cs="Arial"/>
        </w:rPr>
        <w:t>Obrazac prijave (</w:t>
      </w:r>
      <w:r w:rsidR="000F5E43" w:rsidRPr="003B325D">
        <w:rPr>
          <w:rFonts w:ascii="Arial" w:hAnsi="Arial" w:cs="Arial"/>
          <w:b/>
        </w:rPr>
        <w:t xml:space="preserve">Prilog </w:t>
      </w:r>
      <w:r w:rsidR="000E4EDE" w:rsidRPr="003B325D">
        <w:rPr>
          <w:rFonts w:ascii="Arial" w:hAnsi="Arial" w:cs="Arial"/>
          <w:b/>
        </w:rPr>
        <w:t>V</w:t>
      </w:r>
      <w:r w:rsidR="000F5E43" w:rsidRPr="003B325D">
        <w:rPr>
          <w:rFonts w:ascii="Arial" w:hAnsi="Arial" w:cs="Arial"/>
        </w:rPr>
        <w:t xml:space="preserve">) sastavni je dio </w:t>
      </w:r>
      <w:r w:rsidR="0030175C" w:rsidRPr="003B325D">
        <w:rPr>
          <w:rFonts w:ascii="Arial" w:hAnsi="Arial" w:cs="Arial"/>
        </w:rPr>
        <w:t>Poziva</w:t>
      </w:r>
      <w:r w:rsidR="000F5E43" w:rsidRPr="003B325D">
        <w:rPr>
          <w:rFonts w:ascii="Arial" w:hAnsi="Arial" w:cs="Arial"/>
        </w:rPr>
        <w:t>.</w:t>
      </w:r>
    </w:p>
    <w:p w:rsidR="00996F85" w:rsidRPr="003B325D" w:rsidRDefault="008D2C5F" w:rsidP="0063546B">
      <w:pPr>
        <w:jc w:val="both"/>
        <w:rPr>
          <w:rFonts w:ascii="Arial" w:hAnsi="Arial" w:cs="Arial"/>
        </w:rPr>
      </w:pPr>
      <w:r w:rsidRPr="003B325D">
        <w:rPr>
          <w:rFonts w:ascii="Arial" w:hAnsi="Arial" w:cs="Arial"/>
          <w:b/>
        </w:rPr>
        <w:t>a</w:t>
      </w:r>
      <w:r w:rsidR="00CB5835" w:rsidRPr="003B325D">
        <w:rPr>
          <w:rFonts w:ascii="Arial" w:hAnsi="Arial" w:cs="Arial"/>
          <w:b/>
        </w:rPr>
        <w:t>.2</w:t>
      </w:r>
      <w:r w:rsidR="00CB5835" w:rsidRPr="003B325D">
        <w:rPr>
          <w:rFonts w:ascii="Arial" w:hAnsi="Arial" w:cs="Arial"/>
        </w:rPr>
        <w:t>. Ako Ponuditelj nije ispunio obvezu plaćanja dospjelih poreznih obveza i obveza za mirovinsko i zdr</w:t>
      </w:r>
      <w:r w:rsidR="00740CC1" w:rsidRPr="003B325D">
        <w:rPr>
          <w:rFonts w:ascii="Arial" w:hAnsi="Arial" w:cs="Arial"/>
        </w:rPr>
        <w:t>av</w:t>
      </w:r>
      <w:r w:rsidRPr="003B325D">
        <w:rPr>
          <w:rFonts w:ascii="Arial" w:hAnsi="Arial" w:cs="Arial"/>
        </w:rPr>
        <w:t>stveno osiguranje, osim ako je P</w:t>
      </w:r>
      <w:r w:rsidR="00740CC1" w:rsidRPr="003B325D">
        <w:rPr>
          <w:rFonts w:ascii="Arial" w:hAnsi="Arial" w:cs="Arial"/>
        </w:rPr>
        <w:t xml:space="preserve">onuditelju sukladno posebnim propisima odobrena </w:t>
      </w:r>
      <w:r w:rsidR="00996F85" w:rsidRPr="003B325D">
        <w:rPr>
          <w:rFonts w:ascii="Arial" w:hAnsi="Arial" w:cs="Arial"/>
        </w:rPr>
        <w:t>odgoda plaćanja navedenih obveza.</w:t>
      </w:r>
    </w:p>
    <w:p w:rsidR="009C0230" w:rsidRPr="003B325D" w:rsidRDefault="009C0230" w:rsidP="0063546B">
      <w:pPr>
        <w:jc w:val="both"/>
        <w:rPr>
          <w:rFonts w:ascii="Arial" w:hAnsi="Arial" w:cs="Arial"/>
        </w:rPr>
      </w:pPr>
      <w:r w:rsidRPr="003B325D">
        <w:rPr>
          <w:rFonts w:ascii="Arial" w:hAnsi="Arial" w:cs="Arial"/>
        </w:rPr>
        <w:t xml:space="preserve">Za potrebe dokazivanja postojanja obveznih razloga isključenja iz točke </w:t>
      </w:r>
      <w:r w:rsidR="008D2C5F" w:rsidRPr="003B325D">
        <w:rPr>
          <w:rFonts w:ascii="Arial" w:hAnsi="Arial" w:cs="Arial"/>
        </w:rPr>
        <w:t>a</w:t>
      </w:r>
      <w:r w:rsidRPr="003B325D">
        <w:rPr>
          <w:rFonts w:ascii="Arial" w:hAnsi="Arial" w:cs="Arial"/>
        </w:rPr>
        <w:t>.</w:t>
      </w:r>
      <w:r w:rsidR="008D2C5F" w:rsidRPr="003B325D">
        <w:rPr>
          <w:rFonts w:ascii="Arial" w:hAnsi="Arial" w:cs="Arial"/>
        </w:rPr>
        <w:t>2</w:t>
      </w:r>
      <w:r w:rsidRPr="003B325D">
        <w:rPr>
          <w:rFonts w:ascii="Arial" w:hAnsi="Arial" w:cs="Arial"/>
        </w:rPr>
        <w:t>. Ponuditelj je dužan u ponudi dostaviti:</w:t>
      </w:r>
    </w:p>
    <w:p w:rsidR="009C0230" w:rsidRPr="003B325D" w:rsidRDefault="009C0230" w:rsidP="00276C9E">
      <w:pPr>
        <w:pStyle w:val="ListParagraph"/>
        <w:numPr>
          <w:ilvl w:val="0"/>
          <w:numId w:val="8"/>
        </w:numPr>
        <w:jc w:val="both"/>
        <w:rPr>
          <w:rFonts w:ascii="Arial" w:hAnsi="Arial" w:cs="Arial"/>
        </w:rPr>
      </w:pPr>
      <w:r w:rsidRPr="003B325D">
        <w:rPr>
          <w:rFonts w:ascii="Arial" w:hAnsi="Arial" w:cs="Arial"/>
        </w:rPr>
        <w:t>potvrdu Porezne uprave o stanju duga koja ne sm</w:t>
      </w:r>
      <w:r w:rsidR="008D2C5F" w:rsidRPr="003B325D">
        <w:rPr>
          <w:rFonts w:ascii="Arial" w:hAnsi="Arial" w:cs="Arial"/>
        </w:rPr>
        <w:t>ije biti starija od 30 (</w:t>
      </w:r>
      <w:r w:rsidRPr="003B325D">
        <w:rPr>
          <w:rFonts w:ascii="Arial" w:hAnsi="Arial" w:cs="Arial"/>
        </w:rPr>
        <w:t>trideset) dana računajući od dana početka postupka nabave ili</w:t>
      </w:r>
    </w:p>
    <w:p w:rsidR="00675961" w:rsidRPr="003B325D" w:rsidRDefault="00675961" w:rsidP="00276C9E">
      <w:pPr>
        <w:pStyle w:val="ListParagraph"/>
        <w:numPr>
          <w:ilvl w:val="0"/>
          <w:numId w:val="8"/>
        </w:numPr>
        <w:jc w:val="both"/>
        <w:rPr>
          <w:rFonts w:ascii="Arial" w:hAnsi="Arial" w:cs="Arial"/>
        </w:rPr>
      </w:pPr>
      <w:r w:rsidRPr="003B325D">
        <w:rPr>
          <w:rFonts w:ascii="Arial" w:hAnsi="Arial" w:cs="Arial"/>
        </w:rPr>
        <w:t>važeći jednakovrijedni dokument na</w:t>
      </w:r>
      <w:r w:rsidR="00DC45B6" w:rsidRPr="003B325D">
        <w:rPr>
          <w:rFonts w:ascii="Arial" w:hAnsi="Arial" w:cs="Arial"/>
        </w:rPr>
        <w:t>dležnog tijela države sjedišta P</w:t>
      </w:r>
      <w:r w:rsidRPr="003B325D">
        <w:rPr>
          <w:rFonts w:ascii="Arial" w:hAnsi="Arial" w:cs="Arial"/>
        </w:rPr>
        <w:t>onuditelja, ako se ne</w:t>
      </w:r>
      <w:r w:rsidR="008D2C5F" w:rsidRPr="003B325D">
        <w:rPr>
          <w:rFonts w:ascii="Arial" w:hAnsi="Arial" w:cs="Arial"/>
        </w:rPr>
        <w:t xml:space="preserve"> </w:t>
      </w:r>
      <w:r w:rsidRPr="003B325D">
        <w:rPr>
          <w:rFonts w:ascii="Arial" w:hAnsi="Arial" w:cs="Arial"/>
        </w:rPr>
        <w:t xml:space="preserve">izdaje potvrda iz </w:t>
      </w:r>
      <w:r w:rsidR="00C260BA" w:rsidRPr="003B325D">
        <w:rPr>
          <w:rFonts w:ascii="Arial" w:hAnsi="Arial" w:cs="Arial"/>
        </w:rPr>
        <w:t>točke a)</w:t>
      </w:r>
      <w:r w:rsidRPr="003B325D">
        <w:rPr>
          <w:rFonts w:ascii="Arial" w:hAnsi="Arial" w:cs="Arial"/>
        </w:rPr>
        <w:t xml:space="preserve"> ili</w:t>
      </w:r>
    </w:p>
    <w:p w:rsidR="00675961" w:rsidRDefault="00675961" w:rsidP="00276C9E">
      <w:pPr>
        <w:pStyle w:val="ListParagraph"/>
        <w:numPr>
          <w:ilvl w:val="0"/>
          <w:numId w:val="8"/>
        </w:numPr>
        <w:jc w:val="both"/>
        <w:rPr>
          <w:rFonts w:ascii="Arial" w:hAnsi="Arial" w:cs="Arial"/>
        </w:rPr>
      </w:pPr>
      <w:r w:rsidRPr="003B325D">
        <w:rPr>
          <w:rFonts w:ascii="Arial" w:hAnsi="Arial" w:cs="Arial"/>
        </w:rPr>
        <w:t xml:space="preserve">izjavu pod prisegom ili odgovarajuću izjavu osobe koja je po </w:t>
      </w:r>
      <w:r w:rsidR="008D2C5F" w:rsidRPr="003B325D">
        <w:rPr>
          <w:rFonts w:ascii="Arial" w:hAnsi="Arial" w:cs="Arial"/>
        </w:rPr>
        <w:t>zakonu ovlaštena za zastupanje P</w:t>
      </w:r>
      <w:r w:rsidRPr="003B325D">
        <w:rPr>
          <w:rFonts w:ascii="Arial" w:hAnsi="Arial" w:cs="Arial"/>
        </w:rPr>
        <w:t>onuditelja ispred nadležne sudske ili upravne vlasti ili bilježnika ili nadležnog strukovnog ili trgovinskog tijela u državi sjedišta gospodarskog subjekta ili izjavu ovjerenim potpisom kod bilježnika, koj</w:t>
      </w:r>
      <w:r w:rsidR="004307CF" w:rsidRPr="003B325D">
        <w:rPr>
          <w:rFonts w:ascii="Arial" w:hAnsi="Arial" w:cs="Arial"/>
        </w:rPr>
        <w:t>a</w:t>
      </w:r>
      <w:r w:rsidRPr="003B325D">
        <w:rPr>
          <w:rFonts w:ascii="Arial" w:hAnsi="Arial" w:cs="Arial"/>
        </w:rPr>
        <w:t xml:space="preserve"> ne sm</w:t>
      </w:r>
      <w:r w:rsidR="004307CF" w:rsidRPr="003B325D">
        <w:rPr>
          <w:rFonts w:ascii="Arial" w:hAnsi="Arial" w:cs="Arial"/>
        </w:rPr>
        <w:t>iju biti starija</w:t>
      </w:r>
      <w:r w:rsidR="008D2C5F" w:rsidRPr="003B325D">
        <w:rPr>
          <w:rFonts w:ascii="Arial" w:hAnsi="Arial" w:cs="Arial"/>
        </w:rPr>
        <w:t xml:space="preserve"> od 30 (</w:t>
      </w:r>
      <w:r w:rsidRPr="003B325D">
        <w:rPr>
          <w:rFonts w:ascii="Arial" w:hAnsi="Arial" w:cs="Arial"/>
        </w:rPr>
        <w:t xml:space="preserve">trideset) dana računajući od dana </w:t>
      </w:r>
      <w:r w:rsidR="009453DC" w:rsidRPr="003B325D">
        <w:rPr>
          <w:rFonts w:ascii="Arial" w:hAnsi="Arial" w:cs="Arial"/>
        </w:rPr>
        <w:t>početka postupka nabave, ako se u državi sjedišta ponuditelja ne izdaje potvrda iz točke a) ili jednakovrijedni dokument iz točke b</w:t>
      </w:r>
      <w:r w:rsidR="008D2C5F" w:rsidRPr="003B325D">
        <w:rPr>
          <w:rFonts w:ascii="Arial" w:hAnsi="Arial" w:cs="Arial"/>
        </w:rPr>
        <w:t>)</w:t>
      </w:r>
      <w:r w:rsidR="009453DC" w:rsidRPr="003B325D">
        <w:rPr>
          <w:rFonts w:ascii="Arial" w:hAnsi="Arial" w:cs="Arial"/>
        </w:rPr>
        <w:t>.</w:t>
      </w:r>
    </w:p>
    <w:p w:rsidR="00B45819" w:rsidRPr="00B45819" w:rsidRDefault="00B45819" w:rsidP="00B45819">
      <w:pPr>
        <w:jc w:val="both"/>
        <w:rPr>
          <w:rFonts w:ascii="Arial" w:hAnsi="Arial" w:cs="Arial"/>
        </w:rPr>
      </w:pPr>
    </w:p>
    <w:p w:rsidR="00E00A40" w:rsidRPr="003B325D" w:rsidRDefault="007D3BBA" w:rsidP="0063546B">
      <w:pPr>
        <w:jc w:val="both"/>
        <w:rPr>
          <w:rFonts w:ascii="Arial" w:hAnsi="Arial" w:cs="Arial"/>
        </w:rPr>
      </w:pPr>
      <w:r w:rsidRPr="003B325D">
        <w:rPr>
          <w:rFonts w:ascii="Arial" w:hAnsi="Arial" w:cs="Arial"/>
          <w:b/>
        </w:rPr>
        <w:lastRenderedPageBreak/>
        <w:t>a</w:t>
      </w:r>
      <w:r w:rsidR="009453DC" w:rsidRPr="003B325D">
        <w:rPr>
          <w:rFonts w:ascii="Arial" w:hAnsi="Arial" w:cs="Arial"/>
          <w:b/>
        </w:rPr>
        <w:t>.3.</w:t>
      </w:r>
      <w:r w:rsidR="009453DC" w:rsidRPr="003B325D">
        <w:rPr>
          <w:rFonts w:ascii="Arial" w:hAnsi="Arial" w:cs="Arial"/>
        </w:rPr>
        <w:t xml:space="preserve"> Ako je Ponuditelj dostavio lažne podatke pri dostavi dokumenata sukladno točkama </w:t>
      </w:r>
      <w:r w:rsidR="008D2C5F" w:rsidRPr="003B325D">
        <w:rPr>
          <w:rFonts w:ascii="Arial" w:hAnsi="Arial" w:cs="Arial"/>
        </w:rPr>
        <w:t>2</w:t>
      </w:r>
      <w:r w:rsidR="009453DC" w:rsidRPr="003B325D">
        <w:rPr>
          <w:rFonts w:ascii="Arial" w:hAnsi="Arial" w:cs="Arial"/>
        </w:rPr>
        <w:t>.</w:t>
      </w:r>
      <w:r w:rsidR="008D2C5F" w:rsidRPr="003B325D">
        <w:rPr>
          <w:rFonts w:ascii="Arial" w:hAnsi="Arial" w:cs="Arial"/>
        </w:rPr>
        <w:t>10.</w:t>
      </w:r>
      <w:r w:rsidR="009453DC" w:rsidRPr="003B325D">
        <w:rPr>
          <w:rFonts w:ascii="Arial" w:hAnsi="Arial" w:cs="Arial"/>
        </w:rPr>
        <w:t xml:space="preserve"> i </w:t>
      </w:r>
      <w:r w:rsidR="008D2C5F" w:rsidRPr="003B325D">
        <w:rPr>
          <w:rFonts w:ascii="Arial" w:hAnsi="Arial" w:cs="Arial"/>
        </w:rPr>
        <w:t>2.11</w:t>
      </w:r>
      <w:r w:rsidR="009453DC" w:rsidRPr="003B325D">
        <w:rPr>
          <w:rFonts w:ascii="Arial" w:hAnsi="Arial" w:cs="Arial"/>
        </w:rPr>
        <w:t>.</w:t>
      </w:r>
    </w:p>
    <w:p w:rsidR="004307CF" w:rsidRPr="003B325D" w:rsidRDefault="004307CF" w:rsidP="0063546B">
      <w:pPr>
        <w:jc w:val="both"/>
        <w:rPr>
          <w:rFonts w:ascii="Arial" w:hAnsi="Arial" w:cs="Arial"/>
        </w:rPr>
      </w:pPr>
      <w:r w:rsidRPr="003B325D">
        <w:rPr>
          <w:rFonts w:ascii="Arial" w:hAnsi="Arial" w:cs="Arial"/>
        </w:rPr>
        <w:t>U slučaju Zajednice ponuditelja, postojanje okolnosti navedenih prema točkama a.1., a.2. i a</w:t>
      </w:r>
      <w:r w:rsidR="00502B5F">
        <w:rPr>
          <w:rFonts w:ascii="Arial" w:hAnsi="Arial" w:cs="Arial"/>
        </w:rPr>
        <w:t>.3. utvrđuju se za sve članove Z</w:t>
      </w:r>
      <w:r w:rsidRPr="003B325D">
        <w:rPr>
          <w:rFonts w:ascii="Arial" w:hAnsi="Arial" w:cs="Arial"/>
        </w:rPr>
        <w:t xml:space="preserve">ajednice </w:t>
      </w:r>
      <w:r w:rsidR="00C260BA" w:rsidRPr="003B325D">
        <w:rPr>
          <w:rFonts w:ascii="Arial" w:hAnsi="Arial" w:cs="Arial"/>
        </w:rPr>
        <w:t xml:space="preserve">ponuditelja </w:t>
      </w:r>
      <w:r w:rsidRPr="003B325D">
        <w:rPr>
          <w:rFonts w:ascii="Arial" w:hAnsi="Arial" w:cs="Arial"/>
        </w:rPr>
        <w:t>pojedinačno.</w:t>
      </w:r>
    </w:p>
    <w:p w:rsidR="001F2DB6" w:rsidRPr="003B325D" w:rsidRDefault="001F2DB6" w:rsidP="001F2DB6">
      <w:pPr>
        <w:jc w:val="both"/>
        <w:rPr>
          <w:rFonts w:ascii="Arial" w:hAnsi="Arial" w:cs="Arial"/>
        </w:rPr>
      </w:pPr>
      <w:r w:rsidRPr="003B325D">
        <w:rPr>
          <w:rFonts w:ascii="Arial" w:hAnsi="Arial" w:cs="Arial"/>
        </w:rPr>
        <w:t xml:space="preserve">U slučaju kada Ponuditelj za izvršenje predmeta nabave angažira </w:t>
      </w:r>
      <w:proofErr w:type="spellStart"/>
      <w:r w:rsidRPr="003B325D">
        <w:rPr>
          <w:rFonts w:ascii="Arial" w:hAnsi="Arial" w:cs="Arial"/>
        </w:rPr>
        <w:t>Podizvoditelja</w:t>
      </w:r>
      <w:proofErr w:type="spellEnd"/>
      <w:r w:rsidRPr="003B325D">
        <w:rPr>
          <w:rFonts w:ascii="Arial" w:hAnsi="Arial" w:cs="Arial"/>
        </w:rPr>
        <w:t xml:space="preserve"> (jednog ili više njih) okolnosti iz točaka a.1.</w:t>
      </w:r>
      <w:r w:rsidR="00C260BA" w:rsidRPr="003B325D">
        <w:rPr>
          <w:rFonts w:ascii="Arial" w:hAnsi="Arial" w:cs="Arial"/>
        </w:rPr>
        <w:t xml:space="preserve"> i</w:t>
      </w:r>
      <w:r w:rsidRPr="003B325D">
        <w:rPr>
          <w:rFonts w:ascii="Arial" w:hAnsi="Arial" w:cs="Arial"/>
        </w:rPr>
        <w:t xml:space="preserve"> a.2. utvrđuju se za svakog </w:t>
      </w:r>
      <w:proofErr w:type="spellStart"/>
      <w:r w:rsidRPr="003B325D">
        <w:rPr>
          <w:rFonts w:ascii="Arial" w:hAnsi="Arial" w:cs="Arial"/>
        </w:rPr>
        <w:t>Podizvoditelja</w:t>
      </w:r>
      <w:proofErr w:type="spellEnd"/>
      <w:r w:rsidRPr="003B325D">
        <w:rPr>
          <w:rFonts w:ascii="Arial" w:hAnsi="Arial" w:cs="Arial"/>
        </w:rPr>
        <w:t xml:space="preserve"> posebno.</w:t>
      </w:r>
    </w:p>
    <w:p w:rsidR="001F2DB6" w:rsidRPr="003B325D" w:rsidRDefault="001F2DB6" w:rsidP="001F2DB6">
      <w:pPr>
        <w:jc w:val="both"/>
        <w:rPr>
          <w:rFonts w:ascii="Arial" w:hAnsi="Arial" w:cs="Arial"/>
        </w:rPr>
      </w:pPr>
      <w:r w:rsidRPr="003B325D">
        <w:rPr>
          <w:rFonts w:ascii="Arial" w:hAnsi="Arial" w:cs="Arial"/>
          <w:b/>
        </w:rPr>
        <w:t>b)</w:t>
      </w:r>
      <w:r w:rsidRPr="003B325D">
        <w:rPr>
          <w:rFonts w:ascii="Arial" w:hAnsi="Arial" w:cs="Arial"/>
        </w:rPr>
        <w:t xml:space="preserve"> Ostali razlozi za isključenje Ponuditelja te dokumenti na temelju kojih se utvrđuje postoje li razlozi za isključenje:</w:t>
      </w:r>
    </w:p>
    <w:p w:rsidR="00E423DC" w:rsidRPr="003B325D" w:rsidRDefault="00EB42B0" w:rsidP="008B317C">
      <w:pPr>
        <w:jc w:val="both"/>
        <w:rPr>
          <w:rFonts w:ascii="Arial" w:hAnsi="Arial" w:cs="Arial"/>
        </w:rPr>
      </w:pPr>
      <w:r w:rsidRPr="003B325D">
        <w:rPr>
          <w:rFonts w:ascii="Arial" w:hAnsi="Arial" w:cs="Arial"/>
        </w:rPr>
        <w:t>Naručitelj će isključiti P</w:t>
      </w:r>
      <w:r w:rsidR="00E423DC" w:rsidRPr="003B325D">
        <w:rPr>
          <w:rFonts w:ascii="Arial" w:hAnsi="Arial" w:cs="Arial"/>
        </w:rPr>
        <w:t>onuditelja iz postupka nabave:</w:t>
      </w:r>
    </w:p>
    <w:p w:rsidR="003B0719" w:rsidRPr="003B325D" w:rsidRDefault="007D3BBA" w:rsidP="008B317C">
      <w:pPr>
        <w:jc w:val="both"/>
        <w:rPr>
          <w:rFonts w:ascii="Arial" w:hAnsi="Arial" w:cs="Arial"/>
        </w:rPr>
      </w:pPr>
      <w:r w:rsidRPr="003B325D">
        <w:rPr>
          <w:rFonts w:ascii="Arial" w:hAnsi="Arial" w:cs="Arial"/>
        </w:rPr>
        <w:t>b</w:t>
      </w:r>
      <w:r w:rsidR="00E423DC" w:rsidRPr="003B325D">
        <w:rPr>
          <w:rFonts w:ascii="Arial" w:hAnsi="Arial" w:cs="Arial"/>
        </w:rPr>
        <w:t xml:space="preserve">.1. Ako </w:t>
      </w:r>
      <w:r w:rsidR="003B0719" w:rsidRPr="003B325D">
        <w:rPr>
          <w:rFonts w:ascii="Arial" w:hAnsi="Arial" w:cs="Arial"/>
        </w:rPr>
        <w:t>je Ponuditelj u posljednje dvije godine do</w:t>
      </w:r>
      <w:r w:rsidR="00297BD9" w:rsidRPr="003B325D">
        <w:rPr>
          <w:rFonts w:ascii="Arial" w:hAnsi="Arial" w:cs="Arial"/>
        </w:rPr>
        <w:t xml:space="preserve"> početka postupka nabave učinio </w:t>
      </w:r>
      <w:r w:rsidR="003B0719" w:rsidRPr="003B325D">
        <w:rPr>
          <w:rFonts w:ascii="Arial" w:hAnsi="Arial" w:cs="Arial"/>
        </w:rPr>
        <w:t>težak profesionalni propust koji Naručitelj može dokazati na bilo koji način. Težak profesionalni propust je postupanje Ponuditelja u obavljanju njegove profesionalne djelatnosti protivno odgovarajućim propisima, kolektivnim Ugovorima, pravilima struke ili sklopljenim ugovorima o nabavi, a koje je takve prirode da čini Ponuditelja neprikladnom i nepouzdanom stranom ugovora</w:t>
      </w:r>
      <w:r w:rsidR="00E515AD" w:rsidRPr="003B325D">
        <w:rPr>
          <w:rFonts w:ascii="Arial" w:hAnsi="Arial" w:cs="Arial"/>
        </w:rPr>
        <w:t xml:space="preserve"> o nabavi kojeg Naručitelj namjerava sklopiti</w:t>
      </w:r>
      <w:r w:rsidR="003B0719" w:rsidRPr="003B325D">
        <w:rPr>
          <w:rFonts w:ascii="Arial" w:hAnsi="Arial" w:cs="Arial"/>
        </w:rPr>
        <w:t>. Težak profesionalni propust je takvo postupanje Ponuditelja koje ima kao posljedicu značajne i/ili opetovane nedostatke u izvršenju bitnih zahtjeva iz Ugovora</w:t>
      </w:r>
      <w:r w:rsidR="00E515AD" w:rsidRPr="003B325D">
        <w:rPr>
          <w:rFonts w:ascii="Arial" w:hAnsi="Arial" w:cs="Arial"/>
        </w:rPr>
        <w:t xml:space="preserve"> koji su doveli do njegovog prijevremenog raskida, nastanka štete ili drugih sličnih posljedica. Postojanje teškog profesionalnog propusta dokazuje Naručitelj na temelju objektivne procjene okolnosti svakog pojedinog slučaja.</w:t>
      </w:r>
      <w:r w:rsidR="003B0719" w:rsidRPr="003B325D">
        <w:rPr>
          <w:rFonts w:ascii="Arial" w:hAnsi="Arial" w:cs="Arial"/>
        </w:rPr>
        <w:t xml:space="preserve"> </w:t>
      </w:r>
    </w:p>
    <w:p w:rsidR="00E423DC" w:rsidRPr="003B325D" w:rsidRDefault="003B0719" w:rsidP="008B317C">
      <w:pPr>
        <w:jc w:val="both"/>
        <w:rPr>
          <w:rFonts w:ascii="Arial" w:hAnsi="Arial" w:cs="Arial"/>
        </w:rPr>
      </w:pPr>
      <w:r w:rsidRPr="003B325D">
        <w:rPr>
          <w:rFonts w:ascii="Arial" w:hAnsi="Arial" w:cs="Arial"/>
        </w:rPr>
        <w:t xml:space="preserve">U </w:t>
      </w:r>
      <w:r w:rsidR="00887254" w:rsidRPr="003B325D">
        <w:rPr>
          <w:rFonts w:ascii="Arial" w:hAnsi="Arial" w:cs="Arial"/>
        </w:rPr>
        <w:t>slučaju da Naručitelj raspolaže</w:t>
      </w:r>
      <w:r w:rsidRPr="003B325D">
        <w:rPr>
          <w:rFonts w:ascii="Arial" w:hAnsi="Arial" w:cs="Arial"/>
        </w:rPr>
        <w:t xml:space="preserve"> dokazima da je Ponuditelj učinio</w:t>
      </w:r>
      <w:r w:rsidR="00E515AD" w:rsidRPr="003B325D">
        <w:rPr>
          <w:rFonts w:ascii="Arial" w:hAnsi="Arial" w:cs="Arial"/>
        </w:rPr>
        <w:t xml:space="preserve"> </w:t>
      </w:r>
      <w:r w:rsidRPr="003B325D">
        <w:rPr>
          <w:rFonts w:ascii="Arial" w:hAnsi="Arial" w:cs="Arial"/>
        </w:rPr>
        <w:t xml:space="preserve">težak profesionalni propust (kako je navedeno u točki </w:t>
      </w:r>
      <w:r w:rsidR="007D3BBA" w:rsidRPr="003B325D">
        <w:rPr>
          <w:rFonts w:ascii="Arial" w:hAnsi="Arial" w:cs="Arial"/>
        </w:rPr>
        <w:t>b</w:t>
      </w:r>
      <w:r w:rsidRPr="003B325D">
        <w:rPr>
          <w:rFonts w:ascii="Arial" w:hAnsi="Arial" w:cs="Arial"/>
        </w:rPr>
        <w:t>.1.)</w:t>
      </w:r>
      <w:r w:rsidR="00E515AD" w:rsidRPr="003B325D">
        <w:rPr>
          <w:rFonts w:ascii="Arial" w:hAnsi="Arial" w:cs="Arial"/>
        </w:rPr>
        <w:t xml:space="preserve"> Naručitelj će </w:t>
      </w:r>
      <w:r w:rsidR="001F2DB6" w:rsidRPr="003B325D">
        <w:rPr>
          <w:rFonts w:ascii="Arial" w:hAnsi="Arial" w:cs="Arial"/>
        </w:rPr>
        <w:t xml:space="preserve">istog </w:t>
      </w:r>
      <w:r w:rsidR="00E515AD" w:rsidRPr="003B325D">
        <w:rPr>
          <w:rFonts w:ascii="Arial" w:hAnsi="Arial" w:cs="Arial"/>
        </w:rPr>
        <w:t>isključiti iz postupka nabave.</w:t>
      </w:r>
      <w:r w:rsidRPr="003B325D">
        <w:rPr>
          <w:rFonts w:ascii="Arial" w:hAnsi="Arial" w:cs="Arial"/>
        </w:rPr>
        <w:t xml:space="preserve"> </w:t>
      </w:r>
    </w:p>
    <w:p w:rsidR="00E515AD" w:rsidRPr="003B325D" w:rsidRDefault="00887254" w:rsidP="008B317C">
      <w:pPr>
        <w:jc w:val="both"/>
        <w:rPr>
          <w:rFonts w:ascii="Arial" w:hAnsi="Arial" w:cs="Arial"/>
        </w:rPr>
      </w:pPr>
      <w:r w:rsidRPr="003B325D">
        <w:rPr>
          <w:rFonts w:ascii="Arial" w:hAnsi="Arial" w:cs="Arial"/>
        </w:rPr>
        <w:t>U slučaju Z</w:t>
      </w:r>
      <w:r w:rsidR="00E515AD" w:rsidRPr="003B325D">
        <w:rPr>
          <w:rFonts w:ascii="Arial" w:hAnsi="Arial" w:cs="Arial"/>
        </w:rPr>
        <w:t xml:space="preserve">ajednice ponuditelja postojanje </w:t>
      </w:r>
      <w:r w:rsidR="007D3BBA" w:rsidRPr="003B325D">
        <w:rPr>
          <w:rFonts w:ascii="Arial" w:hAnsi="Arial" w:cs="Arial"/>
        </w:rPr>
        <w:t>okolnosti navedenih pod točkom b</w:t>
      </w:r>
      <w:r w:rsidRPr="003B325D">
        <w:rPr>
          <w:rFonts w:ascii="Arial" w:hAnsi="Arial" w:cs="Arial"/>
        </w:rPr>
        <w:t>.1. utvrđuje se za sve članove Z</w:t>
      </w:r>
      <w:r w:rsidR="00E515AD" w:rsidRPr="003B325D">
        <w:rPr>
          <w:rFonts w:ascii="Arial" w:hAnsi="Arial" w:cs="Arial"/>
        </w:rPr>
        <w:t xml:space="preserve">ajednice </w:t>
      </w:r>
      <w:r w:rsidRPr="003B325D">
        <w:rPr>
          <w:rFonts w:ascii="Arial" w:hAnsi="Arial" w:cs="Arial"/>
        </w:rPr>
        <w:t xml:space="preserve">ponuditelja </w:t>
      </w:r>
      <w:r w:rsidR="00E515AD" w:rsidRPr="003B325D">
        <w:rPr>
          <w:rFonts w:ascii="Arial" w:hAnsi="Arial" w:cs="Arial"/>
        </w:rPr>
        <w:t>pojedinačno.</w:t>
      </w:r>
    </w:p>
    <w:p w:rsidR="00E515AD" w:rsidRPr="003B325D" w:rsidRDefault="00E515AD" w:rsidP="008B317C">
      <w:pPr>
        <w:jc w:val="both"/>
        <w:rPr>
          <w:rFonts w:ascii="Arial" w:hAnsi="Arial" w:cs="Arial"/>
        </w:rPr>
      </w:pPr>
      <w:r w:rsidRPr="003B325D">
        <w:rPr>
          <w:rFonts w:ascii="Arial" w:hAnsi="Arial" w:cs="Arial"/>
        </w:rPr>
        <w:t>U slučaju da Ponuditelj za izvršenje predmeta n</w:t>
      </w:r>
      <w:r w:rsidR="00887254" w:rsidRPr="003B325D">
        <w:rPr>
          <w:rFonts w:ascii="Arial" w:hAnsi="Arial" w:cs="Arial"/>
        </w:rPr>
        <w:t xml:space="preserve">abave angažira jednog ili više </w:t>
      </w:r>
      <w:proofErr w:type="spellStart"/>
      <w:r w:rsidR="00887254" w:rsidRPr="003B325D">
        <w:rPr>
          <w:rFonts w:ascii="Arial" w:hAnsi="Arial" w:cs="Arial"/>
        </w:rPr>
        <w:t>P</w:t>
      </w:r>
      <w:r w:rsidRPr="003B325D">
        <w:rPr>
          <w:rFonts w:ascii="Arial" w:hAnsi="Arial" w:cs="Arial"/>
        </w:rPr>
        <w:t>odizvoditelja</w:t>
      </w:r>
      <w:proofErr w:type="spellEnd"/>
      <w:r w:rsidRPr="003B325D">
        <w:rPr>
          <w:rFonts w:ascii="Arial" w:hAnsi="Arial" w:cs="Arial"/>
        </w:rPr>
        <w:t xml:space="preserve">, okolnosti iz </w:t>
      </w:r>
      <w:r w:rsidR="00887254" w:rsidRPr="003B325D">
        <w:rPr>
          <w:rFonts w:ascii="Arial" w:hAnsi="Arial" w:cs="Arial"/>
        </w:rPr>
        <w:t xml:space="preserve">točke </w:t>
      </w:r>
      <w:r w:rsidR="003504B1" w:rsidRPr="003B325D">
        <w:rPr>
          <w:rFonts w:ascii="Arial" w:hAnsi="Arial" w:cs="Arial"/>
        </w:rPr>
        <w:t>b</w:t>
      </w:r>
      <w:r w:rsidR="00887254" w:rsidRPr="003B325D">
        <w:rPr>
          <w:rFonts w:ascii="Arial" w:hAnsi="Arial" w:cs="Arial"/>
        </w:rPr>
        <w:t xml:space="preserve">.1. utvrđuju se za sve </w:t>
      </w:r>
      <w:proofErr w:type="spellStart"/>
      <w:r w:rsidR="00887254" w:rsidRPr="003B325D">
        <w:rPr>
          <w:rFonts w:ascii="Arial" w:hAnsi="Arial" w:cs="Arial"/>
        </w:rPr>
        <w:t>Podizvoditelje</w:t>
      </w:r>
      <w:proofErr w:type="spellEnd"/>
      <w:r w:rsidR="00887254" w:rsidRPr="003B325D">
        <w:rPr>
          <w:rFonts w:ascii="Arial" w:hAnsi="Arial" w:cs="Arial"/>
        </w:rPr>
        <w:t xml:space="preserve"> za</w:t>
      </w:r>
      <w:r w:rsidRPr="003B325D">
        <w:rPr>
          <w:rFonts w:ascii="Arial" w:hAnsi="Arial" w:cs="Arial"/>
        </w:rPr>
        <w:t>sebno.</w:t>
      </w:r>
    </w:p>
    <w:p w:rsidR="001F2DB6" w:rsidRPr="003B325D" w:rsidRDefault="001F2DB6" w:rsidP="001F2DB6">
      <w:pPr>
        <w:spacing w:after="0" w:line="240" w:lineRule="auto"/>
        <w:jc w:val="both"/>
        <w:rPr>
          <w:rFonts w:ascii="Arial" w:hAnsi="Arial" w:cs="Arial"/>
          <w:b/>
        </w:rPr>
      </w:pPr>
      <w:r w:rsidRPr="003B325D">
        <w:rPr>
          <w:rFonts w:ascii="Arial" w:hAnsi="Arial" w:cs="Arial"/>
          <w:b/>
        </w:rPr>
        <w:t xml:space="preserve">2.11. Dokazi sposobnosti: </w:t>
      </w:r>
    </w:p>
    <w:p w:rsidR="001F2DB6" w:rsidRPr="003B325D" w:rsidRDefault="001F2DB6" w:rsidP="001F2DB6">
      <w:pPr>
        <w:spacing w:after="0" w:line="240" w:lineRule="auto"/>
        <w:jc w:val="both"/>
        <w:rPr>
          <w:rFonts w:ascii="Arial" w:hAnsi="Arial" w:cs="Arial"/>
        </w:rPr>
      </w:pPr>
      <w:r w:rsidRPr="003B325D">
        <w:rPr>
          <w:rFonts w:ascii="Arial" w:hAnsi="Arial" w:cs="Arial"/>
        </w:rPr>
        <w:t>Ponuditelji su dužni kao dokaz postojanja odgovarajuće sposobnosti dostaviti sljedeće:</w:t>
      </w:r>
    </w:p>
    <w:p w:rsidR="001F2DB6" w:rsidRPr="003B325D" w:rsidRDefault="001F2DB6" w:rsidP="001F2DB6">
      <w:pPr>
        <w:spacing w:after="0" w:line="240" w:lineRule="auto"/>
        <w:jc w:val="both"/>
        <w:rPr>
          <w:rFonts w:ascii="Arial" w:hAnsi="Arial" w:cs="Arial"/>
        </w:rPr>
      </w:pPr>
    </w:p>
    <w:p w:rsidR="001F2DB6" w:rsidRPr="003B325D" w:rsidRDefault="001F2DB6" w:rsidP="00276C9E">
      <w:pPr>
        <w:pStyle w:val="ListParagraph"/>
        <w:numPr>
          <w:ilvl w:val="0"/>
          <w:numId w:val="16"/>
        </w:numPr>
        <w:spacing w:after="0" w:line="240" w:lineRule="auto"/>
        <w:jc w:val="both"/>
        <w:rPr>
          <w:rFonts w:ascii="Arial" w:hAnsi="Arial" w:cs="Arial"/>
          <w:b/>
        </w:rPr>
      </w:pPr>
      <w:r w:rsidRPr="003B325D">
        <w:rPr>
          <w:rFonts w:ascii="Arial" w:hAnsi="Arial" w:cs="Arial"/>
          <w:b/>
        </w:rPr>
        <w:t xml:space="preserve"> Pravna i poslovna sposobnost: </w:t>
      </w:r>
    </w:p>
    <w:p w:rsidR="006E7276" w:rsidRPr="003B325D" w:rsidRDefault="006E7276" w:rsidP="006E7276">
      <w:pPr>
        <w:pStyle w:val="ListParagraph"/>
        <w:spacing w:after="0" w:line="240" w:lineRule="auto"/>
        <w:ind w:left="1069"/>
        <w:jc w:val="both"/>
        <w:rPr>
          <w:rFonts w:ascii="Arial" w:hAnsi="Arial" w:cs="Arial"/>
          <w:b/>
        </w:rPr>
      </w:pPr>
    </w:p>
    <w:p w:rsidR="00026E00" w:rsidRPr="003B325D" w:rsidRDefault="009B5CFF" w:rsidP="008B317C">
      <w:pPr>
        <w:jc w:val="both"/>
        <w:rPr>
          <w:rFonts w:ascii="Arial" w:hAnsi="Arial" w:cs="Arial"/>
        </w:rPr>
      </w:pPr>
      <w:r w:rsidRPr="003B325D">
        <w:rPr>
          <w:rFonts w:ascii="Arial" w:hAnsi="Arial" w:cs="Arial"/>
        </w:rPr>
        <w:t xml:space="preserve">a.1. </w:t>
      </w:r>
      <w:r w:rsidR="00EA6FF7" w:rsidRPr="003B325D">
        <w:rPr>
          <w:rFonts w:ascii="Arial" w:hAnsi="Arial" w:cs="Arial"/>
        </w:rPr>
        <w:t>Ponuditelj mora dokazati svoj upis u sudski, obrtni, strukovni ili drugi odgovarajući registar</w:t>
      </w:r>
      <w:r w:rsidR="00F86301" w:rsidRPr="003B325D">
        <w:rPr>
          <w:rFonts w:ascii="Arial" w:hAnsi="Arial" w:cs="Arial"/>
        </w:rPr>
        <w:t xml:space="preserve"> </w:t>
      </w:r>
      <w:r w:rsidR="00026E00" w:rsidRPr="003B325D">
        <w:rPr>
          <w:rFonts w:ascii="Arial" w:hAnsi="Arial" w:cs="Arial"/>
        </w:rPr>
        <w:t>države sjedišta ponuditelja</w:t>
      </w:r>
      <w:r w:rsidR="008652A0" w:rsidRPr="003B325D">
        <w:rPr>
          <w:rFonts w:ascii="Arial" w:hAnsi="Arial" w:cs="Arial"/>
        </w:rPr>
        <w:t>,</w:t>
      </w:r>
      <w:r w:rsidR="005D127E" w:rsidRPr="003B325D">
        <w:rPr>
          <w:rFonts w:ascii="Arial" w:hAnsi="Arial" w:cs="Arial"/>
        </w:rPr>
        <w:t xml:space="preserve"> </w:t>
      </w:r>
      <w:r w:rsidR="00026E00" w:rsidRPr="003B325D">
        <w:rPr>
          <w:rFonts w:ascii="Arial" w:hAnsi="Arial" w:cs="Arial"/>
        </w:rPr>
        <w:t xml:space="preserve">a ako se takav izvod ne izdaje u državi </w:t>
      </w:r>
      <w:r w:rsidR="00D274E8" w:rsidRPr="003B325D">
        <w:rPr>
          <w:rFonts w:ascii="Arial" w:hAnsi="Arial" w:cs="Arial"/>
        </w:rPr>
        <w:t xml:space="preserve">sjedišta </w:t>
      </w:r>
      <w:r w:rsidR="00026E00" w:rsidRPr="003B325D">
        <w:rPr>
          <w:rFonts w:ascii="Arial" w:hAnsi="Arial" w:cs="Arial"/>
        </w:rPr>
        <w:t>Ponuditelja, tada Ponuditelj dostavlja izjavu s ovjerom potpisa kod nadležnog tijela.</w:t>
      </w:r>
      <w:r w:rsidR="00F86301" w:rsidRPr="003B325D">
        <w:rPr>
          <w:rFonts w:ascii="Arial" w:hAnsi="Arial" w:cs="Arial"/>
        </w:rPr>
        <w:t xml:space="preserve"> Upis u </w:t>
      </w:r>
      <w:r w:rsidR="003A0A8B" w:rsidRPr="003B325D">
        <w:rPr>
          <w:rFonts w:ascii="Arial" w:hAnsi="Arial" w:cs="Arial"/>
        </w:rPr>
        <w:t xml:space="preserve">predmetni </w:t>
      </w:r>
      <w:r w:rsidR="00F86301" w:rsidRPr="003B325D">
        <w:rPr>
          <w:rFonts w:ascii="Arial" w:hAnsi="Arial" w:cs="Arial"/>
        </w:rPr>
        <w:t>registar dokazuje se izvodom.</w:t>
      </w:r>
    </w:p>
    <w:p w:rsidR="008652A0" w:rsidRPr="003B325D" w:rsidRDefault="003A0A8B" w:rsidP="008B317C">
      <w:pPr>
        <w:jc w:val="both"/>
        <w:rPr>
          <w:rFonts w:ascii="Arial" w:hAnsi="Arial" w:cs="Arial"/>
        </w:rPr>
      </w:pPr>
      <w:r w:rsidRPr="003B325D">
        <w:rPr>
          <w:rFonts w:ascii="Arial" w:hAnsi="Arial" w:cs="Arial"/>
        </w:rPr>
        <w:t>Izvod ili i</w:t>
      </w:r>
      <w:r w:rsidR="00026E00" w:rsidRPr="003B325D">
        <w:rPr>
          <w:rFonts w:ascii="Arial" w:hAnsi="Arial" w:cs="Arial"/>
        </w:rPr>
        <w:t>zjava  ne smiju biti</w:t>
      </w:r>
      <w:r w:rsidR="008652A0" w:rsidRPr="003B325D">
        <w:rPr>
          <w:rFonts w:ascii="Arial" w:hAnsi="Arial" w:cs="Arial"/>
        </w:rPr>
        <w:t xml:space="preserve"> </w:t>
      </w:r>
      <w:r w:rsidRPr="003B325D">
        <w:rPr>
          <w:rFonts w:ascii="Arial" w:hAnsi="Arial" w:cs="Arial"/>
        </w:rPr>
        <w:t>st</w:t>
      </w:r>
      <w:r w:rsidR="00565B44">
        <w:rPr>
          <w:rFonts w:ascii="Arial" w:hAnsi="Arial" w:cs="Arial"/>
        </w:rPr>
        <w:t>a</w:t>
      </w:r>
      <w:r w:rsidRPr="003B325D">
        <w:rPr>
          <w:rFonts w:ascii="Arial" w:hAnsi="Arial" w:cs="Arial"/>
        </w:rPr>
        <w:t xml:space="preserve">riji </w:t>
      </w:r>
      <w:r w:rsidR="008652A0" w:rsidRPr="003B325D">
        <w:rPr>
          <w:rFonts w:ascii="Arial" w:hAnsi="Arial" w:cs="Arial"/>
        </w:rPr>
        <w:t xml:space="preserve">od </w:t>
      </w:r>
      <w:r w:rsidRPr="003B325D">
        <w:rPr>
          <w:rFonts w:ascii="Arial" w:hAnsi="Arial" w:cs="Arial"/>
        </w:rPr>
        <w:t>3 (</w:t>
      </w:r>
      <w:r w:rsidR="008652A0" w:rsidRPr="003B325D">
        <w:rPr>
          <w:rFonts w:ascii="Arial" w:hAnsi="Arial" w:cs="Arial"/>
        </w:rPr>
        <w:t>tri</w:t>
      </w:r>
      <w:r w:rsidRPr="003B325D">
        <w:rPr>
          <w:rFonts w:ascii="Arial" w:hAnsi="Arial" w:cs="Arial"/>
        </w:rPr>
        <w:t>)</w:t>
      </w:r>
      <w:r w:rsidR="008652A0" w:rsidRPr="003B325D">
        <w:rPr>
          <w:rFonts w:ascii="Arial" w:hAnsi="Arial" w:cs="Arial"/>
        </w:rPr>
        <w:t xml:space="preserve"> mjeseca računajući od dana </w:t>
      </w:r>
      <w:r w:rsidR="00026E00" w:rsidRPr="003B325D">
        <w:rPr>
          <w:rFonts w:ascii="Arial" w:hAnsi="Arial" w:cs="Arial"/>
        </w:rPr>
        <w:t>početka postupka nabave.</w:t>
      </w:r>
    </w:p>
    <w:p w:rsidR="00026E00" w:rsidRPr="003B325D" w:rsidRDefault="003A0A8B" w:rsidP="008B317C">
      <w:pPr>
        <w:jc w:val="both"/>
        <w:rPr>
          <w:rFonts w:ascii="Arial" w:hAnsi="Arial" w:cs="Arial"/>
        </w:rPr>
      </w:pPr>
      <w:r w:rsidRPr="003B325D">
        <w:rPr>
          <w:rFonts w:ascii="Arial" w:hAnsi="Arial" w:cs="Arial"/>
        </w:rPr>
        <w:t>U slučaju Z</w:t>
      </w:r>
      <w:r w:rsidR="00026E00" w:rsidRPr="003B325D">
        <w:rPr>
          <w:rFonts w:ascii="Arial" w:hAnsi="Arial" w:cs="Arial"/>
        </w:rPr>
        <w:t>ajednice ponuditel</w:t>
      </w:r>
      <w:r w:rsidRPr="003B325D">
        <w:rPr>
          <w:rFonts w:ascii="Arial" w:hAnsi="Arial" w:cs="Arial"/>
        </w:rPr>
        <w:t>ja, svi članovi Z</w:t>
      </w:r>
      <w:r w:rsidR="00026E00" w:rsidRPr="003B325D">
        <w:rPr>
          <w:rFonts w:ascii="Arial" w:hAnsi="Arial" w:cs="Arial"/>
        </w:rPr>
        <w:t>ajednice ponuditelja obvezni su pojedinačno dokazati postojanje pravne i poslovne sposobnosti</w:t>
      </w:r>
      <w:r w:rsidR="003504B1" w:rsidRPr="003B325D">
        <w:rPr>
          <w:rFonts w:ascii="Arial" w:hAnsi="Arial" w:cs="Arial"/>
        </w:rPr>
        <w:t xml:space="preserve">. </w:t>
      </w:r>
    </w:p>
    <w:p w:rsidR="00F86301" w:rsidRPr="003B325D" w:rsidRDefault="003504B1" w:rsidP="00E12F15">
      <w:pPr>
        <w:jc w:val="both"/>
        <w:rPr>
          <w:rFonts w:ascii="Arial" w:hAnsi="Arial" w:cs="Arial"/>
          <w:i/>
        </w:rPr>
      </w:pPr>
      <w:r w:rsidRPr="003B325D">
        <w:rPr>
          <w:rFonts w:ascii="Arial" w:hAnsi="Arial" w:cs="Arial"/>
        </w:rPr>
        <w:lastRenderedPageBreak/>
        <w:t xml:space="preserve">U slučaju kada Ponuditelj angažira jednog ili više </w:t>
      </w:r>
      <w:proofErr w:type="spellStart"/>
      <w:r w:rsidRPr="003B325D">
        <w:rPr>
          <w:rFonts w:ascii="Arial" w:hAnsi="Arial" w:cs="Arial"/>
        </w:rPr>
        <w:t>Podizvoditelja</w:t>
      </w:r>
      <w:proofErr w:type="spellEnd"/>
      <w:r w:rsidRPr="003B325D">
        <w:rPr>
          <w:rFonts w:ascii="Arial" w:hAnsi="Arial" w:cs="Arial"/>
        </w:rPr>
        <w:t xml:space="preserve"> okolnosti iz ove točke utvrđuju se za sve </w:t>
      </w:r>
      <w:proofErr w:type="spellStart"/>
      <w:r w:rsidRPr="003B325D">
        <w:rPr>
          <w:rFonts w:ascii="Arial" w:hAnsi="Arial" w:cs="Arial"/>
        </w:rPr>
        <w:t>Podizvoditelje</w:t>
      </w:r>
      <w:proofErr w:type="spellEnd"/>
      <w:r w:rsidRPr="003B325D">
        <w:rPr>
          <w:rFonts w:ascii="Arial" w:hAnsi="Arial" w:cs="Arial"/>
        </w:rPr>
        <w:t xml:space="preserve"> pojedinačno.</w:t>
      </w:r>
    </w:p>
    <w:p w:rsidR="001F2DB6" w:rsidRPr="003B325D" w:rsidRDefault="001F2DB6" w:rsidP="00276C9E">
      <w:pPr>
        <w:pStyle w:val="ListParagraph"/>
        <w:numPr>
          <w:ilvl w:val="0"/>
          <w:numId w:val="16"/>
        </w:numPr>
        <w:spacing w:after="0" w:line="240" w:lineRule="auto"/>
        <w:jc w:val="both"/>
        <w:rPr>
          <w:rFonts w:ascii="Arial" w:hAnsi="Arial" w:cs="Arial"/>
          <w:b/>
        </w:rPr>
      </w:pPr>
      <w:r w:rsidRPr="003B325D">
        <w:rPr>
          <w:rFonts w:ascii="Arial" w:hAnsi="Arial" w:cs="Arial"/>
          <w:b/>
        </w:rPr>
        <w:t>Financijska sposobnost:</w:t>
      </w:r>
    </w:p>
    <w:p w:rsidR="001F2DB6" w:rsidRPr="003B325D" w:rsidRDefault="001F2DB6" w:rsidP="001F2DB6">
      <w:pPr>
        <w:pStyle w:val="ListParagraph"/>
        <w:spacing w:after="0" w:line="240" w:lineRule="auto"/>
        <w:ind w:left="1069"/>
        <w:jc w:val="both"/>
        <w:rPr>
          <w:rFonts w:ascii="Arial" w:hAnsi="Arial" w:cs="Arial"/>
          <w:b/>
        </w:rPr>
      </w:pPr>
      <w:r w:rsidRPr="003B325D">
        <w:rPr>
          <w:rFonts w:ascii="Arial" w:hAnsi="Arial" w:cs="Arial"/>
          <w:b/>
        </w:rPr>
        <w:t xml:space="preserve"> </w:t>
      </w:r>
    </w:p>
    <w:p w:rsidR="009B5CFF" w:rsidRPr="003B325D" w:rsidRDefault="005B3E14" w:rsidP="001F2DB6">
      <w:pPr>
        <w:jc w:val="both"/>
        <w:rPr>
          <w:rFonts w:ascii="Arial" w:hAnsi="Arial" w:cs="Arial"/>
        </w:rPr>
      </w:pPr>
      <w:r w:rsidRPr="003B325D">
        <w:rPr>
          <w:rFonts w:ascii="Arial" w:hAnsi="Arial" w:cs="Arial"/>
        </w:rPr>
        <w:t xml:space="preserve">Ponuditelj svoju financijsku sposobnost dokazuje </w:t>
      </w:r>
      <w:r w:rsidR="009B5CFF" w:rsidRPr="003B325D">
        <w:rPr>
          <w:rFonts w:ascii="Arial" w:hAnsi="Arial" w:cs="Arial"/>
        </w:rPr>
        <w:t xml:space="preserve">slijedećim </w:t>
      </w:r>
      <w:r w:rsidRPr="003B325D">
        <w:rPr>
          <w:rFonts w:ascii="Arial" w:hAnsi="Arial" w:cs="Arial"/>
        </w:rPr>
        <w:t>d</w:t>
      </w:r>
      <w:r w:rsidR="00B674E2" w:rsidRPr="003B325D">
        <w:rPr>
          <w:rFonts w:ascii="Arial" w:hAnsi="Arial" w:cs="Arial"/>
        </w:rPr>
        <w:t>okument</w:t>
      </w:r>
      <w:r w:rsidR="009B5CFF" w:rsidRPr="003B325D">
        <w:rPr>
          <w:rFonts w:ascii="Arial" w:hAnsi="Arial" w:cs="Arial"/>
        </w:rPr>
        <w:t>i</w:t>
      </w:r>
      <w:r w:rsidRPr="003B325D">
        <w:rPr>
          <w:rFonts w:ascii="Arial" w:hAnsi="Arial" w:cs="Arial"/>
        </w:rPr>
        <w:t>m</w:t>
      </w:r>
      <w:r w:rsidR="009B5CFF" w:rsidRPr="003B325D">
        <w:rPr>
          <w:rFonts w:ascii="Arial" w:hAnsi="Arial" w:cs="Arial"/>
        </w:rPr>
        <w:t>a:</w:t>
      </w:r>
    </w:p>
    <w:p w:rsidR="003A0A8B" w:rsidRPr="003B325D" w:rsidRDefault="003A0A8B" w:rsidP="003A0A8B">
      <w:pPr>
        <w:jc w:val="both"/>
        <w:rPr>
          <w:rFonts w:ascii="Arial" w:hAnsi="Arial" w:cs="Arial"/>
          <w:i/>
        </w:rPr>
      </w:pPr>
      <w:r w:rsidRPr="003B325D">
        <w:rPr>
          <w:rFonts w:ascii="Arial" w:hAnsi="Arial" w:cs="Arial"/>
        </w:rPr>
        <w:t xml:space="preserve">b.1. </w:t>
      </w:r>
      <w:r w:rsidRPr="003B325D">
        <w:rPr>
          <w:rFonts w:ascii="Arial" w:hAnsi="Arial" w:cs="Arial"/>
        </w:rPr>
        <w:tab/>
        <w:t xml:space="preserve">preslika potvrde Porezne uprave kojom se dokazuje da su plaćene sve dospjele porezne obveze i obvezne za mirovinsko i zdravstveno osiguranje, osim ako je gospodarskom subjektu sukladno posebnim propisima odobrena odgoda plaćanja navedenih obaveza, koja ne smije biti starija od 30 (trideset) dana od dana </w:t>
      </w:r>
      <w:r w:rsidR="005638D2" w:rsidRPr="003B325D">
        <w:rPr>
          <w:rFonts w:ascii="Arial" w:hAnsi="Arial" w:cs="Arial"/>
        </w:rPr>
        <w:t>početka postupka nabave</w:t>
      </w:r>
      <w:r w:rsidRPr="003B325D">
        <w:rPr>
          <w:rFonts w:ascii="Arial" w:hAnsi="Arial" w:cs="Arial"/>
        </w:rPr>
        <w:t>.</w:t>
      </w:r>
    </w:p>
    <w:p w:rsidR="00B674E2" w:rsidRPr="003B325D" w:rsidRDefault="003A0A8B" w:rsidP="009B5CFF">
      <w:pPr>
        <w:jc w:val="both"/>
        <w:rPr>
          <w:rFonts w:ascii="Arial" w:hAnsi="Arial" w:cs="Arial"/>
          <w:i/>
        </w:rPr>
      </w:pPr>
      <w:r w:rsidRPr="003B325D">
        <w:rPr>
          <w:rFonts w:ascii="Arial" w:hAnsi="Arial" w:cs="Arial"/>
        </w:rPr>
        <w:t>b.2</w:t>
      </w:r>
      <w:r w:rsidR="009B5CFF" w:rsidRPr="003B325D">
        <w:rPr>
          <w:rFonts w:ascii="Arial" w:hAnsi="Arial" w:cs="Arial"/>
        </w:rPr>
        <w:t>.</w:t>
      </w:r>
      <w:r w:rsidR="009B5CFF" w:rsidRPr="003B325D">
        <w:rPr>
          <w:rFonts w:ascii="Arial" w:hAnsi="Arial" w:cs="Arial"/>
        </w:rPr>
        <w:tab/>
        <w:t>dokument</w:t>
      </w:r>
      <w:r w:rsidR="00B674E2" w:rsidRPr="003B325D">
        <w:rPr>
          <w:rFonts w:ascii="Arial" w:hAnsi="Arial" w:cs="Arial"/>
        </w:rPr>
        <w:t xml:space="preserve"> izdan od bankarskih ili drug</w:t>
      </w:r>
      <w:r w:rsidR="00D274E8" w:rsidRPr="003B325D">
        <w:rPr>
          <w:rFonts w:ascii="Arial" w:hAnsi="Arial" w:cs="Arial"/>
        </w:rPr>
        <w:t>i</w:t>
      </w:r>
      <w:r w:rsidR="00B674E2" w:rsidRPr="003B325D">
        <w:rPr>
          <w:rFonts w:ascii="Arial" w:hAnsi="Arial" w:cs="Arial"/>
        </w:rPr>
        <w:t>h financijskih institucij</w:t>
      </w:r>
      <w:r w:rsidR="005B3E14" w:rsidRPr="003B325D">
        <w:rPr>
          <w:rFonts w:ascii="Arial" w:hAnsi="Arial" w:cs="Arial"/>
        </w:rPr>
        <w:t>a, kod kojih P</w:t>
      </w:r>
      <w:r w:rsidR="00D274E8" w:rsidRPr="003B325D">
        <w:rPr>
          <w:rFonts w:ascii="Arial" w:hAnsi="Arial" w:cs="Arial"/>
        </w:rPr>
        <w:t>onuditelj ima gla</w:t>
      </w:r>
      <w:r w:rsidR="00B674E2" w:rsidRPr="003B325D">
        <w:rPr>
          <w:rFonts w:ascii="Arial" w:hAnsi="Arial" w:cs="Arial"/>
        </w:rPr>
        <w:t>vni račun, kojima se dokazuje solventnost Ponuditelja.</w:t>
      </w:r>
    </w:p>
    <w:p w:rsidR="00B674E2" w:rsidRPr="003B325D" w:rsidRDefault="00D274E8" w:rsidP="00C06BB2">
      <w:pPr>
        <w:jc w:val="both"/>
        <w:rPr>
          <w:rFonts w:ascii="Arial" w:hAnsi="Arial" w:cs="Arial"/>
          <w:i/>
        </w:rPr>
      </w:pPr>
      <w:r w:rsidRPr="003B325D">
        <w:rPr>
          <w:rFonts w:ascii="Arial" w:hAnsi="Arial" w:cs="Arial"/>
        </w:rPr>
        <w:t>T</w:t>
      </w:r>
      <w:r w:rsidR="00B674E2" w:rsidRPr="003B325D">
        <w:rPr>
          <w:rFonts w:ascii="Arial" w:hAnsi="Arial" w:cs="Arial"/>
        </w:rPr>
        <w:t>raženim dokumentom Ponuditelj  dokazuje da njegov glavni račun</w:t>
      </w:r>
      <w:r w:rsidRPr="003B325D">
        <w:rPr>
          <w:rFonts w:ascii="Arial" w:hAnsi="Arial" w:cs="Arial"/>
        </w:rPr>
        <w:t xml:space="preserve"> nije bio u nep</w:t>
      </w:r>
      <w:r w:rsidR="00B674E2" w:rsidRPr="003B325D">
        <w:rPr>
          <w:rFonts w:ascii="Arial" w:hAnsi="Arial" w:cs="Arial"/>
        </w:rPr>
        <w:t>rekidnoj blokadi računa u posljednjih 30</w:t>
      </w:r>
      <w:r w:rsidR="005638D2" w:rsidRPr="003B325D">
        <w:rPr>
          <w:rFonts w:ascii="Arial" w:hAnsi="Arial" w:cs="Arial"/>
        </w:rPr>
        <w:t xml:space="preserve"> (trideset)</w:t>
      </w:r>
      <w:r w:rsidR="00B674E2" w:rsidRPr="003B325D">
        <w:rPr>
          <w:rFonts w:ascii="Arial" w:hAnsi="Arial" w:cs="Arial"/>
        </w:rPr>
        <w:t xml:space="preserve"> dana od dana početka postupka nabave.</w:t>
      </w:r>
    </w:p>
    <w:p w:rsidR="00D274E8" w:rsidRPr="003B325D" w:rsidRDefault="005638D2" w:rsidP="009B5CFF">
      <w:pPr>
        <w:jc w:val="both"/>
        <w:rPr>
          <w:rFonts w:ascii="Arial" w:hAnsi="Arial" w:cs="Arial"/>
        </w:rPr>
      </w:pPr>
      <w:r w:rsidRPr="007A20DD">
        <w:rPr>
          <w:rFonts w:ascii="Arial" w:hAnsi="Arial" w:cs="Arial"/>
        </w:rPr>
        <w:t>b.3</w:t>
      </w:r>
      <w:r w:rsidR="009B5CFF" w:rsidRPr="007A20DD">
        <w:rPr>
          <w:rFonts w:ascii="Arial" w:hAnsi="Arial" w:cs="Arial"/>
        </w:rPr>
        <w:t>.</w:t>
      </w:r>
      <w:r w:rsidR="009B5CFF" w:rsidRPr="007A20DD">
        <w:rPr>
          <w:rFonts w:ascii="Arial" w:hAnsi="Arial" w:cs="Arial"/>
        </w:rPr>
        <w:tab/>
      </w:r>
      <w:r w:rsidR="006E7276" w:rsidRPr="007A20DD">
        <w:rPr>
          <w:rFonts w:ascii="Arial" w:hAnsi="Arial" w:cs="Arial"/>
        </w:rPr>
        <w:t>Važeć</w:t>
      </w:r>
      <w:r w:rsidR="00C260BA" w:rsidRPr="007A20DD">
        <w:rPr>
          <w:rFonts w:ascii="Arial" w:hAnsi="Arial" w:cs="Arial"/>
        </w:rPr>
        <w:t>a</w:t>
      </w:r>
      <w:r w:rsidR="00502B5F" w:rsidRPr="007A20DD">
        <w:rPr>
          <w:rFonts w:ascii="Arial" w:hAnsi="Arial" w:cs="Arial"/>
        </w:rPr>
        <w:t xml:space="preserve"> polica</w:t>
      </w:r>
      <w:r w:rsidR="006E7276" w:rsidRPr="007A20DD">
        <w:rPr>
          <w:rFonts w:ascii="Arial" w:hAnsi="Arial" w:cs="Arial"/>
        </w:rPr>
        <w:t xml:space="preserve"> osiguranja P</w:t>
      </w:r>
      <w:r w:rsidR="00D274E8" w:rsidRPr="007A20DD">
        <w:rPr>
          <w:rFonts w:ascii="Arial" w:hAnsi="Arial" w:cs="Arial"/>
        </w:rPr>
        <w:t>onuditelja kao dokaz jamstva za pokriće osiguranja odgovornosti iz djelatnosti.</w:t>
      </w:r>
    </w:p>
    <w:p w:rsidR="00D274E8" w:rsidRPr="003B325D" w:rsidRDefault="00D274E8" w:rsidP="00D274E8">
      <w:pPr>
        <w:jc w:val="both"/>
        <w:rPr>
          <w:rFonts w:ascii="Arial" w:hAnsi="Arial" w:cs="Arial"/>
        </w:rPr>
      </w:pPr>
      <w:r w:rsidRPr="003B325D">
        <w:rPr>
          <w:rFonts w:ascii="Arial" w:hAnsi="Arial" w:cs="Arial"/>
        </w:rPr>
        <w:t xml:space="preserve">Ponuditelj je dužan dostaviti dokaze jamstva za otklanjanje štete koja može nastati u svezi obavljanja djelatnosti obuhvaćenih predmetom nabave. </w:t>
      </w:r>
      <w:r w:rsidR="004E57E5" w:rsidRPr="003B325D">
        <w:rPr>
          <w:rFonts w:ascii="Arial" w:hAnsi="Arial" w:cs="Arial"/>
        </w:rPr>
        <w:t>Ponuditelj se može, po potrebi, osloniti na sposobnost drugih gospodarskih subjekata, bez obzira na pravnu prirodu njihova me</w:t>
      </w:r>
      <w:r w:rsidR="00C06BB2" w:rsidRPr="003B325D">
        <w:rPr>
          <w:rFonts w:ascii="Arial" w:hAnsi="Arial" w:cs="Arial"/>
        </w:rPr>
        <w:t>đusobna odnosa. U tom slučaju, P</w:t>
      </w:r>
      <w:r w:rsidR="004E57E5" w:rsidRPr="003B325D">
        <w:rPr>
          <w:rFonts w:ascii="Arial" w:hAnsi="Arial" w:cs="Arial"/>
        </w:rPr>
        <w:t xml:space="preserve">onuditelj mora dokazati Naručitelju da će imati na raspolaganju nužne resurse, primjerice, prihvaćanjem obveze drugih subjekata </w:t>
      </w:r>
      <w:r w:rsidR="00C06BB2" w:rsidRPr="003B325D">
        <w:rPr>
          <w:rFonts w:ascii="Arial" w:hAnsi="Arial" w:cs="Arial"/>
        </w:rPr>
        <w:t>u tu svrhu. Pod istim uvjetima Z</w:t>
      </w:r>
      <w:r w:rsidR="004E57E5" w:rsidRPr="003B325D">
        <w:rPr>
          <w:rFonts w:ascii="Arial" w:hAnsi="Arial" w:cs="Arial"/>
        </w:rPr>
        <w:t xml:space="preserve">ajednica ponuditelja može se </w:t>
      </w:r>
      <w:r w:rsidR="00C06BB2" w:rsidRPr="003B325D">
        <w:rPr>
          <w:rFonts w:ascii="Arial" w:hAnsi="Arial" w:cs="Arial"/>
        </w:rPr>
        <w:t>osloniti na sposobnost članova Z</w:t>
      </w:r>
      <w:r w:rsidR="004E57E5" w:rsidRPr="003B325D">
        <w:rPr>
          <w:rFonts w:ascii="Arial" w:hAnsi="Arial" w:cs="Arial"/>
        </w:rPr>
        <w:t>ajednice ponuditelja ili drugih subjekata.</w:t>
      </w:r>
    </w:p>
    <w:p w:rsidR="008B317C" w:rsidRPr="003B325D" w:rsidRDefault="008B317C" w:rsidP="00D274E8">
      <w:pPr>
        <w:jc w:val="both"/>
        <w:rPr>
          <w:rFonts w:ascii="Arial" w:hAnsi="Arial" w:cs="Arial"/>
        </w:rPr>
      </w:pPr>
      <w:r w:rsidRPr="003B325D">
        <w:rPr>
          <w:rFonts w:ascii="Arial" w:hAnsi="Arial" w:cs="Arial"/>
        </w:rPr>
        <w:t xml:space="preserve">Ukoliko se sposobnosti iz točke 2.11.b) dokazuje putem </w:t>
      </w:r>
      <w:proofErr w:type="spellStart"/>
      <w:r w:rsidRPr="003B325D">
        <w:rPr>
          <w:rFonts w:ascii="Arial" w:hAnsi="Arial" w:cs="Arial"/>
        </w:rPr>
        <w:t>Podizvoditelja</w:t>
      </w:r>
      <w:proofErr w:type="spellEnd"/>
      <w:r w:rsidRPr="003B325D">
        <w:rPr>
          <w:rFonts w:ascii="Arial" w:hAnsi="Arial" w:cs="Arial"/>
        </w:rPr>
        <w:t xml:space="preserve">, Ponuditelj je dužan u ponudi dostaviti tražene dokaze sposobnosti iz tih točaka za </w:t>
      </w:r>
      <w:proofErr w:type="spellStart"/>
      <w:r w:rsidRPr="003B325D">
        <w:rPr>
          <w:rFonts w:ascii="Arial" w:hAnsi="Arial" w:cs="Arial"/>
        </w:rPr>
        <w:t>Podizvoditelja</w:t>
      </w:r>
      <w:proofErr w:type="spellEnd"/>
      <w:r w:rsidRPr="003B325D">
        <w:rPr>
          <w:rFonts w:ascii="Arial" w:hAnsi="Arial" w:cs="Arial"/>
        </w:rPr>
        <w:t>.</w:t>
      </w:r>
    </w:p>
    <w:p w:rsidR="00111E02" w:rsidRPr="003B325D" w:rsidRDefault="004E57E5" w:rsidP="00D274E8">
      <w:pPr>
        <w:jc w:val="both"/>
        <w:rPr>
          <w:rFonts w:ascii="Arial" w:hAnsi="Arial" w:cs="Arial"/>
        </w:rPr>
      </w:pPr>
      <w:r w:rsidRPr="003B325D">
        <w:rPr>
          <w:rFonts w:ascii="Arial" w:hAnsi="Arial" w:cs="Arial"/>
        </w:rPr>
        <w:t>Ako iz opravdanih razloga Ponuditelj nije u mogućnosti dostaviti dokument o financijskoj sposobnosti koji je Naručitelj tra</w:t>
      </w:r>
      <w:r w:rsidR="003504B1" w:rsidRPr="003B325D">
        <w:rPr>
          <w:rFonts w:ascii="Arial" w:hAnsi="Arial" w:cs="Arial"/>
        </w:rPr>
        <w:t xml:space="preserve">žio, svoju financijsku sposobnost </w:t>
      </w:r>
      <w:r w:rsidRPr="003B325D">
        <w:rPr>
          <w:rFonts w:ascii="Arial" w:hAnsi="Arial" w:cs="Arial"/>
        </w:rPr>
        <w:t xml:space="preserve">može dokazati i bilo kojim drugim dokumentom koji Naručitelj smatra prikladnim. </w:t>
      </w:r>
    </w:p>
    <w:p w:rsidR="004E57E5" w:rsidRPr="003B325D" w:rsidRDefault="004E57E5" w:rsidP="00D274E8">
      <w:pPr>
        <w:jc w:val="both"/>
        <w:rPr>
          <w:rFonts w:ascii="Arial" w:hAnsi="Arial" w:cs="Arial"/>
        </w:rPr>
      </w:pPr>
      <w:r w:rsidRPr="003B325D">
        <w:rPr>
          <w:rFonts w:ascii="Arial" w:hAnsi="Arial" w:cs="Arial"/>
        </w:rPr>
        <w:t>Naručitelj prikladnom smatra primjerice: izjav</w:t>
      </w:r>
      <w:r w:rsidR="001D0DEE" w:rsidRPr="003B325D">
        <w:rPr>
          <w:rFonts w:ascii="Arial" w:hAnsi="Arial" w:cs="Arial"/>
        </w:rPr>
        <w:t>u osiguravatelja (vlastitu</w:t>
      </w:r>
      <w:r w:rsidRPr="003B325D">
        <w:rPr>
          <w:rFonts w:ascii="Arial" w:hAnsi="Arial" w:cs="Arial"/>
        </w:rPr>
        <w:t xml:space="preserve"> izjava osiguravatelja</w:t>
      </w:r>
      <w:r w:rsidR="001D0DEE" w:rsidRPr="003B325D">
        <w:rPr>
          <w:rFonts w:ascii="Arial" w:hAnsi="Arial" w:cs="Arial"/>
        </w:rPr>
        <w:t>) ili reosiguravatelja (vlastitu</w:t>
      </w:r>
      <w:r w:rsidRPr="003B325D">
        <w:rPr>
          <w:rFonts w:ascii="Arial" w:hAnsi="Arial" w:cs="Arial"/>
        </w:rPr>
        <w:t xml:space="preserve"> izjava reosiguravatelja) o svojoj financijskoj snazi s minimalnim rejtingom potrebnim za osigu</w:t>
      </w:r>
      <w:r w:rsidR="00C06BB2" w:rsidRPr="003B325D">
        <w:rPr>
          <w:rFonts w:ascii="Arial" w:hAnsi="Arial" w:cs="Arial"/>
        </w:rPr>
        <w:t>ranje navedenih rizika, ugovor P</w:t>
      </w:r>
      <w:r w:rsidRPr="003B325D">
        <w:rPr>
          <w:rFonts w:ascii="Arial" w:hAnsi="Arial" w:cs="Arial"/>
        </w:rPr>
        <w:t>onuditelja i osiguravatelja za pokriće navedenih rizika, potvrd</w:t>
      </w:r>
      <w:r w:rsidR="001D0DEE" w:rsidRPr="003B325D">
        <w:rPr>
          <w:rFonts w:ascii="Arial" w:hAnsi="Arial" w:cs="Arial"/>
        </w:rPr>
        <w:t>u</w:t>
      </w:r>
      <w:r w:rsidRPr="003B325D">
        <w:rPr>
          <w:rFonts w:ascii="Arial" w:hAnsi="Arial" w:cs="Arial"/>
        </w:rPr>
        <w:t xml:space="preserve"> o tako sklopljenom ugovoru.</w:t>
      </w:r>
    </w:p>
    <w:p w:rsidR="009B5CFF" w:rsidRPr="00563FC8" w:rsidRDefault="009B5CFF" w:rsidP="00563FC8">
      <w:pPr>
        <w:pStyle w:val="ListParagraph"/>
        <w:numPr>
          <w:ilvl w:val="0"/>
          <w:numId w:val="16"/>
        </w:numPr>
        <w:jc w:val="both"/>
        <w:rPr>
          <w:rFonts w:ascii="Arial" w:hAnsi="Arial" w:cs="Arial"/>
          <w:b/>
        </w:rPr>
      </w:pPr>
      <w:r w:rsidRPr="00563FC8">
        <w:rPr>
          <w:rFonts w:ascii="Arial" w:hAnsi="Arial" w:cs="Arial"/>
          <w:b/>
        </w:rPr>
        <w:t>Tehnička i stručna sposobnost</w:t>
      </w:r>
    </w:p>
    <w:p w:rsidR="009B5CFF" w:rsidRPr="006D1B57" w:rsidRDefault="000858BA" w:rsidP="009B5CFF">
      <w:pPr>
        <w:jc w:val="both"/>
        <w:rPr>
          <w:rFonts w:ascii="Arial" w:hAnsi="Arial" w:cs="Arial"/>
        </w:rPr>
      </w:pPr>
      <w:r w:rsidRPr="006D1B57">
        <w:rPr>
          <w:rFonts w:ascii="Arial" w:hAnsi="Arial" w:cs="Arial"/>
        </w:rPr>
        <w:t>P</w:t>
      </w:r>
      <w:r w:rsidR="009B5CFF" w:rsidRPr="006D1B57">
        <w:rPr>
          <w:rFonts w:ascii="Arial" w:hAnsi="Arial" w:cs="Arial"/>
        </w:rPr>
        <w:t>onuditelj svoju tehničku i stručnu sposobnost dokazuje sljedećim dokumentima:</w:t>
      </w:r>
    </w:p>
    <w:p w:rsidR="009B5CFF" w:rsidRPr="006D1B57" w:rsidRDefault="009B5CFF" w:rsidP="009B5CFF">
      <w:pPr>
        <w:jc w:val="both"/>
        <w:rPr>
          <w:rFonts w:ascii="Arial" w:hAnsi="Arial" w:cs="Arial"/>
        </w:rPr>
      </w:pPr>
      <w:r w:rsidRPr="006D1B57">
        <w:rPr>
          <w:rFonts w:ascii="Arial" w:hAnsi="Arial" w:cs="Arial"/>
        </w:rPr>
        <w:t>c.1.</w:t>
      </w:r>
      <w:r w:rsidRPr="006D1B57">
        <w:rPr>
          <w:rFonts w:ascii="Arial" w:hAnsi="Arial" w:cs="Arial"/>
        </w:rPr>
        <w:tab/>
        <w:t>Popis ugovora o radovima izvršenim u 2014. godini i tijekom pet godina koje prethode toj godini (2009.,</w:t>
      </w:r>
      <w:r w:rsidR="001D0DEE" w:rsidRPr="006D1B57">
        <w:rPr>
          <w:rFonts w:ascii="Arial" w:hAnsi="Arial" w:cs="Arial"/>
        </w:rPr>
        <w:t xml:space="preserve"> </w:t>
      </w:r>
      <w:r w:rsidRPr="006D1B57">
        <w:rPr>
          <w:rFonts w:ascii="Arial" w:hAnsi="Arial" w:cs="Arial"/>
        </w:rPr>
        <w:t>2010.,</w:t>
      </w:r>
      <w:r w:rsidR="001D0DEE" w:rsidRPr="006D1B57">
        <w:rPr>
          <w:rFonts w:ascii="Arial" w:hAnsi="Arial" w:cs="Arial"/>
        </w:rPr>
        <w:t xml:space="preserve"> </w:t>
      </w:r>
      <w:r w:rsidRPr="006D1B57">
        <w:rPr>
          <w:rFonts w:ascii="Arial" w:hAnsi="Arial" w:cs="Arial"/>
        </w:rPr>
        <w:t>2011.,</w:t>
      </w:r>
      <w:r w:rsidR="001D0DEE" w:rsidRPr="006D1B57">
        <w:rPr>
          <w:rFonts w:ascii="Arial" w:hAnsi="Arial" w:cs="Arial"/>
        </w:rPr>
        <w:t xml:space="preserve"> </w:t>
      </w:r>
      <w:r w:rsidRPr="006D1B57">
        <w:rPr>
          <w:rFonts w:ascii="Arial" w:hAnsi="Arial" w:cs="Arial"/>
        </w:rPr>
        <w:t>2012.,</w:t>
      </w:r>
      <w:r w:rsidR="001D0DEE" w:rsidRPr="006D1B57">
        <w:rPr>
          <w:rFonts w:ascii="Arial" w:hAnsi="Arial" w:cs="Arial"/>
        </w:rPr>
        <w:t xml:space="preserve"> </w:t>
      </w:r>
      <w:r w:rsidRPr="006D1B57">
        <w:rPr>
          <w:rFonts w:ascii="Arial" w:hAnsi="Arial" w:cs="Arial"/>
        </w:rPr>
        <w:t>2013.)</w:t>
      </w:r>
      <w:r w:rsidR="00705A06" w:rsidRPr="006D1B57">
        <w:rPr>
          <w:rFonts w:ascii="Arial" w:hAnsi="Arial" w:cs="Arial"/>
        </w:rPr>
        <w:t xml:space="preserve">. Popis ugovora sadrži: vrijednost radova, datum, mjesto izvođenja radova i naziv druge ugovorene strane. Popis kao dokaz o zadovoljavajućem izvršenju radova sadrži ili mu </w:t>
      </w:r>
      <w:r w:rsidR="00705A06" w:rsidRPr="00737B47">
        <w:rPr>
          <w:rFonts w:ascii="Arial" w:hAnsi="Arial" w:cs="Arial"/>
          <w:b/>
        </w:rPr>
        <w:t>se prilaže</w:t>
      </w:r>
      <w:r w:rsidR="00705A06" w:rsidRPr="006D1B57">
        <w:rPr>
          <w:rFonts w:ascii="Arial" w:hAnsi="Arial" w:cs="Arial"/>
        </w:rPr>
        <w:t xml:space="preserve"> </w:t>
      </w:r>
      <w:r w:rsidR="00705A06" w:rsidRPr="00565B44">
        <w:rPr>
          <w:rFonts w:ascii="Arial" w:hAnsi="Arial" w:cs="Arial"/>
          <w:b/>
        </w:rPr>
        <w:t>potvrda</w:t>
      </w:r>
      <w:r w:rsidR="00705A06" w:rsidRPr="006D1B57">
        <w:rPr>
          <w:rFonts w:ascii="Arial" w:hAnsi="Arial" w:cs="Arial"/>
        </w:rPr>
        <w:t xml:space="preserve"> potpisana ili izdana </w:t>
      </w:r>
      <w:r w:rsidR="00705A06" w:rsidRPr="006D1B57">
        <w:rPr>
          <w:rFonts w:ascii="Arial" w:hAnsi="Arial" w:cs="Arial"/>
        </w:rPr>
        <w:lastRenderedPageBreak/>
        <w:t>od Naručitelja</w:t>
      </w:r>
      <w:r w:rsidR="00111E02" w:rsidRPr="006D1B57">
        <w:rPr>
          <w:rFonts w:ascii="Arial" w:hAnsi="Arial" w:cs="Arial"/>
        </w:rPr>
        <w:t xml:space="preserve"> za kojeg je Ponuditelj izvršio predmetne radove</w:t>
      </w:r>
      <w:r w:rsidR="00705A06" w:rsidRPr="006D1B57">
        <w:rPr>
          <w:rFonts w:ascii="Arial" w:hAnsi="Arial" w:cs="Arial"/>
        </w:rPr>
        <w:t>, a kao dokaz da su radovi izvedeni u</w:t>
      </w:r>
      <w:r w:rsidR="00A3736C" w:rsidRPr="006D1B57">
        <w:rPr>
          <w:rFonts w:ascii="Arial" w:hAnsi="Arial" w:cs="Arial"/>
        </w:rPr>
        <w:t>redno i u skladu s pravilima struke.</w:t>
      </w:r>
      <w:r w:rsidR="00705A06" w:rsidRPr="006D1B57">
        <w:rPr>
          <w:rFonts w:ascii="Arial" w:hAnsi="Arial" w:cs="Arial"/>
        </w:rPr>
        <w:t xml:space="preserve"> Ako je druga ugovorna strana privatni subjekt, popis kao dokaz o uredno pruženoj usluzi sadrži ili mu se prilaže potvrda tog subjekta, a u nedostatku iste vrijedi izjava gospodarskog subjekta uz dokaz da je potvrda zatražena.</w:t>
      </w:r>
    </w:p>
    <w:p w:rsidR="00705A06" w:rsidRPr="003B325D" w:rsidRDefault="00705A06" w:rsidP="009B5CFF">
      <w:pPr>
        <w:jc w:val="both"/>
        <w:rPr>
          <w:rFonts w:ascii="Arial" w:hAnsi="Arial" w:cs="Arial"/>
        </w:rPr>
      </w:pPr>
      <w:r w:rsidRPr="003B325D">
        <w:rPr>
          <w:rFonts w:ascii="Arial" w:hAnsi="Arial" w:cs="Arial"/>
        </w:rPr>
        <w:t>Naručitelj zadržava pravo izravno od druge strane zatražiti provjeru istinitosti potvrde.</w:t>
      </w:r>
    </w:p>
    <w:p w:rsidR="00705A06" w:rsidRPr="003B325D" w:rsidRDefault="00705A06" w:rsidP="009B5CFF">
      <w:pPr>
        <w:jc w:val="both"/>
        <w:rPr>
          <w:rFonts w:ascii="Arial" w:hAnsi="Arial" w:cs="Arial"/>
        </w:rPr>
      </w:pPr>
      <w:r w:rsidRPr="003B325D">
        <w:rPr>
          <w:rFonts w:ascii="Arial" w:hAnsi="Arial" w:cs="Arial"/>
        </w:rPr>
        <w:t>Dokaz stručne i tehničke sposo</w:t>
      </w:r>
      <w:r w:rsidR="00EE77D2" w:rsidRPr="003B325D">
        <w:rPr>
          <w:rFonts w:ascii="Arial" w:hAnsi="Arial" w:cs="Arial"/>
        </w:rPr>
        <w:t>bnosti se dostavlja na obrascu N</w:t>
      </w:r>
      <w:r w:rsidRPr="003B325D">
        <w:rPr>
          <w:rFonts w:ascii="Arial" w:hAnsi="Arial" w:cs="Arial"/>
        </w:rPr>
        <w:t xml:space="preserve">aručitelja (Prilog </w:t>
      </w:r>
      <w:r w:rsidR="00F11DD1" w:rsidRPr="003B325D">
        <w:rPr>
          <w:rFonts w:ascii="Arial" w:hAnsi="Arial" w:cs="Arial"/>
        </w:rPr>
        <w:t>V</w:t>
      </w:r>
      <w:r w:rsidR="006162F4" w:rsidRPr="003B325D">
        <w:rPr>
          <w:rFonts w:ascii="Arial" w:hAnsi="Arial" w:cs="Arial"/>
        </w:rPr>
        <w:t>I</w:t>
      </w:r>
      <w:r w:rsidRPr="003B325D">
        <w:rPr>
          <w:rFonts w:ascii="Arial" w:hAnsi="Arial" w:cs="Arial"/>
        </w:rPr>
        <w:t xml:space="preserve">), a </w:t>
      </w:r>
      <w:r w:rsidR="00EE77D2" w:rsidRPr="003B325D">
        <w:rPr>
          <w:rFonts w:ascii="Arial" w:hAnsi="Arial" w:cs="Arial"/>
        </w:rPr>
        <w:t xml:space="preserve">istom se </w:t>
      </w:r>
      <w:r w:rsidR="00F11DD1" w:rsidRPr="003B325D">
        <w:rPr>
          <w:rFonts w:ascii="Arial" w:hAnsi="Arial" w:cs="Arial"/>
        </w:rPr>
        <w:t>prilažu</w:t>
      </w:r>
      <w:r w:rsidRPr="003B325D">
        <w:rPr>
          <w:rFonts w:ascii="Arial" w:hAnsi="Arial" w:cs="Arial"/>
        </w:rPr>
        <w:t xml:space="preserve"> gore </w:t>
      </w:r>
      <w:r w:rsidR="007761EE" w:rsidRPr="003B325D">
        <w:rPr>
          <w:rFonts w:ascii="Arial" w:hAnsi="Arial" w:cs="Arial"/>
        </w:rPr>
        <w:t xml:space="preserve">zatraženi </w:t>
      </w:r>
      <w:r w:rsidR="000763B6" w:rsidRPr="003B325D">
        <w:rPr>
          <w:rFonts w:ascii="Arial" w:hAnsi="Arial" w:cs="Arial"/>
        </w:rPr>
        <w:t>potvrde</w:t>
      </w:r>
      <w:r w:rsidRPr="003B325D">
        <w:rPr>
          <w:rFonts w:ascii="Arial" w:hAnsi="Arial" w:cs="Arial"/>
        </w:rPr>
        <w:t>.</w:t>
      </w:r>
    </w:p>
    <w:p w:rsidR="00B1613D" w:rsidRPr="00565B44" w:rsidRDefault="00B1613D" w:rsidP="009B5CFF">
      <w:pPr>
        <w:jc w:val="both"/>
        <w:rPr>
          <w:rFonts w:ascii="Arial" w:hAnsi="Arial" w:cs="Arial"/>
        </w:rPr>
      </w:pPr>
      <w:r w:rsidRPr="003B325D">
        <w:rPr>
          <w:rFonts w:ascii="Arial" w:hAnsi="Arial" w:cs="Arial"/>
        </w:rPr>
        <w:t>Ponuditelj se smatra sposobnim Ponuditeljem ako iz dostavljenog popisa ugov</w:t>
      </w:r>
      <w:r w:rsidR="00732363" w:rsidRPr="003B325D">
        <w:rPr>
          <w:rFonts w:ascii="Arial" w:hAnsi="Arial" w:cs="Arial"/>
        </w:rPr>
        <w:t xml:space="preserve">ora o </w:t>
      </w:r>
      <w:r w:rsidR="00732363" w:rsidRPr="00565B44">
        <w:rPr>
          <w:rFonts w:ascii="Arial" w:hAnsi="Arial" w:cs="Arial"/>
        </w:rPr>
        <w:t xml:space="preserve">izvedenim radovima u čijem prilogu su </w:t>
      </w:r>
      <w:r w:rsidRPr="00565B44">
        <w:rPr>
          <w:rFonts w:ascii="Arial" w:hAnsi="Arial" w:cs="Arial"/>
        </w:rPr>
        <w:t>potvrd</w:t>
      </w:r>
      <w:r w:rsidR="00732363" w:rsidRPr="00565B44">
        <w:rPr>
          <w:rFonts w:ascii="Arial" w:hAnsi="Arial" w:cs="Arial"/>
        </w:rPr>
        <w:t>e</w:t>
      </w:r>
      <w:r w:rsidRPr="00565B44">
        <w:rPr>
          <w:rFonts w:ascii="Arial" w:hAnsi="Arial" w:cs="Arial"/>
        </w:rPr>
        <w:t xml:space="preserve"> o</w:t>
      </w:r>
      <w:r w:rsidR="00565B44" w:rsidRPr="00565B44">
        <w:rPr>
          <w:rFonts w:ascii="Arial" w:hAnsi="Arial" w:cs="Arial"/>
        </w:rPr>
        <w:t xml:space="preserve"> zadovoljavajućem izvršenju za </w:t>
      </w:r>
      <w:r w:rsidRPr="00565B44">
        <w:rPr>
          <w:rFonts w:ascii="Arial" w:hAnsi="Arial" w:cs="Arial"/>
        </w:rPr>
        <w:t xml:space="preserve">radove </w:t>
      </w:r>
      <w:r w:rsidR="007761EE" w:rsidRPr="00565B44">
        <w:rPr>
          <w:rFonts w:ascii="Arial" w:hAnsi="Arial" w:cs="Arial"/>
        </w:rPr>
        <w:t xml:space="preserve">kako </w:t>
      </w:r>
      <w:r w:rsidRPr="00565B44">
        <w:rPr>
          <w:rFonts w:ascii="Arial" w:hAnsi="Arial" w:cs="Arial"/>
        </w:rPr>
        <w:t>slijedi:</w:t>
      </w:r>
    </w:p>
    <w:p w:rsidR="00732363" w:rsidRPr="00565B44" w:rsidRDefault="00732363" w:rsidP="00276C9E">
      <w:pPr>
        <w:pStyle w:val="ListParagraph"/>
        <w:numPr>
          <w:ilvl w:val="0"/>
          <w:numId w:val="3"/>
        </w:numPr>
        <w:jc w:val="both"/>
        <w:rPr>
          <w:rFonts w:ascii="Arial" w:hAnsi="Arial" w:cs="Arial"/>
        </w:rPr>
      </w:pPr>
      <w:r w:rsidRPr="00565B44">
        <w:rPr>
          <w:rFonts w:ascii="Arial" w:hAnsi="Arial" w:cs="Arial"/>
        </w:rPr>
        <w:t>da je u razdoblju za koje daje popis, sklopio i izvršio je najmanje jedan ugovor čiji je predmet isti ili sličan  predmetu nabave,</w:t>
      </w:r>
      <w:r w:rsidR="00565B44" w:rsidRPr="00565B44">
        <w:rPr>
          <w:rFonts w:ascii="Arial" w:hAnsi="Arial" w:cs="Arial"/>
        </w:rPr>
        <w:t xml:space="preserve"> a čija je vrijednost jednaka ili veća procijenjenoj vrijednosti predmetne nabave</w:t>
      </w:r>
      <w:r w:rsidR="0064680B" w:rsidRPr="00565B44">
        <w:rPr>
          <w:rFonts w:ascii="Arial" w:hAnsi="Arial" w:cs="Arial"/>
        </w:rPr>
        <w:t xml:space="preserve"> (</w:t>
      </w:r>
      <w:r w:rsidR="00565B44" w:rsidRPr="00565B44">
        <w:rPr>
          <w:rFonts w:ascii="Arial" w:hAnsi="Arial" w:cs="Arial"/>
        </w:rPr>
        <w:t>1</w:t>
      </w:r>
      <w:r w:rsidR="007A20DD" w:rsidRPr="00565B44">
        <w:rPr>
          <w:rFonts w:ascii="Arial" w:hAnsi="Arial" w:cs="Arial"/>
        </w:rPr>
        <w:t>0</w:t>
      </w:r>
      <w:r w:rsidR="00565B44" w:rsidRPr="00565B44">
        <w:rPr>
          <w:rFonts w:ascii="Arial" w:hAnsi="Arial" w:cs="Arial"/>
        </w:rPr>
        <w:t>9</w:t>
      </w:r>
      <w:r w:rsidR="0064680B" w:rsidRPr="00565B44">
        <w:rPr>
          <w:rFonts w:ascii="Arial" w:hAnsi="Arial" w:cs="Arial"/>
        </w:rPr>
        <w:t>.</w:t>
      </w:r>
      <w:r w:rsidR="007A20DD" w:rsidRPr="00565B44">
        <w:rPr>
          <w:rFonts w:ascii="Arial" w:hAnsi="Arial" w:cs="Arial"/>
        </w:rPr>
        <w:t>2</w:t>
      </w:r>
      <w:r w:rsidR="00BF30B7">
        <w:rPr>
          <w:rFonts w:ascii="Arial" w:hAnsi="Arial" w:cs="Arial"/>
        </w:rPr>
        <w:t>00</w:t>
      </w:r>
      <w:r w:rsidR="0064680B" w:rsidRPr="00565B44">
        <w:rPr>
          <w:rFonts w:ascii="Arial" w:hAnsi="Arial" w:cs="Arial"/>
        </w:rPr>
        <w:t>,00 kn</w:t>
      </w:r>
      <w:r w:rsidR="00BC2D7B" w:rsidRPr="00565B44">
        <w:rPr>
          <w:rFonts w:ascii="Arial" w:hAnsi="Arial" w:cs="Arial"/>
        </w:rPr>
        <w:t>, bez PDV-a</w:t>
      </w:r>
      <w:r w:rsidR="0064680B" w:rsidRPr="00565B44">
        <w:rPr>
          <w:rFonts w:ascii="Arial" w:hAnsi="Arial" w:cs="Arial"/>
        </w:rPr>
        <w:t>)</w:t>
      </w:r>
      <w:r w:rsidRPr="00565B44">
        <w:rPr>
          <w:rFonts w:ascii="Arial" w:hAnsi="Arial" w:cs="Arial"/>
        </w:rPr>
        <w:t>.</w:t>
      </w:r>
    </w:p>
    <w:p w:rsidR="00732363" w:rsidRPr="003B325D" w:rsidRDefault="00C64025" w:rsidP="00732363">
      <w:pPr>
        <w:jc w:val="both"/>
        <w:rPr>
          <w:rFonts w:ascii="Arial" w:hAnsi="Arial" w:cs="Arial"/>
        </w:rPr>
      </w:pPr>
      <w:r w:rsidRPr="00565B44">
        <w:rPr>
          <w:rFonts w:ascii="Arial" w:hAnsi="Arial" w:cs="Arial"/>
        </w:rPr>
        <w:t>Ukoliko je P</w:t>
      </w:r>
      <w:r w:rsidR="00732363" w:rsidRPr="00565B44">
        <w:rPr>
          <w:rFonts w:ascii="Arial" w:hAnsi="Arial" w:cs="Arial"/>
        </w:rPr>
        <w:t>onuditelj Zanatska zadruga, tada u ponudi mora navesti članove zadruge koji</w:t>
      </w:r>
      <w:r w:rsidR="00732363" w:rsidRPr="003B325D">
        <w:rPr>
          <w:rFonts w:ascii="Arial" w:hAnsi="Arial" w:cs="Arial"/>
        </w:rPr>
        <w:t xml:space="preserve"> će izvoditi</w:t>
      </w:r>
      <w:r w:rsidR="007761EE" w:rsidRPr="003B325D">
        <w:rPr>
          <w:rFonts w:ascii="Arial" w:hAnsi="Arial" w:cs="Arial"/>
        </w:rPr>
        <w:t xml:space="preserve"> radove koji su predmetom </w:t>
      </w:r>
      <w:r w:rsidR="00732363" w:rsidRPr="003B325D">
        <w:rPr>
          <w:rFonts w:ascii="Arial" w:hAnsi="Arial" w:cs="Arial"/>
        </w:rPr>
        <w:t>nabave te njihovu pretežitu djelatnost i priložiti ugovor kojim su regulirani prava i obveze zadruge i tog člana.</w:t>
      </w:r>
    </w:p>
    <w:p w:rsidR="00DA3F5C" w:rsidRPr="003B325D" w:rsidRDefault="00DA3F5C" w:rsidP="00732363">
      <w:pPr>
        <w:jc w:val="both"/>
        <w:rPr>
          <w:rFonts w:ascii="Arial" w:hAnsi="Arial" w:cs="Arial"/>
        </w:rPr>
      </w:pPr>
      <w:r w:rsidRPr="003B325D">
        <w:rPr>
          <w:rFonts w:ascii="Arial" w:hAnsi="Arial" w:cs="Arial"/>
        </w:rPr>
        <w:t>U slučaju Zajednice ponuditelja svi članovi Zajednice ponuditelja obvezni su pojedinačno dokazati svoju pravnu i poslovnu sposobnost. Ostale uvjete sposobnosti mo</w:t>
      </w:r>
      <w:r w:rsidR="007761EE" w:rsidRPr="003B325D">
        <w:rPr>
          <w:rFonts w:ascii="Arial" w:hAnsi="Arial" w:cs="Arial"/>
        </w:rPr>
        <w:t>raj</w:t>
      </w:r>
      <w:r w:rsidRPr="003B325D">
        <w:rPr>
          <w:rFonts w:ascii="Arial" w:hAnsi="Arial" w:cs="Arial"/>
        </w:rPr>
        <w:t>u dokazati kumulativno</w:t>
      </w:r>
    </w:p>
    <w:p w:rsidR="009B5CFF" w:rsidRPr="003B325D" w:rsidRDefault="00557EFC" w:rsidP="00D274E8">
      <w:pPr>
        <w:jc w:val="both"/>
        <w:rPr>
          <w:rFonts w:ascii="Arial" w:hAnsi="Arial" w:cs="Arial"/>
        </w:rPr>
      </w:pPr>
      <w:r w:rsidRPr="003B325D">
        <w:rPr>
          <w:rFonts w:ascii="Arial" w:hAnsi="Arial" w:cs="Arial"/>
        </w:rPr>
        <w:t>Ukoliko se sposobnosti iz točke</w:t>
      </w:r>
      <w:r w:rsidR="008D1729" w:rsidRPr="003B325D">
        <w:rPr>
          <w:rFonts w:ascii="Arial" w:hAnsi="Arial" w:cs="Arial"/>
        </w:rPr>
        <w:t xml:space="preserve"> 2.1</w:t>
      </w:r>
      <w:r w:rsidR="007761EE" w:rsidRPr="003B325D">
        <w:rPr>
          <w:rFonts w:ascii="Arial" w:hAnsi="Arial" w:cs="Arial"/>
        </w:rPr>
        <w:t>1</w:t>
      </w:r>
      <w:r w:rsidR="001D0DEE" w:rsidRPr="003B325D">
        <w:rPr>
          <w:rFonts w:ascii="Arial" w:hAnsi="Arial" w:cs="Arial"/>
        </w:rPr>
        <w:t>.</w:t>
      </w:r>
      <w:r w:rsidR="008D1729" w:rsidRPr="003B325D">
        <w:rPr>
          <w:rFonts w:ascii="Arial" w:hAnsi="Arial" w:cs="Arial"/>
        </w:rPr>
        <w:t xml:space="preserve">c) </w:t>
      </w:r>
      <w:r w:rsidR="007761EE" w:rsidRPr="003B325D">
        <w:rPr>
          <w:rFonts w:ascii="Arial" w:hAnsi="Arial" w:cs="Arial"/>
        </w:rPr>
        <w:t xml:space="preserve">dokazuje putem </w:t>
      </w:r>
      <w:proofErr w:type="spellStart"/>
      <w:r w:rsidR="007761EE" w:rsidRPr="003B325D">
        <w:rPr>
          <w:rFonts w:ascii="Arial" w:hAnsi="Arial" w:cs="Arial"/>
        </w:rPr>
        <w:t>Podizvoditelja</w:t>
      </w:r>
      <w:proofErr w:type="spellEnd"/>
      <w:r w:rsidR="007761EE" w:rsidRPr="003B325D">
        <w:rPr>
          <w:rFonts w:ascii="Arial" w:hAnsi="Arial" w:cs="Arial"/>
        </w:rPr>
        <w:t>, P</w:t>
      </w:r>
      <w:r w:rsidR="00732363" w:rsidRPr="003B325D">
        <w:rPr>
          <w:rFonts w:ascii="Arial" w:hAnsi="Arial" w:cs="Arial"/>
        </w:rPr>
        <w:t>onuditelj je dužan u ponudi dostaviti tražene dokaze sposobnosti</w:t>
      </w:r>
      <w:r w:rsidR="007761EE" w:rsidRPr="003B325D">
        <w:rPr>
          <w:rFonts w:ascii="Arial" w:hAnsi="Arial" w:cs="Arial"/>
        </w:rPr>
        <w:t xml:space="preserve"> iz tih točaka za </w:t>
      </w:r>
      <w:proofErr w:type="spellStart"/>
      <w:r w:rsidR="007761EE" w:rsidRPr="003B325D">
        <w:rPr>
          <w:rFonts w:ascii="Arial" w:hAnsi="Arial" w:cs="Arial"/>
        </w:rPr>
        <w:t>P</w:t>
      </w:r>
      <w:r w:rsidR="00732363" w:rsidRPr="003B325D">
        <w:rPr>
          <w:rFonts w:ascii="Arial" w:hAnsi="Arial" w:cs="Arial"/>
        </w:rPr>
        <w:t>odizvoditelja</w:t>
      </w:r>
      <w:proofErr w:type="spellEnd"/>
      <w:r w:rsidR="00732363" w:rsidRPr="003B325D">
        <w:rPr>
          <w:rFonts w:ascii="Arial" w:hAnsi="Arial" w:cs="Arial"/>
        </w:rPr>
        <w:t>.</w:t>
      </w:r>
    </w:p>
    <w:p w:rsidR="00C87080" w:rsidRPr="003B325D" w:rsidRDefault="00C87080" w:rsidP="005807C6">
      <w:pPr>
        <w:spacing w:after="0" w:line="240" w:lineRule="auto"/>
        <w:jc w:val="both"/>
        <w:rPr>
          <w:rFonts w:ascii="Arial" w:hAnsi="Arial" w:cs="Arial"/>
        </w:rPr>
      </w:pPr>
      <w:r w:rsidRPr="003B325D">
        <w:rPr>
          <w:rFonts w:ascii="Arial" w:hAnsi="Arial" w:cs="Arial"/>
        </w:rPr>
        <w:t>Naručitelj zadržava pravo da, ukoliko to smatra potrebnim:</w:t>
      </w:r>
    </w:p>
    <w:p w:rsidR="00C87080" w:rsidRPr="003B325D" w:rsidRDefault="000D2891" w:rsidP="00276C9E">
      <w:pPr>
        <w:pStyle w:val="ListParagraph"/>
        <w:numPr>
          <w:ilvl w:val="0"/>
          <w:numId w:val="13"/>
        </w:numPr>
        <w:spacing w:after="0" w:line="240" w:lineRule="auto"/>
        <w:jc w:val="both"/>
        <w:rPr>
          <w:rFonts w:ascii="Arial" w:hAnsi="Arial" w:cs="Arial"/>
        </w:rPr>
      </w:pPr>
      <w:r w:rsidRPr="003B325D">
        <w:rPr>
          <w:rFonts w:ascii="Arial" w:hAnsi="Arial" w:cs="Arial"/>
        </w:rPr>
        <w:t>od P</w:t>
      </w:r>
      <w:r w:rsidR="00C87080" w:rsidRPr="003B325D">
        <w:rPr>
          <w:rFonts w:ascii="Arial" w:hAnsi="Arial" w:cs="Arial"/>
        </w:rPr>
        <w:t>onuditelja zatraži da u primjerenom roku</w:t>
      </w:r>
      <w:r w:rsidR="00C82FF8" w:rsidRPr="003B325D">
        <w:rPr>
          <w:rFonts w:ascii="Arial" w:hAnsi="Arial" w:cs="Arial"/>
        </w:rPr>
        <w:t xml:space="preserve"> dostavi izvornik ili ovjerenu p</w:t>
      </w:r>
      <w:r w:rsidRPr="003B325D">
        <w:rPr>
          <w:rFonts w:ascii="Arial" w:hAnsi="Arial" w:cs="Arial"/>
        </w:rPr>
        <w:t>resliku</w:t>
      </w:r>
      <w:r w:rsidR="00C87080" w:rsidRPr="003B325D">
        <w:rPr>
          <w:rFonts w:ascii="Arial" w:hAnsi="Arial" w:cs="Arial"/>
        </w:rPr>
        <w:t xml:space="preserve"> dokumenata</w:t>
      </w:r>
      <w:r w:rsidRPr="003B325D">
        <w:rPr>
          <w:rFonts w:ascii="Arial" w:hAnsi="Arial" w:cs="Arial"/>
        </w:rPr>
        <w:t xml:space="preserve"> iz ove točke ponude</w:t>
      </w:r>
      <w:r w:rsidR="00C87080" w:rsidRPr="003B325D">
        <w:rPr>
          <w:rFonts w:ascii="Arial" w:hAnsi="Arial" w:cs="Arial"/>
        </w:rPr>
        <w:t xml:space="preserve"> i/ili</w:t>
      </w:r>
    </w:p>
    <w:p w:rsidR="00C87080" w:rsidRPr="003B325D" w:rsidRDefault="00C87080" w:rsidP="00276C9E">
      <w:pPr>
        <w:pStyle w:val="ListParagraph"/>
        <w:numPr>
          <w:ilvl w:val="0"/>
          <w:numId w:val="13"/>
        </w:numPr>
        <w:spacing w:after="0" w:line="240" w:lineRule="auto"/>
        <w:jc w:val="both"/>
        <w:rPr>
          <w:rFonts w:ascii="Arial" w:hAnsi="Arial" w:cs="Arial"/>
        </w:rPr>
      </w:pPr>
      <w:r w:rsidRPr="003B325D">
        <w:rPr>
          <w:rFonts w:ascii="Arial" w:hAnsi="Arial" w:cs="Arial"/>
        </w:rPr>
        <w:t>obrati se izdavatelju dokumenata i/ili nadležnim tijelima.</w:t>
      </w:r>
    </w:p>
    <w:p w:rsidR="00975C9A" w:rsidRPr="003B325D" w:rsidRDefault="00975C9A" w:rsidP="00746EAC">
      <w:pPr>
        <w:spacing w:after="0" w:line="240" w:lineRule="auto"/>
        <w:jc w:val="both"/>
        <w:rPr>
          <w:rFonts w:ascii="Arial" w:hAnsi="Arial" w:cs="Arial"/>
        </w:rPr>
      </w:pPr>
    </w:p>
    <w:p w:rsidR="00C87080" w:rsidRPr="003B325D" w:rsidRDefault="00C87080" w:rsidP="00975C9A">
      <w:pPr>
        <w:spacing w:after="0" w:line="240" w:lineRule="auto"/>
        <w:jc w:val="both"/>
        <w:rPr>
          <w:rFonts w:ascii="Arial" w:hAnsi="Arial" w:cs="Arial"/>
        </w:rPr>
      </w:pPr>
      <w:r w:rsidRPr="003B325D">
        <w:rPr>
          <w:rFonts w:ascii="Arial" w:hAnsi="Arial" w:cs="Arial"/>
        </w:rPr>
        <w:t xml:space="preserve">Ukoliko se utvrdi da je </w:t>
      </w:r>
      <w:r w:rsidR="000D2891" w:rsidRPr="003B325D">
        <w:rPr>
          <w:rFonts w:ascii="Arial" w:hAnsi="Arial" w:cs="Arial"/>
        </w:rPr>
        <w:t>P</w:t>
      </w:r>
      <w:r w:rsidRPr="003B325D">
        <w:rPr>
          <w:rFonts w:ascii="Arial" w:hAnsi="Arial" w:cs="Arial"/>
        </w:rPr>
        <w:t>onu</w:t>
      </w:r>
      <w:r w:rsidR="000D2891" w:rsidRPr="003B325D">
        <w:rPr>
          <w:rFonts w:ascii="Arial" w:hAnsi="Arial" w:cs="Arial"/>
        </w:rPr>
        <w:t>ditelj dostavio lažne podatke, N</w:t>
      </w:r>
      <w:r w:rsidRPr="003B325D">
        <w:rPr>
          <w:rFonts w:ascii="Arial" w:hAnsi="Arial" w:cs="Arial"/>
        </w:rPr>
        <w:t>aručitelj će ga isključiti iz postupka nabave.</w:t>
      </w:r>
    </w:p>
    <w:p w:rsidR="004F079D" w:rsidRPr="003B325D" w:rsidRDefault="004F079D" w:rsidP="004F079D">
      <w:pPr>
        <w:spacing w:after="0" w:line="240" w:lineRule="auto"/>
        <w:ind w:left="567"/>
        <w:jc w:val="both"/>
        <w:rPr>
          <w:rFonts w:ascii="Arial" w:hAnsi="Arial" w:cs="Arial"/>
        </w:rPr>
      </w:pPr>
    </w:p>
    <w:p w:rsidR="008040B9" w:rsidRDefault="00F20755" w:rsidP="00B45819">
      <w:pPr>
        <w:pStyle w:val="ListParagraph"/>
        <w:numPr>
          <w:ilvl w:val="1"/>
          <w:numId w:val="18"/>
        </w:numPr>
        <w:jc w:val="both"/>
        <w:rPr>
          <w:rFonts w:ascii="Arial" w:hAnsi="Arial" w:cs="Arial"/>
          <w:b/>
        </w:rPr>
      </w:pPr>
      <w:r w:rsidRPr="00E94772">
        <w:rPr>
          <w:rFonts w:ascii="Arial" w:hAnsi="Arial" w:cs="Arial"/>
          <w:b/>
        </w:rPr>
        <w:t xml:space="preserve">Ostali uvjeti: </w:t>
      </w:r>
    </w:p>
    <w:p w:rsidR="00B45819" w:rsidRPr="00B45819" w:rsidRDefault="00B45819" w:rsidP="00B45819">
      <w:pPr>
        <w:pStyle w:val="ListParagraph"/>
        <w:jc w:val="both"/>
        <w:rPr>
          <w:rFonts w:ascii="Arial" w:hAnsi="Arial" w:cs="Arial"/>
          <w:b/>
        </w:rPr>
      </w:pPr>
    </w:p>
    <w:p w:rsidR="00C82FF8" w:rsidRPr="003B325D" w:rsidRDefault="00FA234F" w:rsidP="00E94772">
      <w:pPr>
        <w:pStyle w:val="ListParagraph"/>
        <w:numPr>
          <w:ilvl w:val="0"/>
          <w:numId w:val="18"/>
        </w:numPr>
        <w:shd w:val="clear" w:color="auto" w:fill="DBE5F1"/>
        <w:rPr>
          <w:rFonts w:ascii="Arial" w:hAnsi="Arial" w:cs="Arial"/>
          <w:b/>
        </w:rPr>
      </w:pPr>
      <w:r w:rsidRPr="003B325D">
        <w:rPr>
          <w:rFonts w:ascii="Arial" w:hAnsi="Arial" w:cs="Arial"/>
          <w:b/>
        </w:rPr>
        <w:t>BITNI UVJETI ZA IZVRŠENJE UGOVORA</w:t>
      </w:r>
    </w:p>
    <w:p w:rsidR="00970A21" w:rsidRPr="003B325D" w:rsidRDefault="00970A21" w:rsidP="00970A21">
      <w:pPr>
        <w:pStyle w:val="ListParagraph"/>
        <w:jc w:val="both"/>
        <w:rPr>
          <w:rFonts w:ascii="Arial" w:hAnsi="Arial" w:cs="Arial"/>
          <w:b/>
        </w:rPr>
      </w:pPr>
    </w:p>
    <w:p w:rsidR="00D2221F" w:rsidRPr="003B325D" w:rsidRDefault="00C0367D" w:rsidP="00276C9E">
      <w:pPr>
        <w:pStyle w:val="ListParagraph"/>
        <w:numPr>
          <w:ilvl w:val="1"/>
          <w:numId w:val="12"/>
        </w:numPr>
        <w:jc w:val="both"/>
        <w:rPr>
          <w:rFonts w:ascii="Arial" w:hAnsi="Arial" w:cs="Arial"/>
          <w:b/>
        </w:rPr>
      </w:pPr>
      <w:r w:rsidRPr="003B325D">
        <w:rPr>
          <w:rFonts w:ascii="Arial" w:hAnsi="Arial" w:cs="Arial"/>
          <w:b/>
        </w:rPr>
        <w:t>Osiguranje, jamstva, ugovorna kazna</w:t>
      </w:r>
      <w:r w:rsidR="00437CDC" w:rsidRPr="003B325D">
        <w:rPr>
          <w:rFonts w:ascii="Arial" w:hAnsi="Arial" w:cs="Arial"/>
          <w:b/>
        </w:rPr>
        <w:t xml:space="preserve"> :</w:t>
      </w:r>
      <w:r w:rsidR="002A2B89" w:rsidRPr="003B325D">
        <w:rPr>
          <w:rFonts w:ascii="Arial" w:hAnsi="Arial" w:cs="Arial"/>
          <w:b/>
        </w:rPr>
        <w:t xml:space="preserve"> </w:t>
      </w:r>
    </w:p>
    <w:p w:rsidR="00751C04" w:rsidRPr="003B325D" w:rsidRDefault="00751C04" w:rsidP="00751C04">
      <w:pPr>
        <w:pStyle w:val="ListParagraph"/>
        <w:jc w:val="both"/>
        <w:rPr>
          <w:rFonts w:ascii="Arial" w:hAnsi="Arial" w:cs="Arial"/>
          <w:b/>
        </w:rPr>
      </w:pPr>
    </w:p>
    <w:p w:rsidR="00B71FFD" w:rsidRPr="003B325D" w:rsidRDefault="003827DA" w:rsidP="00276C9E">
      <w:pPr>
        <w:pStyle w:val="ListParagraph"/>
        <w:numPr>
          <w:ilvl w:val="2"/>
          <w:numId w:val="12"/>
        </w:numPr>
        <w:spacing w:after="0" w:line="240" w:lineRule="auto"/>
        <w:jc w:val="both"/>
        <w:rPr>
          <w:rFonts w:ascii="Arial" w:hAnsi="Arial" w:cs="Arial"/>
        </w:rPr>
      </w:pPr>
      <w:r w:rsidRPr="003B325D">
        <w:rPr>
          <w:rFonts w:ascii="Arial" w:hAnsi="Arial" w:cs="Arial"/>
        </w:rPr>
        <w:t xml:space="preserve">Jamstvo o osiguranju za pokriće odgovornosti </w:t>
      </w:r>
      <w:r w:rsidR="002A2B89" w:rsidRPr="003B325D">
        <w:rPr>
          <w:rFonts w:ascii="Arial" w:hAnsi="Arial" w:cs="Arial"/>
        </w:rPr>
        <w:t>iz dj</w:t>
      </w:r>
      <w:r w:rsidR="00751C04" w:rsidRPr="003B325D">
        <w:rPr>
          <w:rFonts w:ascii="Arial" w:hAnsi="Arial" w:cs="Arial"/>
        </w:rPr>
        <w:t xml:space="preserve">elatnosti za otklanjanje štete </w:t>
      </w:r>
    </w:p>
    <w:p w:rsidR="00E94772" w:rsidRPr="003B325D" w:rsidRDefault="002A2B89" w:rsidP="00B71FFD">
      <w:pPr>
        <w:spacing w:after="0" w:line="240" w:lineRule="auto"/>
        <w:jc w:val="both"/>
        <w:rPr>
          <w:rFonts w:ascii="Arial" w:hAnsi="Arial" w:cs="Arial"/>
        </w:rPr>
      </w:pPr>
      <w:r w:rsidRPr="003B325D">
        <w:rPr>
          <w:rFonts w:ascii="Arial" w:hAnsi="Arial" w:cs="Arial"/>
        </w:rPr>
        <w:t>koja može nastati u vezi s obavljanjem djelatnosti obuhvaćene predmetom nabave</w:t>
      </w:r>
      <w:r w:rsidR="00CA6A81" w:rsidRPr="003B325D">
        <w:rPr>
          <w:rFonts w:ascii="Arial" w:hAnsi="Arial" w:cs="Arial"/>
        </w:rPr>
        <w:t>.</w:t>
      </w:r>
    </w:p>
    <w:p w:rsidR="00DA697A" w:rsidRPr="003B325D" w:rsidRDefault="00DA697A" w:rsidP="00DA697A">
      <w:pPr>
        <w:spacing w:after="0" w:line="240" w:lineRule="auto"/>
        <w:jc w:val="both"/>
        <w:rPr>
          <w:rFonts w:ascii="Arial" w:hAnsi="Arial" w:cs="Arial"/>
        </w:rPr>
      </w:pPr>
    </w:p>
    <w:p w:rsidR="002A2B89" w:rsidRPr="00AE78B5" w:rsidRDefault="00642378" w:rsidP="00276C9E">
      <w:pPr>
        <w:pStyle w:val="ListParagraph"/>
        <w:numPr>
          <w:ilvl w:val="2"/>
          <w:numId w:val="12"/>
        </w:numPr>
        <w:spacing w:after="0" w:line="240" w:lineRule="auto"/>
        <w:jc w:val="both"/>
        <w:rPr>
          <w:rFonts w:ascii="Arial" w:hAnsi="Arial" w:cs="Arial"/>
        </w:rPr>
      </w:pPr>
      <w:r w:rsidRPr="00AE78B5">
        <w:rPr>
          <w:rFonts w:ascii="Arial" w:hAnsi="Arial" w:cs="Arial"/>
        </w:rPr>
        <w:t>J</w:t>
      </w:r>
      <w:r w:rsidR="002A2B89" w:rsidRPr="00AE78B5">
        <w:rPr>
          <w:rFonts w:ascii="Arial" w:hAnsi="Arial" w:cs="Arial"/>
        </w:rPr>
        <w:t>amstvo za uredno ispunjenje ugovornih obveza</w:t>
      </w:r>
      <w:r w:rsidR="00DA697A" w:rsidRPr="00AE78B5">
        <w:rPr>
          <w:rFonts w:ascii="Arial" w:hAnsi="Arial" w:cs="Arial"/>
        </w:rPr>
        <w:t>.</w:t>
      </w:r>
    </w:p>
    <w:p w:rsidR="00642378" w:rsidRPr="00AE78B5" w:rsidRDefault="00FC022B" w:rsidP="00751C04">
      <w:pPr>
        <w:spacing w:after="0" w:line="240" w:lineRule="auto"/>
        <w:jc w:val="both"/>
        <w:rPr>
          <w:rFonts w:ascii="Arial" w:hAnsi="Arial" w:cs="Arial"/>
        </w:rPr>
      </w:pPr>
      <w:r>
        <w:rPr>
          <w:rFonts w:ascii="Arial" w:hAnsi="Arial" w:cs="Arial"/>
        </w:rPr>
        <w:t>Odabrani P</w:t>
      </w:r>
      <w:r w:rsidR="00642378" w:rsidRPr="00AE78B5">
        <w:rPr>
          <w:rFonts w:ascii="Arial" w:hAnsi="Arial" w:cs="Arial"/>
        </w:rPr>
        <w:t>onuditelj je dužan:</w:t>
      </w:r>
    </w:p>
    <w:p w:rsidR="00642378" w:rsidRDefault="00642378" w:rsidP="00276C9E">
      <w:pPr>
        <w:pStyle w:val="ListParagraph"/>
        <w:numPr>
          <w:ilvl w:val="0"/>
          <w:numId w:val="3"/>
        </w:numPr>
        <w:spacing w:after="0" w:line="240" w:lineRule="auto"/>
        <w:jc w:val="both"/>
        <w:rPr>
          <w:rFonts w:ascii="Arial" w:hAnsi="Arial" w:cs="Arial"/>
        </w:rPr>
      </w:pPr>
      <w:r w:rsidRPr="00AE78B5">
        <w:rPr>
          <w:rFonts w:ascii="Arial" w:hAnsi="Arial" w:cs="Arial"/>
        </w:rPr>
        <w:t>u roku od najkasni</w:t>
      </w:r>
      <w:r w:rsidR="00B71FFD" w:rsidRPr="00AE78B5">
        <w:rPr>
          <w:rFonts w:ascii="Arial" w:hAnsi="Arial" w:cs="Arial"/>
        </w:rPr>
        <w:t>je osam dana od dana sklapanja U</w:t>
      </w:r>
      <w:r w:rsidRPr="00AE78B5">
        <w:rPr>
          <w:rFonts w:ascii="Arial" w:hAnsi="Arial" w:cs="Arial"/>
        </w:rPr>
        <w:t>govora d</w:t>
      </w:r>
      <w:r w:rsidR="00240015" w:rsidRPr="00AE78B5">
        <w:rPr>
          <w:rFonts w:ascii="Arial" w:hAnsi="Arial" w:cs="Arial"/>
        </w:rPr>
        <w:t>o</w:t>
      </w:r>
      <w:r w:rsidRPr="00AE78B5">
        <w:rPr>
          <w:rFonts w:ascii="Arial" w:hAnsi="Arial" w:cs="Arial"/>
        </w:rPr>
        <w:t>staviti jamstvo za uredno ispunjenje ugovora u obli</w:t>
      </w:r>
      <w:r w:rsidR="00855FEE" w:rsidRPr="00AE78B5">
        <w:rPr>
          <w:rFonts w:ascii="Arial" w:hAnsi="Arial" w:cs="Arial"/>
        </w:rPr>
        <w:t>ku be</w:t>
      </w:r>
      <w:r w:rsidR="00240015" w:rsidRPr="00AE78B5">
        <w:rPr>
          <w:rFonts w:ascii="Arial" w:hAnsi="Arial" w:cs="Arial"/>
        </w:rPr>
        <w:t>z</w:t>
      </w:r>
      <w:r w:rsidR="00855FEE" w:rsidRPr="00AE78B5">
        <w:rPr>
          <w:rFonts w:ascii="Arial" w:hAnsi="Arial" w:cs="Arial"/>
        </w:rPr>
        <w:t xml:space="preserve">uvjetne garancije banke za dobro </w:t>
      </w:r>
      <w:r w:rsidR="00855FEE" w:rsidRPr="00AE78B5">
        <w:rPr>
          <w:rFonts w:ascii="Arial" w:hAnsi="Arial" w:cs="Arial"/>
        </w:rPr>
        <w:lastRenderedPageBreak/>
        <w:t xml:space="preserve">izvršenje obveza iz ugovora o izvođenju radova, s </w:t>
      </w:r>
      <w:proofErr w:type="spellStart"/>
      <w:r w:rsidR="00855FEE" w:rsidRPr="00AE78B5">
        <w:rPr>
          <w:rFonts w:ascii="Arial" w:hAnsi="Arial" w:cs="Arial"/>
        </w:rPr>
        <w:t>k</w:t>
      </w:r>
      <w:r w:rsidR="00240015" w:rsidRPr="00AE78B5">
        <w:rPr>
          <w:rFonts w:ascii="Arial" w:hAnsi="Arial" w:cs="Arial"/>
        </w:rPr>
        <w:t>l</w:t>
      </w:r>
      <w:r w:rsidR="00855FEE" w:rsidRPr="00AE78B5">
        <w:rPr>
          <w:rFonts w:ascii="Arial" w:hAnsi="Arial" w:cs="Arial"/>
        </w:rPr>
        <w:t>aluzulom</w:t>
      </w:r>
      <w:proofErr w:type="spellEnd"/>
      <w:r w:rsidR="00855FEE" w:rsidRPr="00AE78B5">
        <w:rPr>
          <w:rFonts w:ascii="Arial" w:hAnsi="Arial" w:cs="Arial"/>
        </w:rPr>
        <w:t xml:space="preserve"> „plativo na prvi poziv“ ili „bez prava prigovora“. Jamstvo se izdaje u korist</w:t>
      </w:r>
      <w:r w:rsidR="005A4F71" w:rsidRPr="00AE78B5">
        <w:rPr>
          <w:rFonts w:ascii="Arial" w:hAnsi="Arial" w:cs="Arial"/>
        </w:rPr>
        <w:t xml:space="preserve"> Naručitelja, u apsolutnom iznosu izraženom u visini 10</w:t>
      </w:r>
      <w:r w:rsidR="00CB37E5" w:rsidRPr="00AE78B5">
        <w:rPr>
          <w:rFonts w:ascii="Arial" w:hAnsi="Arial" w:cs="Arial"/>
        </w:rPr>
        <w:t xml:space="preserve"> (deset)</w:t>
      </w:r>
      <w:r w:rsidR="005A4F71" w:rsidRPr="00AE78B5">
        <w:rPr>
          <w:rFonts w:ascii="Arial" w:hAnsi="Arial" w:cs="Arial"/>
        </w:rPr>
        <w:t>% vrijednosti ugovora (bez PDV-a), s rokom važenja do dana uredne primopre</w:t>
      </w:r>
      <w:r w:rsidR="00B71FFD" w:rsidRPr="00AE78B5">
        <w:rPr>
          <w:rFonts w:ascii="Arial" w:hAnsi="Arial" w:cs="Arial"/>
        </w:rPr>
        <w:t>daje radova.</w:t>
      </w:r>
    </w:p>
    <w:p w:rsidR="00DC21B2" w:rsidRDefault="00DC21B2" w:rsidP="00DC21B2">
      <w:pPr>
        <w:pStyle w:val="ListParagraph"/>
        <w:spacing w:after="0" w:line="240" w:lineRule="auto"/>
        <w:ind w:left="927"/>
        <w:jc w:val="both"/>
        <w:rPr>
          <w:rFonts w:ascii="Arial" w:hAnsi="Arial" w:cs="Arial"/>
        </w:rPr>
      </w:pPr>
    </w:p>
    <w:p w:rsidR="000851A1" w:rsidRPr="005F796E" w:rsidRDefault="000851A1" w:rsidP="000851A1">
      <w:pPr>
        <w:pStyle w:val="ListParagraph"/>
        <w:numPr>
          <w:ilvl w:val="2"/>
          <w:numId w:val="12"/>
        </w:numPr>
        <w:spacing w:after="0" w:line="240" w:lineRule="auto"/>
        <w:jc w:val="both"/>
        <w:rPr>
          <w:rFonts w:ascii="Arial" w:hAnsi="Arial" w:cs="Arial"/>
        </w:rPr>
      </w:pPr>
      <w:r w:rsidRPr="005F796E">
        <w:rPr>
          <w:rFonts w:ascii="Arial" w:hAnsi="Arial" w:cs="Arial"/>
        </w:rPr>
        <w:t>Jamstvo za otklanjanje nedostataka u jamstvenom roku</w:t>
      </w:r>
    </w:p>
    <w:p w:rsidR="000851A1" w:rsidRPr="005F796E" w:rsidRDefault="000851A1" w:rsidP="000851A1">
      <w:pPr>
        <w:spacing w:after="0" w:line="240" w:lineRule="auto"/>
        <w:jc w:val="both"/>
        <w:rPr>
          <w:rFonts w:ascii="Arial" w:hAnsi="Arial" w:cs="Arial"/>
        </w:rPr>
      </w:pPr>
      <w:r w:rsidRPr="005F796E">
        <w:rPr>
          <w:rFonts w:ascii="Arial" w:hAnsi="Arial" w:cs="Arial"/>
        </w:rPr>
        <w:t xml:space="preserve">Odabrani </w:t>
      </w:r>
      <w:r w:rsidR="00FC022B">
        <w:rPr>
          <w:rFonts w:ascii="Arial" w:hAnsi="Arial" w:cs="Arial"/>
        </w:rPr>
        <w:t>P</w:t>
      </w:r>
      <w:r w:rsidRPr="005F796E">
        <w:rPr>
          <w:rFonts w:ascii="Arial" w:hAnsi="Arial" w:cs="Arial"/>
        </w:rPr>
        <w:t>onuditelj je dužan:</w:t>
      </w:r>
    </w:p>
    <w:p w:rsidR="00DC21B2" w:rsidRPr="00565B44" w:rsidRDefault="000851A1" w:rsidP="00DC21B2">
      <w:pPr>
        <w:pStyle w:val="ListParagraph"/>
        <w:numPr>
          <w:ilvl w:val="0"/>
          <w:numId w:val="3"/>
        </w:numPr>
        <w:spacing w:after="0" w:line="240" w:lineRule="auto"/>
        <w:jc w:val="both"/>
        <w:rPr>
          <w:rFonts w:ascii="Arial" w:hAnsi="Arial" w:cs="Arial"/>
        </w:rPr>
      </w:pPr>
      <w:r w:rsidRPr="005F796E">
        <w:rPr>
          <w:rFonts w:ascii="Arial" w:hAnsi="Arial" w:cs="Arial"/>
        </w:rPr>
        <w:t>po izvršenju ugovorne obveze dostaviti jamstvo za otklanjanje nedostataka u jamstvenom roku u obliku bezuvjetne garancije sa klauzulom „bez prava prigovora“ odnosno „plativo na prvi pisani poziv</w:t>
      </w:r>
      <w:r w:rsidRPr="0087116F">
        <w:rPr>
          <w:rFonts w:ascii="Arial" w:hAnsi="Arial" w:cs="Arial"/>
        </w:rPr>
        <w:t>“, u iznosu 5% od ukupne</w:t>
      </w:r>
      <w:r w:rsidRPr="005F796E">
        <w:rPr>
          <w:rFonts w:ascii="Arial" w:hAnsi="Arial" w:cs="Arial"/>
        </w:rPr>
        <w:t xml:space="preserve"> vrijednosti ugovora s PDV-om, s rokom važenja od dvije godine od dana uspješno obavljene primopredaje izvedenih radova. Uvjeti pod kojima će Naručitelj naplatiti bankarsku garanciju utvrđeni su Ugovorom o javnim radovima pri čemu odabrani Ponuditelj odnosno Izvoditelj radova jamči Naručitelj za kvalitetu izvršenih radova, ugrađenih materijala i proizvoda, a u skladu s pozitivnim propisima.</w:t>
      </w:r>
    </w:p>
    <w:p w:rsidR="00801266" w:rsidRPr="009F7A3A" w:rsidRDefault="00801266" w:rsidP="009F7A3A">
      <w:pPr>
        <w:spacing w:after="0" w:line="240" w:lineRule="auto"/>
        <w:jc w:val="both"/>
        <w:rPr>
          <w:rFonts w:ascii="Arial" w:hAnsi="Arial" w:cs="Arial"/>
        </w:rPr>
      </w:pPr>
    </w:p>
    <w:p w:rsidR="009271B0" w:rsidRDefault="00C21AFC" w:rsidP="00E23DC5">
      <w:pPr>
        <w:pStyle w:val="ListParagraph"/>
        <w:numPr>
          <w:ilvl w:val="2"/>
          <w:numId w:val="12"/>
        </w:numPr>
        <w:spacing w:after="0" w:line="240" w:lineRule="auto"/>
        <w:jc w:val="both"/>
        <w:rPr>
          <w:rFonts w:ascii="Arial" w:hAnsi="Arial" w:cs="Arial"/>
        </w:rPr>
      </w:pPr>
      <w:r w:rsidRPr="003B325D">
        <w:rPr>
          <w:rFonts w:ascii="Arial" w:hAnsi="Arial" w:cs="Arial"/>
        </w:rPr>
        <w:t>Ugovorna kazna sukladno odredbama Zakona o obveznim odnosima (</w:t>
      </w:r>
      <w:r w:rsidR="00A90FBB" w:rsidRPr="003B325D">
        <w:rPr>
          <w:rFonts w:ascii="Arial" w:hAnsi="Arial" w:cs="Arial"/>
        </w:rPr>
        <w:t>„N</w:t>
      </w:r>
      <w:r w:rsidRPr="003B325D">
        <w:rPr>
          <w:rFonts w:ascii="Arial" w:hAnsi="Arial" w:cs="Arial"/>
        </w:rPr>
        <w:t>arodne novine</w:t>
      </w:r>
      <w:r w:rsidR="00A90FBB" w:rsidRPr="003B325D">
        <w:rPr>
          <w:rFonts w:ascii="Arial" w:hAnsi="Arial" w:cs="Arial"/>
        </w:rPr>
        <w:t>“</w:t>
      </w:r>
      <w:r w:rsidRPr="003B325D">
        <w:rPr>
          <w:rFonts w:ascii="Arial" w:hAnsi="Arial" w:cs="Arial"/>
        </w:rPr>
        <w:t xml:space="preserve"> broj 35/05, 41/08, i 125/11)</w:t>
      </w:r>
      <w:r w:rsidR="00565B44">
        <w:rPr>
          <w:rFonts w:ascii="Arial" w:hAnsi="Arial" w:cs="Arial"/>
        </w:rPr>
        <w:t>.</w:t>
      </w:r>
    </w:p>
    <w:p w:rsidR="00D47F9A" w:rsidRPr="003F6947" w:rsidRDefault="00D47F9A" w:rsidP="00D47F9A">
      <w:pPr>
        <w:pStyle w:val="ListParagraph"/>
        <w:spacing w:after="0" w:line="240" w:lineRule="auto"/>
        <w:jc w:val="both"/>
        <w:rPr>
          <w:rFonts w:ascii="Arial" w:hAnsi="Arial" w:cs="Arial"/>
        </w:rPr>
      </w:pPr>
    </w:p>
    <w:p w:rsidR="00FA234F" w:rsidRPr="003B325D" w:rsidRDefault="00FA234F" w:rsidP="00276C9E">
      <w:pPr>
        <w:pStyle w:val="ListParagraph"/>
        <w:numPr>
          <w:ilvl w:val="1"/>
          <w:numId w:val="12"/>
        </w:numPr>
        <w:spacing w:before="120" w:after="0" w:line="240" w:lineRule="auto"/>
        <w:rPr>
          <w:rFonts w:ascii="Arial" w:hAnsi="Arial" w:cs="Arial"/>
          <w:b/>
        </w:rPr>
      </w:pPr>
      <w:r w:rsidRPr="003B325D">
        <w:rPr>
          <w:rFonts w:ascii="Arial" w:hAnsi="Arial" w:cs="Arial"/>
          <w:b/>
        </w:rPr>
        <w:t>Načelo savjesnosti i poštenja</w:t>
      </w:r>
    </w:p>
    <w:p w:rsidR="00437CDC" w:rsidRPr="003B325D" w:rsidRDefault="00437CDC" w:rsidP="00751C04">
      <w:pPr>
        <w:spacing w:before="120" w:after="0"/>
        <w:jc w:val="both"/>
        <w:rPr>
          <w:rFonts w:ascii="Arial" w:hAnsi="Arial" w:cs="Arial"/>
        </w:rPr>
      </w:pPr>
      <w:r w:rsidRPr="003B325D">
        <w:rPr>
          <w:rFonts w:ascii="Arial" w:hAnsi="Arial" w:cs="Arial"/>
        </w:rPr>
        <w:t xml:space="preserve">Odabrani </w:t>
      </w:r>
      <w:r w:rsidR="00CB37E5" w:rsidRPr="003B325D">
        <w:rPr>
          <w:rFonts w:ascii="Arial" w:hAnsi="Arial" w:cs="Arial"/>
        </w:rPr>
        <w:t>P</w:t>
      </w:r>
      <w:r w:rsidRPr="003B325D">
        <w:rPr>
          <w:rFonts w:ascii="Arial" w:hAnsi="Arial" w:cs="Arial"/>
        </w:rPr>
        <w:t xml:space="preserve">onuditelj jamči i obvezuje se da nije počinio niti da je itko prema njegovom znanju počinio niti jednu od sljedećih radnji, te da neće počiniti, niti će ikoja osoba koja djeluje uz njegovo znanje ili suglasnost počiniti ikoju od tih radnji, a to su:   </w:t>
      </w:r>
    </w:p>
    <w:p w:rsidR="00437CDC" w:rsidRPr="003B325D" w:rsidRDefault="00437CDC" w:rsidP="00751C04">
      <w:pPr>
        <w:spacing w:before="120" w:after="0"/>
        <w:jc w:val="both"/>
        <w:rPr>
          <w:rFonts w:ascii="Arial" w:hAnsi="Arial" w:cs="Arial"/>
        </w:rPr>
      </w:pPr>
      <w:r w:rsidRPr="003B325D">
        <w:rPr>
          <w:rFonts w:ascii="Arial" w:hAnsi="Arial" w:cs="Arial"/>
        </w:rPr>
        <w:t>(a</w:t>
      </w:r>
      <w:r w:rsidR="003328A9" w:rsidRPr="003B325D">
        <w:rPr>
          <w:rFonts w:ascii="Arial" w:hAnsi="Arial" w:cs="Arial"/>
        </w:rPr>
        <w:t>)</w:t>
      </w:r>
      <w:r w:rsidRPr="003B325D">
        <w:rPr>
          <w:rFonts w:ascii="Arial" w:hAnsi="Arial" w:cs="Arial"/>
        </w:rPr>
        <w:t xml:space="preserve"> nuđenje, davanje, primanje ili traženje bilo kakve neprimjerene koristi kojom bi utjecao na djelovanje zapo</w:t>
      </w:r>
      <w:r w:rsidR="00935140" w:rsidRPr="003B325D">
        <w:rPr>
          <w:rFonts w:ascii="Arial" w:hAnsi="Arial" w:cs="Arial"/>
        </w:rPr>
        <w:t>slenika Naručitelja u vezi s</w:t>
      </w:r>
      <w:r w:rsidRPr="003B325D">
        <w:rPr>
          <w:rFonts w:ascii="Arial" w:hAnsi="Arial" w:cs="Arial"/>
        </w:rPr>
        <w:t xml:space="preserve"> predmetnim postupkom nabave odnosno provedbom ugovora zaključenog na temelju istog, </w:t>
      </w:r>
    </w:p>
    <w:p w:rsidR="00437CDC" w:rsidRPr="003B325D" w:rsidRDefault="00437CDC" w:rsidP="00751C04">
      <w:pPr>
        <w:spacing w:before="120" w:after="0"/>
        <w:jc w:val="both"/>
        <w:rPr>
          <w:rFonts w:ascii="Arial" w:hAnsi="Arial" w:cs="Arial"/>
          <w:shd w:val="clear" w:color="auto" w:fill="FFFFFF"/>
        </w:rPr>
      </w:pPr>
      <w:r w:rsidRPr="003B325D">
        <w:rPr>
          <w:rFonts w:ascii="Arial" w:hAnsi="Arial" w:cs="Arial"/>
        </w:rPr>
        <w:t>(b)</w:t>
      </w:r>
      <w:r w:rsidRPr="003B325D">
        <w:rPr>
          <w:rFonts w:ascii="Arial" w:hAnsi="Arial" w:cs="Arial"/>
          <w:shd w:val="clear" w:color="auto" w:fill="FFFFFF"/>
        </w:rPr>
        <w:t xml:space="preserve"> svako djelo kojim se neprimjereno utječe ili se nastoji utjecati na postupak  nabave ili provedbu zaključenog ugovora na štetu Naručitelja, uključujući i tajni  dogovor ponuditelja. </w:t>
      </w:r>
    </w:p>
    <w:p w:rsidR="005B0B52" w:rsidRPr="003B325D" w:rsidRDefault="00437CDC" w:rsidP="00751C04">
      <w:pPr>
        <w:spacing w:before="120" w:after="0"/>
        <w:jc w:val="both"/>
        <w:rPr>
          <w:rFonts w:ascii="Arial" w:hAnsi="Arial" w:cs="Arial"/>
        </w:rPr>
      </w:pPr>
      <w:r w:rsidRPr="003B325D">
        <w:rPr>
          <w:rFonts w:ascii="Arial" w:hAnsi="Arial" w:cs="Arial"/>
        </w:rPr>
        <w:t xml:space="preserve">U tom smislu, ako je neki član Uprave odabranog </w:t>
      </w:r>
      <w:r w:rsidR="00B60675" w:rsidRPr="003B325D">
        <w:rPr>
          <w:rFonts w:ascii="Arial" w:hAnsi="Arial" w:cs="Arial"/>
        </w:rPr>
        <w:t>P</w:t>
      </w:r>
      <w:r w:rsidRPr="003B325D">
        <w:rPr>
          <w:rFonts w:ascii="Arial" w:hAnsi="Arial" w:cs="Arial"/>
        </w:rPr>
        <w:t xml:space="preserve">onuditelja, voditelj projekta ili  dužnosnik upoznat s nekim činjenicama, smatra se da je s time upoznat i odabrani  ponuditelj. </w:t>
      </w:r>
    </w:p>
    <w:p w:rsidR="00701C8F" w:rsidRPr="003B325D" w:rsidRDefault="00FA234F" w:rsidP="00276C9E">
      <w:pPr>
        <w:numPr>
          <w:ilvl w:val="1"/>
          <w:numId w:val="12"/>
        </w:numPr>
        <w:spacing w:before="120" w:after="0" w:line="240" w:lineRule="auto"/>
        <w:ind w:left="567" w:hanging="567"/>
        <w:rPr>
          <w:rFonts w:ascii="Arial" w:hAnsi="Arial" w:cs="Arial"/>
          <w:b/>
        </w:rPr>
      </w:pPr>
      <w:r w:rsidRPr="003B325D">
        <w:rPr>
          <w:rFonts w:ascii="Arial" w:hAnsi="Arial" w:cs="Arial"/>
          <w:b/>
        </w:rPr>
        <w:t>Popis gospodarskih subjekata s kojima je  Naručitelj u sukobu interesa</w:t>
      </w:r>
      <w:r w:rsidR="00597B38" w:rsidRPr="003B325D">
        <w:rPr>
          <w:rFonts w:ascii="Arial" w:hAnsi="Arial" w:cs="Arial"/>
          <w:b/>
        </w:rPr>
        <w:t xml:space="preserve"> ili nav</w:t>
      </w:r>
      <w:r w:rsidR="00036638" w:rsidRPr="003B325D">
        <w:rPr>
          <w:rFonts w:ascii="Arial" w:hAnsi="Arial" w:cs="Arial"/>
          <w:b/>
        </w:rPr>
        <w:t>od da takvi subjekti ne postoje</w:t>
      </w:r>
      <w:r w:rsidR="000C0ECC" w:rsidRPr="003B325D">
        <w:rPr>
          <w:rFonts w:ascii="Arial" w:hAnsi="Arial" w:cs="Arial"/>
          <w:b/>
        </w:rPr>
        <w:t>:</w:t>
      </w:r>
    </w:p>
    <w:p w:rsidR="00930CBB" w:rsidRPr="003B325D" w:rsidRDefault="00A71306" w:rsidP="00751C04">
      <w:pPr>
        <w:jc w:val="both"/>
        <w:rPr>
          <w:rFonts w:ascii="Arial" w:hAnsi="Arial" w:cs="Arial"/>
        </w:rPr>
      </w:pPr>
      <w:r w:rsidRPr="003B325D">
        <w:rPr>
          <w:rFonts w:ascii="Arial" w:hAnsi="Arial" w:cs="Arial"/>
        </w:rPr>
        <w:t>Takvi subjekti ne postoje</w:t>
      </w:r>
      <w:r w:rsidR="00241ADC" w:rsidRPr="003B325D">
        <w:rPr>
          <w:rFonts w:ascii="Arial" w:hAnsi="Arial" w:cs="Arial"/>
        </w:rPr>
        <w:t xml:space="preserve">. </w:t>
      </w:r>
    </w:p>
    <w:p w:rsidR="0036799B" w:rsidRPr="00767651" w:rsidRDefault="00FA234F" w:rsidP="00767651">
      <w:pPr>
        <w:numPr>
          <w:ilvl w:val="1"/>
          <w:numId w:val="12"/>
        </w:numPr>
        <w:ind w:left="567" w:hanging="567"/>
        <w:jc w:val="both"/>
        <w:rPr>
          <w:rFonts w:ascii="Arial" w:hAnsi="Arial" w:cs="Arial"/>
          <w:b/>
        </w:rPr>
      </w:pPr>
      <w:r w:rsidRPr="003B325D">
        <w:rPr>
          <w:rFonts w:ascii="Arial" w:hAnsi="Arial" w:cs="Arial"/>
          <w:b/>
        </w:rPr>
        <w:t xml:space="preserve"> Ostali bitni uvjeti za izvršenje ugovora</w:t>
      </w:r>
      <w:r w:rsidR="00FD239F" w:rsidRPr="003B325D">
        <w:rPr>
          <w:rFonts w:ascii="Arial" w:hAnsi="Arial" w:cs="Arial"/>
          <w:b/>
        </w:rPr>
        <w:t xml:space="preserve">: </w:t>
      </w:r>
    </w:p>
    <w:p w:rsidR="00FE0461" w:rsidRPr="003B325D" w:rsidRDefault="00FE0461" w:rsidP="00751C04">
      <w:pPr>
        <w:spacing w:after="0" w:line="240" w:lineRule="auto"/>
        <w:jc w:val="both"/>
        <w:rPr>
          <w:rFonts w:ascii="Arial" w:hAnsi="Arial" w:cs="Arial"/>
        </w:rPr>
      </w:pPr>
      <w:r w:rsidRPr="003B325D">
        <w:rPr>
          <w:rFonts w:ascii="Arial" w:hAnsi="Arial" w:cs="Arial"/>
        </w:rPr>
        <w:t>Ugovor će se sačiniti suk</w:t>
      </w:r>
      <w:r w:rsidR="00FF3242" w:rsidRPr="003B325D">
        <w:rPr>
          <w:rFonts w:ascii="Arial" w:hAnsi="Arial" w:cs="Arial"/>
        </w:rPr>
        <w:t>l</w:t>
      </w:r>
      <w:r w:rsidR="009271B0" w:rsidRPr="003B325D">
        <w:rPr>
          <w:rFonts w:ascii="Arial" w:hAnsi="Arial" w:cs="Arial"/>
        </w:rPr>
        <w:t>adno uvjetima iz predmetne d</w:t>
      </w:r>
      <w:r w:rsidRPr="003B325D">
        <w:rPr>
          <w:rFonts w:ascii="Arial" w:hAnsi="Arial" w:cs="Arial"/>
        </w:rPr>
        <w:t>okumentacije i ponude odabranog Ponuditelja, a zaključiti će se nakon dostave obavijesti o odabiru.</w:t>
      </w:r>
    </w:p>
    <w:p w:rsidR="00930CBB" w:rsidRPr="003B325D" w:rsidRDefault="00FE0461" w:rsidP="00930CBB">
      <w:pPr>
        <w:spacing w:after="0" w:line="240" w:lineRule="auto"/>
        <w:jc w:val="both"/>
        <w:rPr>
          <w:rFonts w:ascii="Arial" w:hAnsi="Arial" w:cs="Arial"/>
        </w:rPr>
      </w:pPr>
      <w:r w:rsidRPr="003B325D">
        <w:rPr>
          <w:rFonts w:ascii="Arial" w:hAnsi="Arial" w:cs="Arial"/>
        </w:rPr>
        <w:t xml:space="preserve">Ugovaraju se </w:t>
      </w:r>
      <w:r w:rsidR="00905478" w:rsidRPr="003B325D">
        <w:rPr>
          <w:rFonts w:ascii="Arial" w:hAnsi="Arial" w:cs="Arial"/>
        </w:rPr>
        <w:t xml:space="preserve">osiguranja, </w:t>
      </w:r>
      <w:r w:rsidRPr="00767651">
        <w:rPr>
          <w:rFonts w:ascii="Arial" w:hAnsi="Arial" w:cs="Arial"/>
        </w:rPr>
        <w:t>jamstva</w:t>
      </w:r>
      <w:r w:rsidR="00905478" w:rsidRPr="00767651">
        <w:rPr>
          <w:rFonts w:ascii="Arial" w:hAnsi="Arial" w:cs="Arial"/>
        </w:rPr>
        <w:t>, ugovorne kazne prema točki 3.1.</w:t>
      </w:r>
      <w:r w:rsidRPr="00767651">
        <w:rPr>
          <w:rFonts w:ascii="Arial" w:hAnsi="Arial" w:cs="Arial"/>
        </w:rPr>
        <w:t xml:space="preserve"> </w:t>
      </w:r>
      <w:r w:rsidR="00905478" w:rsidRPr="00767651">
        <w:rPr>
          <w:rFonts w:ascii="Arial" w:hAnsi="Arial" w:cs="Arial"/>
        </w:rPr>
        <w:t>Poziva</w:t>
      </w:r>
      <w:r w:rsidR="00905478" w:rsidRPr="003B325D">
        <w:rPr>
          <w:rFonts w:ascii="Arial" w:hAnsi="Arial" w:cs="Arial"/>
        </w:rPr>
        <w:t xml:space="preserve"> za dostavu ponuda</w:t>
      </w:r>
      <w:r w:rsidR="008E02DF" w:rsidRPr="003B325D">
        <w:rPr>
          <w:rFonts w:ascii="Arial" w:hAnsi="Arial" w:cs="Arial"/>
        </w:rPr>
        <w:t>.</w:t>
      </w:r>
    </w:p>
    <w:p w:rsidR="00930CBB" w:rsidRPr="003B325D" w:rsidRDefault="00930CBB" w:rsidP="00930CBB">
      <w:pPr>
        <w:spacing w:after="0" w:line="240" w:lineRule="auto"/>
        <w:jc w:val="both"/>
        <w:rPr>
          <w:rFonts w:ascii="Arial" w:hAnsi="Arial" w:cs="Arial"/>
        </w:rPr>
      </w:pPr>
    </w:p>
    <w:p w:rsidR="00F20755" w:rsidRPr="003B325D" w:rsidRDefault="00CA4E27" w:rsidP="00276C9E">
      <w:pPr>
        <w:numPr>
          <w:ilvl w:val="0"/>
          <w:numId w:val="12"/>
        </w:numPr>
        <w:shd w:val="clear" w:color="auto" w:fill="DBE5F1"/>
        <w:ind w:left="567" w:hanging="567"/>
        <w:rPr>
          <w:rFonts w:ascii="Arial" w:hAnsi="Arial" w:cs="Arial"/>
          <w:b/>
        </w:rPr>
      </w:pPr>
      <w:r w:rsidRPr="003B325D">
        <w:rPr>
          <w:rFonts w:ascii="Arial" w:hAnsi="Arial" w:cs="Arial"/>
          <w:b/>
        </w:rPr>
        <w:t xml:space="preserve">ODREDBE O </w:t>
      </w:r>
      <w:r w:rsidR="00F20755" w:rsidRPr="003B325D">
        <w:rPr>
          <w:rFonts w:ascii="Arial" w:hAnsi="Arial" w:cs="Arial"/>
          <w:b/>
        </w:rPr>
        <w:t>PONUD</w:t>
      </w:r>
      <w:r w:rsidRPr="003B325D">
        <w:rPr>
          <w:rFonts w:ascii="Arial" w:hAnsi="Arial" w:cs="Arial"/>
          <w:b/>
        </w:rPr>
        <w:t>I</w:t>
      </w:r>
    </w:p>
    <w:p w:rsidR="00CE106D" w:rsidRPr="003B325D" w:rsidRDefault="00CE106D" w:rsidP="00CE106D">
      <w:pPr>
        <w:spacing w:before="120" w:after="0" w:line="240" w:lineRule="auto"/>
        <w:jc w:val="both"/>
        <w:rPr>
          <w:rFonts w:ascii="Arial" w:hAnsi="Arial" w:cs="Arial"/>
          <w:b/>
        </w:rPr>
      </w:pPr>
      <w:r w:rsidRPr="003B325D">
        <w:rPr>
          <w:rFonts w:ascii="Arial" w:hAnsi="Arial" w:cs="Arial"/>
          <w:b/>
        </w:rPr>
        <w:t xml:space="preserve">4.1. </w:t>
      </w:r>
      <w:r w:rsidR="00CA4E27" w:rsidRPr="003B325D">
        <w:rPr>
          <w:rFonts w:ascii="Arial" w:hAnsi="Arial" w:cs="Arial"/>
          <w:b/>
        </w:rPr>
        <w:t>Sadržaj ponude - sastavni dijelovi ponude</w:t>
      </w:r>
      <w:r w:rsidR="009D4E3B" w:rsidRPr="003B325D">
        <w:rPr>
          <w:rFonts w:ascii="Arial" w:hAnsi="Arial" w:cs="Arial"/>
          <w:b/>
        </w:rPr>
        <w:t xml:space="preserve">: </w:t>
      </w:r>
    </w:p>
    <w:p w:rsidR="00CE106D" w:rsidRPr="003B325D" w:rsidRDefault="000E4EDE" w:rsidP="000E4EDE">
      <w:pPr>
        <w:spacing w:after="0" w:line="240" w:lineRule="auto"/>
        <w:jc w:val="both"/>
        <w:rPr>
          <w:rFonts w:ascii="Arial" w:hAnsi="Arial" w:cs="Arial"/>
        </w:rPr>
      </w:pPr>
      <w:r w:rsidRPr="003B325D">
        <w:rPr>
          <w:rFonts w:ascii="Arial" w:hAnsi="Arial" w:cs="Arial"/>
        </w:rPr>
        <w:t xml:space="preserve">- </w:t>
      </w:r>
      <w:r w:rsidR="000D0237" w:rsidRPr="003B325D">
        <w:rPr>
          <w:rFonts w:ascii="Arial" w:hAnsi="Arial" w:cs="Arial"/>
        </w:rPr>
        <w:t>popunjen</w:t>
      </w:r>
      <w:r w:rsidR="00CE106D" w:rsidRPr="003B325D">
        <w:rPr>
          <w:rFonts w:ascii="Arial" w:hAnsi="Arial" w:cs="Arial"/>
        </w:rPr>
        <w:t xml:space="preserve"> </w:t>
      </w:r>
      <w:r w:rsidR="000D0237" w:rsidRPr="003B325D">
        <w:rPr>
          <w:rFonts w:ascii="Arial" w:hAnsi="Arial" w:cs="Arial"/>
        </w:rPr>
        <w:t xml:space="preserve">i od strane ovlaštene osobe Ponuditelja potpisan i pečatom ovjeren </w:t>
      </w:r>
      <w:r w:rsidR="00CE106D" w:rsidRPr="003B325D">
        <w:rPr>
          <w:rFonts w:ascii="Arial" w:hAnsi="Arial" w:cs="Arial"/>
        </w:rPr>
        <w:t>Ponudbeni list</w:t>
      </w:r>
      <w:r w:rsidR="000D0237" w:rsidRPr="003B325D">
        <w:rPr>
          <w:rFonts w:ascii="Arial" w:hAnsi="Arial" w:cs="Arial"/>
        </w:rPr>
        <w:t xml:space="preserve"> (Prilog I)</w:t>
      </w:r>
      <w:r w:rsidR="00CE106D" w:rsidRPr="003B325D">
        <w:rPr>
          <w:rFonts w:ascii="Arial" w:hAnsi="Arial" w:cs="Arial"/>
        </w:rPr>
        <w:t>,</w:t>
      </w:r>
    </w:p>
    <w:p w:rsidR="008611C5" w:rsidRPr="003B325D" w:rsidRDefault="008611C5" w:rsidP="000E4EDE">
      <w:pPr>
        <w:spacing w:after="0" w:line="240" w:lineRule="auto"/>
        <w:jc w:val="both"/>
        <w:rPr>
          <w:rFonts w:ascii="Arial" w:hAnsi="Arial" w:cs="Arial"/>
        </w:rPr>
      </w:pPr>
      <w:r w:rsidRPr="003B325D">
        <w:rPr>
          <w:rFonts w:ascii="Arial" w:hAnsi="Arial" w:cs="Arial"/>
        </w:rPr>
        <w:t xml:space="preserve">- </w:t>
      </w:r>
      <w:r w:rsidR="00340AAF" w:rsidRPr="003B325D">
        <w:rPr>
          <w:rFonts w:ascii="Arial" w:hAnsi="Arial" w:cs="Arial"/>
        </w:rPr>
        <w:t xml:space="preserve">popunjen obrazac za </w:t>
      </w:r>
      <w:proofErr w:type="spellStart"/>
      <w:r w:rsidRPr="003B325D">
        <w:rPr>
          <w:rFonts w:ascii="Arial" w:hAnsi="Arial" w:cs="Arial"/>
        </w:rPr>
        <w:t>P</w:t>
      </w:r>
      <w:r w:rsidR="00340AAF" w:rsidRPr="003B325D">
        <w:rPr>
          <w:rFonts w:ascii="Arial" w:hAnsi="Arial" w:cs="Arial"/>
        </w:rPr>
        <w:t>odizvoditelja</w:t>
      </w:r>
      <w:proofErr w:type="spellEnd"/>
      <w:r w:rsidR="00340AAF" w:rsidRPr="003B325D">
        <w:rPr>
          <w:rFonts w:ascii="Arial" w:hAnsi="Arial" w:cs="Arial"/>
        </w:rPr>
        <w:t xml:space="preserve"> (Prilog II),</w:t>
      </w:r>
    </w:p>
    <w:p w:rsidR="00CE106D" w:rsidRPr="003B325D" w:rsidRDefault="000E4EDE" w:rsidP="000E4EDE">
      <w:pPr>
        <w:spacing w:after="0" w:line="240" w:lineRule="auto"/>
        <w:jc w:val="both"/>
        <w:rPr>
          <w:rFonts w:ascii="Arial" w:hAnsi="Arial" w:cs="Arial"/>
        </w:rPr>
      </w:pPr>
      <w:r w:rsidRPr="003B325D">
        <w:rPr>
          <w:rFonts w:ascii="Arial" w:hAnsi="Arial" w:cs="Arial"/>
        </w:rPr>
        <w:lastRenderedPageBreak/>
        <w:t xml:space="preserve">- </w:t>
      </w:r>
      <w:r w:rsidR="00CE106D" w:rsidRPr="003B325D">
        <w:rPr>
          <w:rFonts w:ascii="Arial" w:hAnsi="Arial" w:cs="Arial"/>
        </w:rPr>
        <w:t>popunjen</w:t>
      </w:r>
      <w:r w:rsidR="000D0237" w:rsidRPr="003B325D">
        <w:rPr>
          <w:rFonts w:ascii="Arial" w:hAnsi="Arial" w:cs="Arial"/>
        </w:rPr>
        <w:t xml:space="preserve"> i od strane ovlaštene osobe Ponuditelja potpisan i pečatom ovjeren</w:t>
      </w:r>
      <w:r w:rsidR="00CE106D" w:rsidRPr="003B325D">
        <w:rPr>
          <w:rFonts w:ascii="Arial" w:hAnsi="Arial" w:cs="Arial"/>
        </w:rPr>
        <w:t xml:space="preserve"> </w:t>
      </w:r>
      <w:r w:rsidR="00340AAF" w:rsidRPr="003B325D">
        <w:rPr>
          <w:rFonts w:ascii="Arial" w:hAnsi="Arial" w:cs="Arial"/>
        </w:rPr>
        <w:t xml:space="preserve">obrazac </w:t>
      </w:r>
      <w:r w:rsidR="00CE106D" w:rsidRPr="003B325D">
        <w:rPr>
          <w:rFonts w:ascii="Arial" w:hAnsi="Arial" w:cs="Arial"/>
        </w:rPr>
        <w:t>Troškovnik</w:t>
      </w:r>
      <w:r w:rsidR="00340AAF" w:rsidRPr="003B325D">
        <w:rPr>
          <w:rFonts w:ascii="Arial" w:hAnsi="Arial" w:cs="Arial"/>
        </w:rPr>
        <w:t>a</w:t>
      </w:r>
      <w:r w:rsidR="000D0237" w:rsidRPr="003B325D">
        <w:rPr>
          <w:rFonts w:ascii="Arial" w:hAnsi="Arial" w:cs="Arial"/>
        </w:rPr>
        <w:t xml:space="preserve"> (Prilog I</w:t>
      </w:r>
      <w:r w:rsidR="00340AAF" w:rsidRPr="003B325D">
        <w:rPr>
          <w:rFonts w:ascii="Arial" w:hAnsi="Arial" w:cs="Arial"/>
        </w:rPr>
        <w:t>I</w:t>
      </w:r>
      <w:r w:rsidR="000D0237" w:rsidRPr="003B325D">
        <w:rPr>
          <w:rFonts w:ascii="Arial" w:hAnsi="Arial" w:cs="Arial"/>
        </w:rPr>
        <w:t>I)</w:t>
      </w:r>
      <w:r w:rsidR="00CE106D" w:rsidRPr="003B325D">
        <w:rPr>
          <w:rFonts w:ascii="Arial" w:hAnsi="Arial" w:cs="Arial"/>
        </w:rPr>
        <w:t>,</w:t>
      </w:r>
    </w:p>
    <w:p w:rsidR="00CE106D" w:rsidRPr="003B325D" w:rsidRDefault="000E4EDE" w:rsidP="000E4EDE">
      <w:pPr>
        <w:spacing w:after="0" w:line="240" w:lineRule="auto"/>
        <w:jc w:val="both"/>
        <w:rPr>
          <w:rFonts w:ascii="Arial" w:hAnsi="Arial" w:cs="Arial"/>
        </w:rPr>
      </w:pPr>
      <w:r w:rsidRPr="003B325D">
        <w:rPr>
          <w:rFonts w:ascii="Arial" w:hAnsi="Arial" w:cs="Arial"/>
        </w:rPr>
        <w:t xml:space="preserve">- </w:t>
      </w:r>
      <w:r w:rsidR="00760950" w:rsidRPr="003B325D">
        <w:rPr>
          <w:rFonts w:ascii="Arial" w:hAnsi="Arial" w:cs="Arial"/>
        </w:rPr>
        <w:t xml:space="preserve">traženi </w:t>
      </w:r>
      <w:r w:rsidR="00CE106D" w:rsidRPr="003B325D">
        <w:rPr>
          <w:rFonts w:ascii="Arial" w:hAnsi="Arial" w:cs="Arial"/>
        </w:rPr>
        <w:t>dokazi sposobnosti,</w:t>
      </w:r>
    </w:p>
    <w:p w:rsidR="00904C98" w:rsidRPr="003B325D" w:rsidRDefault="00904C98" w:rsidP="000E4EDE">
      <w:pPr>
        <w:spacing w:after="0" w:line="240" w:lineRule="auto"/>
        <w:jc w:val="both"/>
        <w:rPr>
          <w:rFonts w:ascii="Arial" w:hAnsi="Arial" w:cs="Arial"/>
        </w:rPr>
      </w:pPr>
      <w:r w:rsidRPr="003B325D">
        <w:rPr>
          <w:rFonts w:ascii="Arial" w:hAnsi="Arial" w:cs="Arial"/>
        </w:rPr>
        <w:t>- dokument</w:t>
      </w:r>
      <w:r w:rsidR="00091041" w:rsidRPr="003B325D">
        <w:rPr>
          <w:rFonts w:ascii="Arial" w:hAnsi="Arial" w:cs="Arial"/>
        </w:rPr>
        <w:t>i</w:t>
      </w:r>
      <w:r w:rsidRPr="003B325D">
        <w:rPr>
          <w:rFonts w:ascii="Arial" w:hAnsi="Arial" w:cs="Arial"/>
        </w:rPr>
        <w:t xml:space="preserve"> kojima Ponuditelj dokazuje da ne postoje obvezni i ostali razlozi isključenja</w:t>
      </w:r>
    </w:p>
    <w:p w:rsidR="00CE106D" w:rsidRPr="003B325D" w:rsidRDefault="000E4EDE" w:rsidP="000E4EDE">
      <w:pPr>
        <w:spacing w:after="0" w:line="240" w:lineRule="auto"/>
        <w:jc w:val="both"/>
        <w:rPr>
          <w:rFonts w:ascii="Arial" w:hAnsi="Arial" w:cs="Arial"/>
        </w:rPr>
      </w:pPr>
      <w:r w:rsidRPr="003B325D">
        <w:rPr>
          <w:rFonts w:ascii="Arial" w:hAnsi="Arial" w:cs="Arial"/>
        </w:rPr>
        <w:t xml:space="preserve">- </w:t>
      </w:r>
      <w:r w:rsidR="005D5E72" w:rsidRPr="003B325D">
        <w:rPr>
          <w:rFonts w:ascii="Arial" w:hAnsi="Arial" w:cs="Arial"/>
        </w:rPr>
        <w:t>Izjava o integritetu potpisana od strane ovlaštene osobe Ponuditelja i ovjerena pečatom</w:t>
      </w:r>
      <w:r w:rsidR="00340AAF" w:rsidRPr="003B325D">
        <w:rPr>
          <w:rFonts w:ascii="Arial" w:hAnsi="Arial" w:cs="Arial"/>
        </w:rPr>
        <w:t xml:space="preserve"> (Prilog </w:t>
      </w:r>
      <w:r w:rsidR="007132EA" w:rsidRPr="003B325D">
        <w:rPr>
          <w:rFonts w:ascii="Arial" w:hAnsi="Arial" w:cs="Arial"/>
        </w:rPr>
        <w:t>I</w:t>
      </w:r>
      <w:r w:rsidR="00340AAF" w:rsidRPr="003B325D">
        <w:rPr>
          <w:rFonts w:ascii="Arial" w:hAnsi="Arial" w:cs="Arial"/>
        </w:rPr>
        <w:t>V</w:t>
      </w:r>
      <w:r w:rsidR="007132EA" w:rsidRPr="003B325D">
        <w:rPr>
          <w:rFonts w:ascii="Arial" w:hAnsi="Arial" w:cs="Arial"/>
        </w:rPr>
        <w:t>),</w:t>
      </w:r>
    </w:p>
    <w:p w:rsidR="007132EA" w:rsidRPr="003B325D" w:rsidRDefault="007132EA" w:rsidP="000E4EDE">
      <w:pPr>
        <w:spacing w:after="0" w:line="240" w:lineRule="auto"/>
        <w:jc w:val="both"/>
        <w:rPr>
          <w:rFonts w:ascii="Arial" w:hAnsi="Arial" w:cs="Arial"/>
        </w:rPr>
      </w:pPr>
      <w:r w:rsidRPr="003B325D">
        <w:rPr>
          <w:rFonts w:ascii="Arial" w:hAnsi="Arial" w:cs="Arial"/>
        </w:rPr>
        <w:t>- Izjava od stra</w:t>
      </w:r>
      <w:r w:rsidR="00340AAF" w:rsidRPr="003B325D">
        <w:rPr>
          <w:rFonts w:ascii="Arial" w:hAnsi="Arial" w:cs="Arial"/>
        </w:rPr>
        <w:t xml:space="preserve">ne ovlaštene osobe Ponuditelja, ovjerena pečatom (Prilog </w:t>
      </w:r>
      <w:r w:rsidRPr="003B325D">
        <w:rPr>
          <w:rFonts w:ascii="Arial" w:hAnsi="Arial" w:cs="Arial"/>
        </w:rPr>
        <w:t>V),</w:t>
      </w:r>
    </w:p>
    <w:p w:rsidR="005C7342" w:rsidRPr="003B325D" w:rsidRDefault="007132EA" w:rsidP="000E4EDE">
      <w:pPr>
        <w:spacing w:after="0" w:line="240" w:lineRule="auto"/>
        <w:jc w:val="both"/>
        <w:rPr>
          <w:rFonts w:ascii="Arial" w:hAnsi="Arial" w:cs="Arial"/>
        </w:rPr>
      </w:pPr>
      <w:r w:rsidRPr="003B325D">
        <w:rPr>
          <w:rFonts w:ascii="Arial" w:hAnsi="Arial" w:cs="Arial"/>
        </w:rPr>
        <w:t>- popunjen obrazac Popis ugovora o radovima izvršenim u 2014.</w:t>
      </w:r>
      <w:r w:rsidR="00406F51" w:rsidRPr="003B325D">
        <w:rPr>
          <w:rFonts w:ascii="Arial" w:hAnsi="Arial" w:cs="Arial"/>
        </w:rPr>
        <w:t xml:space="preserve"> </w:t>
      </w:r>
      <w:r w:rsidRPr="003B325D">
        <w:rPr>
          <w:rFonts w:ascii="Arial" w:hAnsi="Arial" w:cs="Arial"/>
        </w:rPr>
        <w:t>godini i u posljednjih 5 (pet) godina (2009., 2010., 2011., 2012. i 2013.)</w:t>
      </w:r>
      <w:r w:rsidR="000D0237" w:rsidRPr="003B325D">
        <w:rPr>
          <w:rFonts w:ascii="Arial" w:hAnsi="Arial" w:cs="Arial"/>
        </w:rPr>
        <w:t>, (Prilog V</w:t>
      </w:r>
      <w:r w:rsidR="0095235F" w:rsidRPr="003B325D">
        <w:rPr>
          <w:rFonts w:ascii="Arial" w:hAnsi="Arial" w:cs="Arial"/>
        </w:rPr>
        <w:t>I</w:t>
      </w:r>
      <w:r w:rsidR="000D0237" w:rsidRPr="003B325D">
        <w:rPr>
          <w:rFonts w:ascii="Arial" w:hAnsi="Arial" w:cs="Arial"/>
        </w:rPr>
        <w:t>)</w:t>
      </w:r>
      <w:r w:rsidR="005C7342" w:rsidRPr="003B325D">
        <w:rPr>
          <w:rFonts w:ascii="Arial" w:hAnsi="Arial" w:cs="Arial"/>
        </w:rPr>
        <w:t>,</w:t>
      </w:r>
    </w:p>
    <w:p w:rsidR="007132EA" w:rsidRPr="009F7A3A" w:rsidRDefault="00CA6A81" w:rsidP="000E4EDE">
      <w:pPr>
        <w:spacing w:after="0" w:line="240" w:lineRule="auto"/>
        <w:jc w:val="both"/>
        <w:rPr>
          <w:rFonts w:ascii="Arial" w:hAnsi="Arial" w:cs="Arial"/>
          <w:b/>
        </w:rPr>
      </w:pPr>
      <w:r w:rsidRPr="009F7A3A">
        <w:rPr>
          <w:rFonts w:ascii="Arial" w:hAnsi="Arial" w:cs="Arial"/>
          <w:b/>
        </w:rPr>
        <w:t>- ostalo</w:t>
      </w:r>
      <w:r w:rsidR="005C7342" w:rsidRPr="009F7A3A">
        <w:rPr>
          <w:rFonts w:ascii="Arial" w:hAnsi="Arial" w:cs="Arial"/>
          <w:b/>
        </w:rPr>
        <w:t xml:space="preserve"> </w:t>
      </w:r>
      <w:r w:rsidR="007145A8" w:rsidRPr="009F7A3A">
        <w:rPr>
          <w:rFonts w:ascii="Arial" w:hAnsi="Arial" w:cs="Arial"/>
          <w:b/>
        </w:rPr>
        <w:t>traženo Pozivom</w:t>
      </w:r>
      <w:r w:rsidR="00A74343" w:rsidRPr="009F7A3A">
        <w:rPr>
          <w:rFonts w:ascii="Arial" w:hAnsi="Arial" w:cs="Arial"/>
          <w:b/>
        </w:rPr>
        <w:t>.</w:t>
      </w:r>
    </w:p>
    <w:p w:rsidR="00A12F3D" w:rsidRPr="003B325D" w:rsidRDefault="009D4E3B" w:rsidP="00F11DD1">
      <w:pPr>
        <w:spacing w:before="120" w:after="0" w:line="240" w:lineRule="auto"/>
        <w:jc w:val="both"/>
        <w:rPr>
          <w:rFonts w:ascii="Arial" w:hAnsi="Arial" w:cs="Arial"/>
        </w:rPr>
      </w:pPr>
      <w:r w:rsidRPr="003B325D">
        <w:rPr>
          <w:rFonts w:ascii="Arial" w:hAnsi="Arial" w:cs="Arial"/>
        </w:rPr>
        <w:t>Nije dopušteno davanje inačica ( varijanti ) i alternativnih ponuda.</w:t>
      </w:r>
    </w:p>
    <w:p w:rsidR="00B74726" w:rsidRPr="003B325D" w:rsidRDefault="00CA4E27" w:rsidP="00B74726">
      <w:pPr>
        <w:spacing w:before="120" w:after="0" w:line="240" w:lineRule="auto"/>
        <w:ind w:left="567" w:hanging="567"/>
        <w:rPr>
          <w:rFonts w:ascii="Arial" w:hAnsi="Arial" w:cs="Arial"/>
          <w:i/>
        </w:rPr>
      </w:pPr>
      <w:r w:rsidRPr="003B325D">
        <w:rPr>
          <w:rFonts w:ascii="Arial" w:hAnsi="Arial" w:cs="Arial"/>
          <w:b/>
        </w:rPr>
        <w:t>4.2. Način izrade i dostave ponude</w:t>
      </w:r>
      <w:r w:rsidR="00544ACF" w:rsidRPr="003B325D">
        <w:rPr>
          <w:rFonts w:ascii="Arial" w:hAnsi="Arial" w:cs="Arial"/>
          <w:b/>
        </w:rPr>
        <w:t xml:space="preserve"> </w:t>
      </w:r>
      <w:r w:rsidR="001D64BE" w:rsidRPr="003B325D">
        <w:rPr>
          <w:rFonts w:ascii="Arial" w:hAnsi="Arial" w:cs="Arial"/>
          <w:b/>
        </w:rPr>
        <w:t>:</w:t>
      </w:r>
    </w:p>
    <w:p w:rsidR="005B0B52" w:rsidRPr="003B325D" w:rsidRDefault="00F7671D" w:rsidP="00751C04">
      <w:pPr>
        <w:spacing w:before="120" w:after="0" w:line="240" w:lineRule="auto"/>
        <w:jc w:val="both"/>
        <w:rPr>
          <w:rFonts w:ascii="Arial" w:hAnsi="Arial" w:cs="Arial"/>
        </w:rPr>
      </w:pPr>
      <w:r w:rsidRPr="003B325D">
        <w:rPr>
          <w:rFonts w:ascii="Arial" w:hAnsi="Arial" w:cs="Arial"/>
        </w:rPr>
        <w:t xml:space="preserve">Ponuda </w:t>
      </w:r>
      <w:r w:rsidR="00FD239F" w:rsidRPr="003B325D">
        <w:rPr>
          <w:rFonts w:ascii="Arial" w:hAnsi="Arial" w:cs="Arial"/>
        </w:rPr>
        <w:t>mora bi</w:t>
      </w:r>
      <w:r w:rsidR="00DB4CF8" w:rsidRPr="003B325D">
        <w:rPr>
          <w:rFonts w:ascii="Arial" w:hAnsi="Arial" w:cs="Arial"/>
        </w:rPr>
        <w:t>ti sukladna P</w:t>
      </w:r>
      <w:r w:rsidR="0068313D" w:rsidRPr="003B325D">
        <w:rPr>
          <w:rFonts w:ascii="Arial" w:hAnsi="Arial" w:cs="Arial"/>
        </w:rPr>
        <w:t>ozivu. Ponuda se i</w:t>
      </w:r>
      <w:r w:rsidRPr="003B325D">
        <w:rPr>
          <w:rFonts w:ascii="Arial" w:hAnsi="Arial" w:cs="Arial"/>
        </w:rPr>
        <w:t>zrađuje na način da čini cjelinu</w:t>
      </w:r>
      <w:r w:rsidR="00CE106D" w:rsidRPr="003B325D">
        <w:rPr>
          <w:rFonts w:ascii="Arial" w:hAnsi="Arial" w:cs="Arial"/>
        </w:rPr>
        <w:t xml:space="preserve">, </w:t>
      </w:r>
      <w:r w:rsidR="0068313D" w:rsidRPr="009F7A3A">
        <w:rPr>
          <w:rFonts w:ascii="Arial" w:hAnsi="Arial" w:cs="Arial"/>
          <w:b/>
        </w:rPr>
        <w:t>uvezuje se na način da se onemogući naknadno vađenje</w:t>
      </w:r>
      <w:r w:rsidR="00DB4CF8" w:rsidRPr="009F7A3A">
        <w:rPr>
          <w:rFonts w:ascii="Arial" w:hAnsi="Arial" w:cs="Arial"/>
          <w:b/>
        </w:rPr>
        <w:t xml:space="preserve"> ili umetanje</w:t>
      </w:r>
      <w:r w:rsidR="0068313D" w:rsidRPr="009F7A3A">
        <w:rPr>
          <w:rFonts w:ascii="Arial" w:hAnsi="Arial" w:cs="Arial"/>
          <w:b/>
        </w:rPr>
        <w:t xml:space="preserve"> listova</w:t>
      </w:r>
      <w:r w:rsidRPr="003B325D">
        <w:rPr>
          <w:rFonts w:ascii="Arial" w:hAnsi="Arial" w:cs="Arial"/>
        </w:rPr>
        <w:t>. Ako zbog opsega ili drugih objektivni</w:t>
      </w:r>
      <w:r w:rsidR="0068313D" w:rsidRPr="003B325D">
        <w:rPr>
          <w:rFonts w:ascii="Arial" w:hAnsi="Arial" w:cs="Arial"/>
        </w:rPr>
        <w:t>h</w:t>
      </w:r>
      <w:r w:rsidRPr="003B325D">
        <w:rPr>
          <w:rFonts w:ascii="Arial" w:hAnsi="Arial" w:cs="Arial"/>
        </w:rPr>
        <w:t xml:space="preserve"> okolnosti ponuda ne može biti izrađena na način da čini cjelinu, onda se izrađu</w:t>
      </w:r>
      <w:r w:rsidR="0068313D" w:rsidRPr="003B325D">
        <w:rPr>
          <w:rFonts w:ascii="Arial" w:hAnsi="Arial" w:cs="Arial"/>
        </w:rPr>
        <w:t>je u dva ili više dijelova</w:t>
      </w:r>
      <w:r w:rsidR="00DB4CF8" w:rsidRPr="003B325D">
        <w:rPr>
          <w:rFonts w:ascii="Arial" w:hAnsi="Arial" w:cs="Arial"/>
        </w:rPr>
        <w:t xml:space="preserve"> na način da svaki za sebe čini cjelinu</w:t>
      </w:r>
      <w:r w:rsidR="0068313D" w:rsidRPr="003B325D">
        <w:rPr>
          <w:rFonts w:ascii="Arial" w:hAnsi="Arial" w:cs="Arial"/>
        </w:rPr>
        <w:t>.</w:t>
      </w:r>
      <w:r w:rsidRPr="003B325D">
        <w:rPr>
          <w:rFonts w:ascii="Arial" w:hAnsi="Arial" w:cs="Arial"/>
        </w:rPr>
        <w:t xml:space="preserve"> </w:t>
      </w:r>
      <w:r w:rsidRPr="009F7A3A">
        <w:rPr>
          <w:rFonts w:ascii="Arial" w:hAnsi="Arial" w:cs="Arial"/>
          <w:b/>
        </w:rPr>
        <w:t>Stranice ponude označavaju se brojem</w:t>
      </w:r>
      <w:r w:rsidRPr="003B325D">
        <w:rPr>
          <w:rFonts w:ascii="Arial" w:hAnsi="Arial" w:cs="Arial"/>
        </w:rPr>
        <w:t xml:space="preserve"> na način da je vidljiv redni broj stranice i ukupan broj stranica ponude. </w:t>
      </w:r>
      <w:r w:rsidR="00FD239F" w:rsidRPr="003B325D">
        <w:rPr>
          <w:rFonts w:ascii="Arial" w:hAnsi="Arial" w:cs="Arial"/>
        </w:rPr>
        <w:t>Kada je ponuda izrađena od više dijelova, stranice se označavaju</w:t>
      </w:r>
      <w:r w:rsidR="00B60675" w:rsidRPr="003B325D">
        <w:rPr>
          <w:rFonts w:ascii="Arial" w:hAnsi="Arial" w:cs="Arial"/>
        </w:rPr>
        <w:t xml:space="preserve"> na način da svaki sl</w:t>
      </w:r>
      <w:r w:rsidR="00FD239F" w:rsidRPr="003B325D">
        <w:rPr>
          <w:rFonts w:ascii="Arial" w:hAnsi="Arial" w:cs="Arial"/>
        </w:rPr>
        <w:t xml:space="preserve">jedeći dio započinje rednim brojem koji se nastavlja na redni broj stranice kojim završava prethodni dio. </w:t>
      </w:r>
      <w:r w:rsidR="0068313D" w:rsidRPr="003B325D">
        <w:rPr>
          <w:rFonts w:ascii="Arial" w:hAnsi="Arial" w:cs="Arial"/>
        </w:rPr>
        <w:t>Ako se p</w:t>
      </w:r>
      <w:r w:rsidR="0062063E" w:rsidRPr="003B325D">
        <w:rPr>
          <w:rFonts w:ascii="Arial" w:hAnsi="Arial" w:cs="Arial"/>
        </w:rPr>
        <w:t>onuda sastoji od više dijelova P</w:t>
      </w:r>
      <w:r w:rsidR="0068313D" w:rsidRPr="003B325D">
        <w:rPr>
          <w:rFonts w:ascii="Arial" w:hAnsi="Arial" w:cs="Arial"/>
        </w:rPr>
        <w:t xml:space="preserve">onuditelj mora u sadržaju ponude navesti od koliko se dijelova ponuda sastoji. </w:t>
      </w:r>
      <w:r w:rsidR="00E20DF0" w:rsidRPr="003B325D">
        <w:rPr>
          <w:rFonts w:ascii="Arial" w:hAnsi="Arial" w:cs="Arial"/>
        </w:rPr>
        <w:t xml:space="preserve">Ukoliko je dio ponude izvorno numeriran (primjerice, katalozi), </w:t>
      </w:r>
      <w:r w:rsidR="00B60675" w:rsidRPr="003B325D">
        <w:rPr>
          <w:rFonts w:ascii="Arial" w:hAnsi="Arial" w:cs="Arial"/>
        </w:rPr>
        <w:t>P</w:t>
      </w:r>
      <w:r w:rsidR="00E20DF0" w:rsidRPr="003B325D">
        <w:rPr>
          <w:rFonts w:ascii="Arial" w:hAnsi="Arial" w:cs="Arial"/>
        </w:rPr>
        <w:t>onuditelj ne mora taj dio ponude ponovo numerirati.</w:t>
      </w:r>
      <w:r w:rsidR="00FD239F" w:rsidRPr="003B325D">
        <w:rPr>
          <w:rFonts w:ascii="Arial" w:hAnsi="Arial" w:cs="Arial"/>
        </w:rPr>
        <w:t xml:space="preserve"> </w:t>
      </w:r>
      <w:r w:rsidR="0068313D" w:rsidRPr="003B325D">
        <w:rPr>
          <w:rFonts w:ascii="Arial" w:hAnsi="Arial" w:cs="Arial"/>
        </w:rPr>
        <w:t xml:space="preserve"> Necjelovita ponuda neće se uzeti u razmatranje. </w:t>
      </w:r>
      <w:r w:rsidRPr="003B325D">
        <w:rPr>
          <w:rFonts w:ascii="Arial" w:hAnsi="Arial" w:cs="Arial"/>
        </w:rPr>
        <w:t>Ponuda se piše neizbrisivom tintom</w:t>
      </w:r>
      <w:r w:rsidR="00CE106D" w:rsidRPr="003B325D">
        <w:rPr>
          <w:rFonts w:ascii="Arial" w:hAnsi="Arial" w:cs="Arial"/>
        </w:rPr>
        <w:t xml:space="preserve"> (pisano rukom ili ispisom štampača)</w:t>
      </w:r>
      <w:r w:rsidR="007F3987" w:rsidRPr="003B325D">
        <w:rPr>
          <w:rFonts w:ascii="Arial" w:hAnsi="Arial" w:cs="Arial"/>
        </w:rPr>
        <w:t>. Ispravci u ponudi moraju biti izrađeni na način da su vidljivi. Svaki ispravak mora uz navod datuma biti potvrđen potpisom ovlaštene osob</w:t>
      </w:r>
      <w:r w:rsidR="00787D98" w:rsidRPr="003B325D">
        <w:rPr>
          <w:rFonts w:ascii="Arial" w:hAnsi="Arial" w:cs="Arial"/>
        </w:rPr>
        <w:t xml:space="preserve">e </w:t>
      </w:r>
      <w:r w:rsidR="00DB4CF8" w:rsidRPr="003B325D">
        <w:rPr>
          <w:rFonts w:ascii="Arial" w:hAnsi="Arial" w:cs="Arial"/>
        </w:rPr>
        <w:t>P</w:t>
      </w:r>
      <w:r w:rsidR="00787D98" w:rsidRPr="003B325D">
        <w:rPr>
          <w:rFonts w:ascii="Arial" w:hAnsi="Arial" w:cs="Arial"/>
        </w:rPr>
        <w:t>onuditelja i ovjeren pečatom.</w:t>
      </w:r>
      <w:r w:rsidR="00A41F44" w:rsidRPr="003B325D">
        <w:rPr>
          <w:rFonts w:ascii="Arial" w:hAnsi="Arial" w:cs="Arial"/>
        </w:rPr>
        <w:t xml:space="preserve"> </w:t>
      </w:r>
    </w:p>
    <w:p w:rsidR="00F951A9" w:rsidRPr="003B325D" w:rsidRDefault="00F951A9" w:rsidP="00751C04">
      <w:pPr>
        <w:spacing w:before="120" w:after="0" w:line="240" w:lineRule="auto"/>
        <w:jc w:val="both"/>
        <w:rPr>
          <w:rFonts w:ascii="Arial" w:hAnsi="Arial" w:cs="Arial"/>
        </w:rPr>
      </w:pPr>
      <w:r w:rsidRPr="003B325D">
        <w:rPr>
          <w:rFonts w:ascii="Arial" w:hAnsi="Arial" w:cs="Arial"/>
        </w:rPr>
        <w:t>Pri izradi Ponude Ponuditelj ne smije mijenjati i nadopunjavati tekst dokumentacije za nadmetanje.</w:t>
      </w:r>
    </w:p>
    <w:p w:rsidR="00EF1EAB" w:rsidRPr="003B325D" w:rsidRDefault="0068313D" w:rsidP="00751C04">
      <w:pPr>
        <w:spacing w:before="120" w:after="0" w:line="240" w:lineRule="auto"/>
        <w:jc w:val="both"/>
        <w:rPr>
          <w:rFonts w:ascii="Arial" w:hAnsi="Arial" w:cs="Arial"/>
        </w:rPr>
      </w:pPr>
      <w:r w:rsidRPr="003B325D">
        <w:rPr>
          <w:rFonts w:ascii="Arial" w:hAnsi="Arial" w:cs="Arial"/>
        </w:rPr>
        <w:t>Sve tražen</w:t>
      </w:r>
      <w:r w:rsidR="005025F1" w:rsidRPr="003B325D">
        <w:rPr>
          <w:rFonts w:ascii="Arial" w:hAnsi="Arial" w:cs="Arial"/>
        </w:rPr>
        <w:t>e dokumente koji se dostavljaju</w:t>
      </w:r>
      <w:r w:rsidR="00746EAC" w:rsidRPr="003B325D">
        <w:rPr>
          <w:rFonts w:ascii="Arial" w:hAnsi="Arial" w:cs="Arial"/>
        </w:rPr>
        <w:t xml:space="preserve"> iz razloga utvrđivanja postojanja obveznih i ostalih razloga isključenja, kao i dokumente tražene radi utvrđivanja sposobnosti Ponuditelja</w:t>
      </w:r>
      <w:r w:rsidR="005025F1" w:rsidRPr="003B325D">
        <w:rPr>
          <w:rFonts w:ascii="Arial" w:hAnsi="Arial" w:cs="Arial"/>
        </w:rPr>
        <w:t>, P</w:t>
      </w:r>
      <w:r w:rsidRPr="003B325D">
        <w:rPr>
          <w:rFonts w:ascii="Arial" w:hAnsi="Arial" w:cs="Arial"/>
        </w:rPr>
        <w:t>onuditelj može dostaviti u neovjerenoj preslici pri čemu se neovjerenom preslikom smatra i neovjereni ispis elektroničke isprave.</w:t>
      </w:r>
    </w:p>
    <w:p w:rsidR="00902620" w:rsidRPr="003B325D" w:rsidRDefault="00902620" w:rsidP="00751C04">
      <w:pPr>
        <w:spacing w:before="120" w:after="0" w:line="240" w:lineRule="auto"/>
        <w:jc w:val="both"/>
        <w:rPr>
          <w:rFonts w:ascii="Arial" w:hAnsi="Arial" w:cs="Arial"/>
        </w:rPr>
      </w:pPr>
      <w:r w:rsidRPr="003B325D">
        <w:rPr>
          <w:rFonts w:ascii="Arial" w:hAnsi="Arial" w:cs="Arial"/>
        </w:rPr>
        <w:t xml:space="preserve">U slučaju postojanja sumnje u istinitost podataka navedenih dostavljenim dokumentima, Naručitelj može radi provjere istinitosti podataka od Ponuditelja zatražiti da u primjerenom roku dostavi izvornike ili ovjerene preslike tih dokumenata i/ili obratiti se izdavatelju dokumenata i/ili nadležnim tijelima. </w:t>
      </w:r>
    </w:p>
    <w:p w:rsidR="00340AAF" w:rsidRPr="003B325D" w:rsidRDefault="00EF1EAB" w:rsidP="00EF1EAB">
      <w:pPr>
        <w:spacing w:after="0" w:line="240" w:lineRule="auto"/>
        <w:jc w:val="both"/>
        <w:rPr>
          <w:rFonts w:ascii="Arial" w:hAnsi="Arial" w:cs="Arial"/>
        </w:rPr>
      </w:pPr>
      <w:r w:rsidRPr="00AE78B5">
        <w:rPr>
          <w:rFonts w:ascii="Arial" w:hAnsi="Arial" w:cs="Arial"/>
        </w:rPr>
        <w:t>Naručitelj zadržava pravo od najpovoljnijeg Ponuditelja (Ponuditelj s kojim namjerava</w:t>
      </w:r>
      <w:r w:rsidRPr="003B325D">
        <w:rPr>
          <w:rFonts w:ascii="Arial" w:hAnsi="Arial" w:cs="Arial"/>
        </w:rPr>
        <w:t xml:space="preserve"> sklopiti ugovor) zatražiti dostavu izvornika ili ovjerenih preslika jednog ili više dokumenata koji su zatraženi Pozivom. Ukoliko je Ponuditelj u dostavljenoj Ponudi priložio izvornike ili ovjerene preslike, tada ih nije dužan ponovo dostavljati. Dostavljeni izvornici </w:t>
      </w:r>
      <w:r w:rsidR="0062063E" w:rsidRPr="003B325D">
        <w:rPr>
          <w:rFonts w:ascii="Arial" w:hAnsi="Arial" w:cs="Arial"/>
        </w:rPr>
        <w:t>i</w:t>
      </w:r>
      <w:r w:rsidRPr="003B325D">
        <w:rPr>
          <w:rFonts w:ascii="Arial" w:hAnsi="Arial" w:cs="Arial"/>
        </w:rPr>
        <w:t>li ovjerene preslike dokumenata ne moraju odgovarati prethodno dostavljenim neovjerenim preslikama dokumenata, ali Ponuditelj njima mora dokazati da i dalje ispunjava zadane uvjete.</w:t>
      </w:r>
      <w:r w:rsidR="00054293" w:rsidRPr="003B325D">
        <w:rPr>
          <w:rFonts w:ascii="Arial" w:hAnsi="Arial" w:cs="Arial"/>
        </w:rPr>
        <w:t xml:space="preserve"> </w:t>
      </w:r>
    </w:p>
    <w:p w:rsidR="00BB6B60" w:rsidRPr="003B325D" w:rsidRDefault="00BB6B60" w:rsidP="00751C04">
      <w:pPr>
        <w:spacing w:before="120" w:after="0" w:line="240" w:lineRule="auto"/>
        <w:jc w:val="both"/>
        <w:rPr>
          <w:rFonts w:ascii="Arial" w:hAnsi="Arial" w:cs="Arial"/>
        </w:rPr>
      </w:pPr>
      <w:r w:rsidRPr="003B325D">
        <w:rPr>
          <w:rFonts w:ascii="Arial" w:hAnsi="Arial" w:cs="Arial"/>
        </w:rPr>
        <w:t>Dostava ponude elektroničkim putem nije dopuštena.</w:t>
      </w:r>
    </w:p>
    <w:p w:rsidR="00F951A9" w:rsidRPr="003B325D" w:rsidRDefault="00F951A9" w:rsidP="00751C04">
      <w:pPr>
        <w:spacing w:before="120" w:after="0" w:line="240" w:lineRule="auto"/>
        <w:jc w:val="both"/>
        <w:rPr>
          <w:rFonts w:ascii="Arial" w:hAnsi="Arial" w:cs="Arial"/>
        </w:rPr>
      </w:pPr>
      <w:r w:rsidRPr="003B325D">
        <w:rPr>
          <w:rFonts w:ascii="Arial" w:hAnsi="Arial" w:cs="Arial"/>
        </w:rPr>
        <w:t>U roku za dostavu ponude Ponuditelj može izm</w:t>
      </w:r>
      <w:r w:rsidR="008F6910" w:rsidRPr="003B325D">
        <w:rPr>
          <w:rFonts w:ascii="Arial" w:hAnsi="Arial" w:cs="Arial"/>
        </w:rPr>
        <w:t>i</w:t>
      </w:r>
      <w:r w:rsidRPr="003B325D">
        <w:rPr>
          <w:rFonts w:ascii="Arial" w:hAnsi="Arial" w:cs="Arial"/>
        </w:rPr>
        <w:t>jeniti svoju ponudu, nadopuniti je ili od nje odustati.</w:t>
      </w:r>
    </w:p>
    <w:p w:rsidR="00902620" w:rsidRPr="003B325D" w:rsidRDefault="00902620" w:rsidP="00751C04">
      <w:pPr>
        <w:spacing w:before="120" w:after="0" w:line="240" w:lineRule="auto"/>
        <w:jc w:val="both"/>
        <w:rPr>
          <w:rFonts w:ascii="Arial" w:hAnsi="Arial" w:cs="Arial"/>
        </w:rPr>
      </w:pPr>
      <w:r w:rsidRPr="003B325D">
        <w:rPr>
          <w:rFonts w:ascii="Arial" w:hAnsi="Arial" w:cs="Arial"/>
        </w:rPr>
        <w:t>Izmjena</w:t>
      </w:r>
      <w:r w:rsidR="00717824" w:rsidRPr="003B325D">
        <w:rPr>
          <w:rFonts w:ascii="Arial" w:hAnsi="Arial" w:cs="Arial"/>
        </w:rPr>
        <w:t xml:space="preserve"> i/ili dopun</w:t>
      </w:r>
      <w:r w:rsidRPr="003B325D">
        <w:rPr>
          <w:rFonts w:ascii="Arial" w:hAnsi="Arial" w:cs="Arial"/>
        </w:rPr>
        <w:t>a</w:t>
      </w:r>
      <w:r w:rsidR="00717824" w:rsidRPr="003B325D">
        <w:rPr>
          <w:rFonts w:ascii="Arial" w:hAnsi="Arial" w:cs="Arial"/>
        </w:rPr>
        <w:t xml:space="preserve"> ponude</w:t>
      </w:r>
      <w:r w:rsidRPr="003B325D">
        <w:rPr>
          <w:rFonts w:ascii="Arial" w:hAnsi="Arial" w:cs="Arial"/>
        </w:rPr>
        <w:t xml:space="preserve"> dostavlja se na isti način kao i osnovna ponuda s obaveznom naznakom da se radi o izmjeni i/ili dopuni ponude. Zaprimljena izmjena i/ili dopuna ponude</w:t>
      </w:r>
      <w:r w:rsidR="00717824" w:rsidRPr="003B325D">
        <w:rPr>
          <w:rFonts w:ascii="Arial" w:hAnsi="Arial" w:cs="Arial"/>
        </w:rPr>
        <w:t xml:space="preserve"> se numerira novim rednim brojem, prema redoslijedu zaprimanja </w:t>
      </w:r>
      <w:r w:rsidR="001217A6" w:rsidRPr="003B325D">
        <w:rPr>
          <w:rFonts w:ascii="Arial" w:hAnsi="Arial" w:cs="Arial"/>
        </w:rPr>
        <w:t xml:space="preserve">posljednje </w:t>
      </w:r>
      <w:r w:rsidR="001217A6" w:rsidRPr="003B325D">
        <w:rPr>
          <w:rFonts w:ascii="Arial" w:hAnsi="Arial" w:cs="Arial"/>
        </w:rPr>
        <w:lastRenderedPageBreak/>
        <w:t>izmjene i/ili dopune te ponude. Ponuda se u tom slučaju smatra zaprimljena u trenutku posljednje zaprimljene izmjene i/ili dopune.</w:t>
      </w:r>
      <w:r w:rsidRPr="003B325D">
        <w:rPr>
          <w:rFonts w:ascii="Arial" w:hAnsi="Arial" w:cs="Arial"/>
        </w:rPr>
        <w:t xml:space="preserve"> </w:t>
      </w:r>
    </w:p>
    <w:p w:rsidR="00717824" w:rsidRPr="003B325D" w:rsidRDefault="00902620" w:rsidP="00751C04">
      <w:pPr>
        <w:spacing w:before="120" w:after="0" w:line="240" w:lineRule="auto"/>
        <w:jc w:val="both"/>
        <w:rPr>
          <w:rFonts w:ascii="Arial" w:hAnsi="Arial" w:cs="Arial"/>
        </w:rPr>
      </w:pPr>
      <w:r w:rsidRPr="003B325D">
        <w:rPr>
          <w:rFonts w:ascii="Arial" w:hAnsi="Arial" w:cs="Arial"/>
        </w:rPr>
        <w:t>Ponuditelj pisanom izjavom odustaje od svoje dostavljene ponude. Pisana izjava se dostavlja na isti način kao i ponuda sa obaveznom naznakom da se radi o odustajanju od ponude.</w:t>
      </w:r>
    </w:p>
    <w:p w:rsidR="00701792" w:rsidRPr="003B325D" w:rsidRDefault="00701792" w:rsidP="00751C04">
      <w:pPr>
        <w:spacing w:before="120" w:after="0" w:line="240" w:lineRule="auto"/>
        <w:jc w:val="both"/>
        <w:rPr>
          <w:rFonts w:ascii="Arial" w:hAnsi="Arial" w:cs="Arial"/>
        </w:rPr>
      </w:pPr>
      <w:r w:rsidRPr="003B325D">
        <w:rPr>
          <w:rFonts w:ascii="Arial" w:hAnsi="Arial" w:cs="Arial"/>
        </w:rPr>
        <w:t>U slučaju dostavljenih dokumenata</w:t>
      </w:r>
      <w:r w:rsidR="00C331B7" w:rsidRPr="003B325D">
        <w:rPr>
          <w:rFonts w:ascii="Arial" w:hAnsi="Arial" w:cs="Arial"/>
        </w:rPr>
        <w:t xml:space="preserve"> koji sadrže pogreške, nedos</w:t>
      </w:r>
      <w:r w:rsidRPr="003B325D">
        <w:rPr>
          <w:rFonts w:ascii="Arial" w:hAnsi="Arial" w:cs="Arial"/>
        </w:rPr>
        <w:t>ta</w:t>
      </w:r>
      <w:r w:rsidR="00C331B7" w:rsidRPr="003B325D">
        <w:rPr>
          <w:rFonts w:ascii="Arial" w:hAnsi="Arial" w:cs="Arial"/>
        </w:rPr>
        <w:t>t</w:t>
      </w:r>
      <w:r w:rsidRPr="003B325D">
        <w:rPr>
          <w:rFonts w:ascii="Arial" w:hAnsi="Arial" w:cs="Arial"/>
        </w:rPr>
        <w:t>k</w:t>
      </w:r>
      <w:r w:rsidR="00C331B7" w:rsidRPr="003B325D">
        <w:rPr>
          <w:rFonts w:ascii="Arial" w:hAnsi="Arial" w:cs="Arial"/>
        </w:rPr>
        <w:t>e</w:t>
      </w:r>
      <w:r w:rsidRPr="003B325D">
        <w:rPr>
          <w:rFonts w:ascii="Arial" w:hAnsi="Arial" w:cs="Arial"/>
        </w:rPr>
        <w:t xml:space="preserve"> ili nejasnoć</w:t>
      </w:r>
      <w:r w:rsidR="00964C64">
        <w:rPr>
          <w:rFonts w:ascii="Arial" w:hAnsi="Arial" w:cs="Arial"/>
        </w:rPr>
        <w:t>e koje se</w:t>
      </w:r>
      <w:r w:rsidRPr="003B325D">
        <w:rPr>
          <w:rFonts w:ascii="Arial" w:hAnsi="Arial" w:cs="Arial"/>
        </w:rPr>
        <w:t xml:space="preserve"> mogu ukloniti, a koji se odnose na dokumentaciju zatraženu </w:t>
      </w:r>
      <w:r w:rsidRPr="009F7A3A">
        <w:rPr>
          <w:rFonts w:ascii="Arial" w:hAnsi="Arial" w:cs="Arial"/>
        </w:rPr>
        <w:t>u točkama 2.10. i 2.11.</w:t>
      </w:r>
      <w:r w:rsidRPr="003B325D">
        <w:rPr>
          <w:rFonts w:ascii="Arial" w:hAnsi="Arial" w:cs="Arial"/>
        </w:rPr>
        <w:t xml:space="preserve"> Poziva, Naručitelj će pozvati Ponuditelje da u primjerenom roku </w:t>
      </w:r>
      <w:r w:rsidR="00964C64">
        <w:rPr>
          <w:rFonts w:ascii="Arial" w:hAnsi="Arial" w:cs="Arial"/>
        </w:rPr>
        <w:t>isprave, upotpune ili pojasne dokumenti koje su predali</w:t>
      </w:r>
      <w:r w:rsidRPr="003B325D">
        <w:rPr>
          <w:rFonts w:ascii="Arial" w:hAnsi="Arial" w:cs="Arial"/>
        </w:rPr>
        <w:t xml:space="preserve"> ili upotpune dokumente koje su predali ili dostave dokumente koje su trebali predati sukladno zahtjevima Poziva.</w:t>
      </w:r>
    </w:p>
    <w:p w:rsidR="00701792" w:rsidRPr="003B325D" w:rsidRDefault="00701792" w:rsidP="00751C04">
      <w:pPr>
        <w:spacing w:before="120" w:after="0" w:line="240" w:lineRule="auto"/>
        <w:jc w:val="both"/>
        <w:rPr>
          <w:rFonts w:ascii="Arial" w:hAnsi="Arial" w:cs="Arial"/>
        </w:rPr>
      </w:pPr>
      <w:r w:rsidRPr="003B325D">
        <w:rPr>
          <w:rFonts w:ascii="Arial" w:hAnsi="Arial" w:cs="Arial"/>
        </w:rPr>
        <w:t>Naručitelj može pozvati Ponuditelja da u primjerenom roku pojasni pojedine elemente ponude u dijelu koji se odnosi na ponuđeni predmet nabave. Pojašnjenje ponude neće rezultirati izmjenom ponude.</w:t>
      </w:r>
    </w:p>
    <w:p w:rsidR="00340AAF" w:rsidRPr="003B325D" w:rsidRDefault="00340AAF" w:rsidP="00340AAF">
      <w:pPr>
        <w:spacing w:after="0" w:line="240" w:lineRule="auto"/>
        <w:jc w:val="both"/>
        <w:rPr>
          <w:rFonts w:ascii="Arial" w:hAnsi="Arial" w:cs="Arial"/>
        </w:rPr>
      </w:pPr>
      <w:r w:rsidRPr="003B325D">
        <w:rPr>
          <w:rFonts w:ascii="Arial" w:hAnsi="Arial" w:cs="Arial"/>
        </w:rPr>
        <w:t>Ukoliko Ponuditelj u primjerenom roku, kojeg definira Naručitelj, ne postupi po pozivu Naručitelja,</w:t>
      </w:r>
      <w:r w:rsidR="00C331B7" w:rsidRPr="003B325D">
        <w:rPr>
          <w:rFonts w:ascii="Arial" w:hAnsi="Arial" w:cs="Arial"/>
        </w:rPr>
        <w:t xml:space="preserve"> na način da ne dostavi tražene dokumente, ne ukloni pogreške, nedostatke ili nejasnoće,</w:t>
      </w:r>
      <w:r w:rsidRPr="003B325D">
        <w:rPr>
          <w:rFonts w:ascii="Arial" w:hAnsi="Arial" w:cs="Arial"/>
        </w:rPr>
        <w:t xml:space="preserve"> Naručitelj će Ponuditelja isključiti, na način da odbije njegovu ponudu</w:t>
      </w:r>
      <w:r w:rsidR="00B42D1B" w:rsidRPr="003B325D">
        <w:rPr>
          <w:rFonts w:ascii="Arial" w:hAnsi="Arial" w:cs="Arial"/>
        </w:rPr>
        <w:t xml:space="preserve">. Naručitelj će </w:t>
      </w:r>
      <w:r w:rsidRPr="003B325D">
        <w:rPr>
          <w:rFonts w:ascii="Arial" w:hAnsi="Arial" w:cs="Arial"/>
        </w:rPr>
        <w:t>na osnovu ponovnog rangiranja preostalih Ponuditelja pozvati slijedećeg najpovoljnijeg Ponuditelja</w:t>
      </w:r>
      <w:r w:rsidR="00822630" w:rsidRPr="003B325D">
        <w:rPr>
          <w:rFonts w:ascii="Arial" w:hAnsi="Arial" w:cs="Arial"/>
        </w:rPr>
        <w:t xml:space="preserve"> na dostavu izvornika ili ovjerenih preslika dokumenata.</w:t>
      </w:r>
    </w:p>
    <w:p w:rsidR="000D0237" w:rsidRPr="003B325D" w:rsidRDefault="00717824" w:rsidP="00751C04">
      <w:pPr>
        <w:spacing w:before="120" w:after="0" w:line="240" w:lineRule="auto"/>
        <w:jc w:val="both"/>
        <w:rPr>
          <w:rFonts w:ascii="Arial" w:hAnsi="Arial" w:cs="Arial"/>
        </w:rPr>
      </w:pPr>
      <w:r w:rsidRPr="003B325D">
        <w:rPr>
          <w:rFonts w:ascii="Arial" w:hAnsi="Arial" w:cs="Arial"/>
        </w:rPr>
        <w:t>Ponudu dostavljenu nakon isteka roka za dostavu ponuda Naručitelj evidentira kao zakašnjelu ponudu. Ista se obilježava kao zakašnjela i vraća se Ponuditelju bez odgode, neotvorena.</w:t>
      </w:r>
    </w:p>
    <w:p w:rsidR="00A71306" w:rsidRPr="003B325D" w:rsidRDefault="00B74726" w:rsidP="00A71306">
      <w:pPr>
        <w:spacing w:before="120" w:after="0" w:line="240" w:lineRule="auto"/>
        <w:ind w:left="567" w:hanging="567"/>
        <w:rPr>
          <w:rFonts w:ascii="Arial" w:hAnsi="Arial" w:cs="Arial"/>
          <w:b/>
        </w:rPr>
      </w:pPr>
      <w:r w:rsidRPr="003B325D">
        <w:rPr>
          <w:rFonts w:ascii="Arial" w:hAnsi="Arial" w:cs="Arial"/>
          <w:b/>
        </w:rPr>
        <w:t xml:space="preserve">4.3. Jezik i pismo ponude: </w:t>
      </w:r>
    </w:p>
    <w:p w:rsidR="0068313D" w:rsidRPr="003B325D" w:rsidRDefault="00B74726" w:rsidP="00A646EF">
      <w:pPr>
        <w:spacing w:before="120" w:after="0" w:line="240" w:lineRule="auto"/>
        <w:rPr>
          <w:rFonts w:ascii="Arial" w:hAnsi="Arial" w:cs="Arial"/>
        </w:rPr>
      </w:pPr>
      <w:r w:rsidRPr="003B325D">
        <w:rPr>
          <w:rFonts w:ascii="Arial" w:hAnsi="Arial" w:cs="Arial"/>
        </w:rPr>
        <w:t xml:space="preserve">Ponuda </w:t>
      </w:r>
      <w:r w:rsidR="000C1146" w:rsidRPr="003B325D">
        <w:rPr>
          <w:rFonts w:ascii="Arial" w:hAnsi="Arial" w:cs="Arial"/>
        </w:rPr>
        <w:t>se izrađuje na hrvatskom jeziku</w:t>
      </w:r>
      <w:r w:rsidRPr="003B325D">
        <w:rPr>
          <w:rFonts w:ascii="Arial" w:hAnsi="Arial" w:cs="Arial"/>
        </w:rPr>
        <w:t xml:space="preserve"> i latiničnom pismu.</w:t>
      </w:r>
    </w:p>
    <w:p w:rsidR="00E20BE2" w:rsidRPr="003B325D" w:rsidRDefault="00B74726" w:rsidP="009F381A">
      <w:pPr>
        <w:spacing w:before="120" w:after="0" w:line="240" w:lineRule="auto"/>
        <w:ind w:left="567" w:hanging="567"/>
        <w:rPr>
          <w:rFonts w:ascii="Arial" w:hAnsi="Arial" w:cs="Arial"/>
          <w:b/>
        </w:rPr>
      </w:pPr>
      <w:r w:rsidRPr="003B325D">
        <w:rPr>
          <w:rFonts w:ascii="Arial" w:hAnsi="Arial" w:cs="Arial"/>
          <w:b/>
        </w:rPr>
        <w:t>4.4</w:t>
      </w:r>
      <w:r w:rsidR="00CA4E27" w:rsidRPr="003B325D">
        <w:rPr>
          <w:rFonts w:ascii="Arial" w:hAnsi="Arial" w:cs="Arial"/>
          <w:b/>
        </w:rPr>
        <w:t xml:space="preserve">. Rok za dostavu ponude </w:t>
      </w:r>
      <w:r w:rsidR="009E3707" w:rsidRPr="003B325D">
        <w:rPr>
          <w:rFonts w:ascii="Arial" w:hAnsi="Arial" w:cs="Arial"/>
          <w:b/>
        </w:rPr>
        <w:t xml:space="preserve">: </w:t>
      </w:r>
    </w:p>
    <w:p w:rsidR="00B868BF" w:rsidRPr="006B1562" w:rsidRDefault="004E67AC" w:rsidP="009F381A">
      <w:pPr>
        <w:spacing w:before="120" w:after="0" w:line="240" w:lineRule="auto"/>
        <w:ind w:left="567" w:hanging="567"/>
        <w:rPr>
          <w:rFonts w:ascii="Arial" w:hAnsi="Arial" w:cs="Arial"/>
        </w:rPr>
      </w:pPr>
      <w:r>
        <w:rPr>
          <w:rFonts w:ascii="Arial" w:hAnsi="Arial" w:cs="Arial"/>
          <w:b/>
        </w:rPr>
        <w:t>0</w:t>
      </w:r>
      <w:r w:rsidR="00B45819">
        <w:rPr>
          <w:rFonts w:ascii="Arial" w:hAnsi="Arial" w:cs="Arial"/>
          <w:b/>
        </w:rPr>
        <w:t>5</w:t>
      </w:r>
      <w:r w:rsidR="00D275C1" w:rsidRPr="006B1562">
        <w:rPr>
          <w:rFonts w:ascii="Arial" w:hAnsi="Arial" w:cs="Arial"/>
          <w:b/>
        </w:rPr>
        <w:t>.1</w:t>
      </w:r>
      <w:r w:rsidR="00B45819">
        <w:rPr>
          <w:rFonts w:ascii="Arial" w:hAnsi="Arial" w:cs="Arial"/>
          <w:b/>
        </w:rPr>
        <w:t>2</w:t>
      </w:r>
      <w:r w:rsidR="00A71306" w:rsidRPr="006B1562">
        <w:rPr>
          <w:rFonts w:ascii="Arial" w:hAnsi="Arial" w:cs="Arial"/>
          <w:b/>
        </w:rPr>
        <w:t>.2014</w:t>
      </w:r>
      <w:r w:rsidR="00D842F8" w:rsidRPr="006B1562">
        <w:rPr>
          <w:rFonts w:ascii="Arial" w:hAnsi="Arial" w:cs="Arial"/>
          <w:b/>
        </w:rPr>
        <w:t>.</w:t>
      </w:r>
      <w:r w:rsidR="00442085" w:rsidRPr="006B1562">
        <w:rPr>
          <w:rFonts w:ascii="Arial" w:hAnsi="Arial" w:cs="Arial"/>
        </w:rPr>
        <w:t xml:space="preserve"> </w:t>
      </w:r>
      <w:r w:rsidR="00D842F8" w:rsidRPr="006B1562">
        <w:rPr>
          <w:rFonts w:ascii="Arial" w:hAnsi="Arial" w:cs="Arial"/>
        </w:rPr>
        <w:t>godine do</w:t>
      </w:r>
      <w:r w:rsidR="00A71306" w:rsidRPr="006B1562">
        <w:rPr>
          <w:rFonts w:ascii="Arial" w:hAnsi="Arial" w:cs="Arial"/>
        </w:rPr>
        <w:t xml:space="preserve"> 1</w:t>
      </w:r>
      <w:r w:rsidR="00B45819">
        <w:rPr>
          <w:rFonts w:ascii="Arial" w:hAnsi="Arial" w:cs="Arial"/>
        </w:rPr>
        <w:t>0</w:t>
      </w:r>
      <w:r w:rsidR="00A71306" w:rsidRPr="006B1562">
        <w:rPr>
          <w:rFonts w:ascii="Arial" w:hAnsi="Arial" w:cs="Arial"/>
        </w:rPr>
        <w:t xml:space="preserve">.00 </w:t>
      </w:r>
      <w:r w:rsidR="00D842F8" w:rsidRPr="006B1562">
        <w:rPr>
          <w:rFonts w:ascii="Arial" w:hAnsi="Arial" w:cs="Arial"/>
        </w:rPr>
        <w:t>sati</w:t>
      </w:r>
      <w:r w:rsidR="00736FA2" w:rsidRPr="006B1562">
        <w:rPr>
          <w:rFonts w:ascii="Arial" w:hAnsi="Arial" w:cs="Arial"/>
        </w:rPr>
        <w:t xml:space="preserve">, </w:t>
      </w:r>
      <w:r w:rsidR="00E20BE2" w:rsidRPr="006B1562">
        <w:rPr>
          <w:rFonts w:ascii="Arial" w:hAnsi="Arial" w:cs="Arial"/>
        </w:rPr>
        <w:t xml:space="preserve">bez obzira na način </w:t>
      </w:r>
      <w:r w:rsidR="00736FA2" w:rsidRPr="006B1562">
        <w:rPr>
          <w:rFonts w:ascii="Arial" w:hAnsi="Arial" w:cs="Arial"/>
        </w:rPr>
        <w:t>dostave ponuda.</w:t>
      </w:r>
    </w:p>
    <w:p w:rsidR="009F381A" w:rsidRPr="003B325D" w:rsidRDefault="009F381A" w:rsidP="009F381A">
      <w:pPr>
        <w:spacing w:before="120" w:after="0" w:line="240" w:lineRule="auto"/>
        <w:ind w:left="567" w:hanging="567"/>
        <w:rPr>
          <w:rFonts w:ascii="Arial" w:hAnsi="Arial" w:cs="Arial"/>
        </w:rPr>
      </w:pPr>
    </w:p>
    <w:p w:rsidR="00B868BF" w:rsidRPr="003B325D" w:rsidRDefault="00D842F8" w:rsidP="00B868BF">
      <w:pPr>
        <w:tabs>
          <w:tab w:val="left" w:pos="0"/>
        </w:tabs>
        <w:jc w:val="both"/>
        <w:rPr>
          <w:rFonts w:ascii="Arial" w:hAnsi="Arial" w:cs="Arial"/>
          <w:b/>
        </w:rPr>
      </w:pPr>
      <w:r w:rsidRPr="003B325D">
        <w:rPr>
          <w:rFonts w:ascii="Arial" w:hAnsi="Arial" w:cs="Arial"/>
          <w:b/>
        </w:rPr>
        <w:t>4.</w:t>
      </w:r>
      <w:r w:rsidR="00B74726" w:rsidRPr="003B325D">
        <w:rPr>
          <w:rFonts w:ascii="Arial" w:hAnsi="Arial" w:cs="Arial"/>
          <w:b/>
        </w:rPr>
        <w:t>5</w:t>
      </w:r>
      <w:r w:rsidRPr="003B325D">
        <w:rPr>
          <w:rFonts w:ascii="Arial" w:hAnsi="Arial" w:cs="Arial"/>
          <w:b/>
        </w:rPr>
        <w:t>. R</w:t>
      </w:r>
      <w:r w:rsidR="00CA4E27" w:rsidRPr="003B325D">
        <w:rPr>
          <w:rFonts w:ascii="Arial" w:hAnsi="Arial" w:cs="Arial"/>
          <w:b/>
        </w:rPr>
        <w:t xml:space="preserve">ok </w:t>
      </w:r>
      <w:r w:rsidRPr="003B325D">
        <w:rPr>
          <w:rFonts w:ascii="Arial" w:hAnsi="Arial" w:cs="Arial"/>
          <w:b/>
        </w:rPr>
        <w:t xml:space="preserve">i mjesto </w:t>
      </w:r>
      <w:r w:rsidR="00CA4E27" w:rsidRPr="003B325D">
        <w:rPr>
          <w:rFonts w:ascii="Arial" w:hAnsi="Arial" w:cs="Arial"/>
          <w:b/>
        </w:rPr>
        <w:t>otvaranja ponude</w:t>
      </w:r>
      <w:r w:rsidRPr="003B325D">
        <w:rPr>
          <w:rFonts w:ascii="Arial" w:hAnsi="Arial" w:cs="Arial"/>
          <w:b/>
        </w:rPr>
        <w:t>:</w:t>
      </w:r>
      <w:r w:rsidR="00B868BF" w:rsidRPr="003B325D">
        <w:rPr>
          <w:rFonts w:ascii="Arial" w:hAnsi="Arial" w:cs="Arial"/>
          <w:b/>
        </w:rPr>
        <w:t xml:space="preserve"> </w:t>
      </w:r>
    </w:p>
    <w:p w:rsidR="00B868BF" w:rsidRPr="003B325D" w:rsidRDefault="00D842F8" w:rsidP="00751C04">
      <w:pPr>
        <w:tabs>
          <w:tab w:val="left" w:pos="0"/>
        </w:tabs>
        <w:jc w:val="both"/>
        <w:rPr>
          <w:rFonts w:ascii="Arial" w:hAnsi="Arial" w:cs="Arial"/>
        </w:rPr>
      </w:pPr>
      <w:r w:rsidRPr="006B1562">
        <w:rPr>
          <w:rFonts w:ascii="Arial" w:hAnsi="Arial" w:cs="Arial"/>
        </w:rPr>
        <w:t>Otvaranje ponuda dana</w:t>
      </w:r>
      <w:r w:rsidRPr="006B1562">
        <w:rPr>
          <w:rFonts w:ascii="Arial" w:hAnsi="Arial" w:cs="Arial"/>
          <w:b/>
        </w:rPr>
        <w:t xml:space="preserve"> </w:t>
      </w:r>
      <w:r w:rsidR="004E67AC">
        <w:rPr>
          <w:rFonts w:ascii="Arial" w:hAnsi="Arial" w:cs="Arial"/>
          <w:b/>
        </w:rPr>
        <w:t>0</w:t>
      </w:r>
      <w:r w:rsidR="00B45819">
        <w:rPr>
          <w:rFonts w:ascii="Arial" w:hAnsi="Arial" w:cs="Arial"/>
          <w:b/>
        </w:rPr>
        <w:t>5</w:t>
      </w:r>
      <w:r w:rsidR="00D275C1" w:rsidRPr="006B1562">
        <w:rPr>
          <w:rFonts w:ascii="Arial" w:hAnsi="Arial" w:cs="Arial"/>
          <w:b/>
        </w:rPr>
        <w:t>.1</w:t>
      </w:r>
      <w:r w:rsidR="00B45819">
        <w:rPr>
          <w:rFonts w:ascii="Arial" w:hAnsi="Arial" w:cs="Arial"/>
          <w:b/>
        </w:rPr>
        <w:t>2</w:t>
      </w:r>
      <w:r w:rsidR="00A71306" w:rsidRPr="006B1562">
        <w:rPr>
          <w:rFonts w:ascii="Arial" w:hAnsi="Arial" w:cs="Arial"/>
          <w:b/>
        </w:rPr>
        <w:t>.</w:t>
      </w:r>
      <w:r w:rsidRPr="006B1562">
        <w:rPr>
          <w:rFonts w:ascii="Arial" w:hAnsi="Arial" w:cs="Arial"/>
          <w:b/>
        </w:rPr>
        <w:t>20</w:t>
      </w:r>
      <w:r w:rsidR="00A71306" w:rsidRPr="006B1562">
        <w:rPr>
          <w:rFonts w:ascii="Arial" w:hAnsi="Arial" w:cs="Arial"/>
          <w:b/>
        </w:rPr>
        <w:t>14</w:t>
      </w:r>
      <w:r w:rsidRPr="006B1562">
        <w:rPr>
          <w:rFonts w:ascii="Arial" w:hAnsi="Arial" w:cs="Arial"/>
          <w:b/>
        </w:rPr>
        <w:t>.</w:t>
      </w:r>
      <w:r w:rsidR="00442085" w:rsidRPr="006B1562">
        <w:rPr>
          <w:rFonts w:ascii="Arial" w:hAnsi="Arial" w:cs="Arial"/>
          <w:b/>
        </w:rPr>
        <w:t xml:space="preserve"> </w:t>
      </w:r>
      <w:r w:rsidR="00442085" w:rsidRPr="006B1562">
        <w:rPr>
          <w:rFonts w:ascii="Arial" w:hAnsi="Arial" w:cs="Arial"/>
        </w:rPr>
        <w:t>godine</w:t>
      </w:r>
      <w:r w:rsidR="00B868BF" w:rsidRPr="006B1562">
        <w:rPr>
          <w:rFonts w:ascii="Arial" w:hAnsi="Arial" w:cs="Arial"/>
        </w:rPr>
        <w:t xml:space="preserve"> </w:t>
      </w:r>
      <w:r w:rsidR="00A71306" w:rsidRPr="006B1562">
        <w:rPr>
          <w:rFonts w:ascii="Arial" w:hAnsi="Arial" w:cs="Arial"/>
        </w:rPr>
        <w:t>u 1</w:t>
      </w:r>
      <w:r w:rsidR="00B45819">
        <w:rPr>
          <w:rFonts w:ascii="Arial" w:hAnsi="Arial" w:cs="Arial"/>
        </w:rPr>
        <w:t>0</w:t>
      </w:r>
      <w:r w:rsidR="00A71306" w:rsidRPr="006B1562">
        <w:rPr>
          <w:rFonts w:ascii="Arial" w:hAnsi="Arial" w:cs="Arial"/>
        </w:rPr>
        <w:t xml:space="preserve">.00 </w:t>
      </w:r>
      <w:r w:rsidRPr="006B1562">
        <w:rPr>
          <w:rFonts w:ascii="Arial" w:hAnsi="Arial" w:cs="Arial"/>
        </w:rPr>
        <w:t xml:space="preserve">sati, </w:t>
      </w:r>
      <w:r w:rsidR="00431D17" w:rsidRPr="006B1562">
        <w:rPr>
          <w:rFonts w:ascii="Arial" w:hAnsi="Arial" w:cs="Arial"/>
        </w:rPr>
        <w:t>Grad</w:t>
      </w:r>
      <w:r w:rsidR="003B11CB" w:rsidRPr="006B1562">
        <w:rPr>
          <w:rFonts w:ascii="Arial" w:hAnsi="Arial" w:cs="Arial"/>
        </w:rPr>
        <w:t xml:space="preserve"> Rijek</w:t>
      </w:r>
      <w:r w:rsidR="00431D17" w:rsidRPr="006B1562">
        <w:rPr>
          <w:rFonts w:ascii="Arial" w:hAnsi="Arial" w:cs="Arial"/>
        </w:rPr>
        <w:t>a</w:t>
      </w:r>
      <w:r w:rsidR="003B11CB" w:rsidRPr="006B1562">
        <w:rPr>
          <w:rFonts w:ascii="Arial" w:hAnsi="Arial" w:cs="Arial"/>
        </w:rPr>
        <w:t>, Odjel gradske</w:t>
      </w:r>
      <w:r w:rsidR="003B11CB" w:rsidRPr="003B325D">
        <w:rPr>
          <w:rFonts w:ascii="Arial" w:hAnsi="Arial" w:cs="Arial"/>
        </w:rPr>
        <w:t xml:space="preserve"> uprave za komunalni sustav, Direkcije zajedničke komunalne djelatnosti.</w:t>
      </w:r>
      <w:r w:rsidR="00B868BF" w:rsidRPr="003B325D">
        <w:rPr>
          <w:rFonts w:ascii="Arial" w:hAnsi="Arial" w:cs="Arial"/>
        </w:rPr>
        <w:t xml:space="preserve"> Otvaranje ponuda nije javno.</w:t>
      </w:r>
    </w:p>
    <w:p w:rsidR="003B11CB" w:rsidRPr="003B325D" w:rsidRDefault="00B74726" w:rsidP="005E1A4A">
      <w:pPr>
        <w:spacing w:before="120" w:after="0" w:line="240" w:lineRule="auto"/>
        <w:ind w:left="567" w:hanging="567"/>
        <w:rPr>
          <w:rFonts w:ascii="Arial" w:hAnsi="Arial" w:cs="Arial"/>
          <w:b/>
        </w:rPr>
      </w:pPr>
      <w:r w:rsidRPr="003B325D">
        <w:rPr>
          <w:rFonts w:ascii="Arial" w:hAnsi="Arial" w:cs="Arial"/>
          <w:b/>
        </w:rPr>
        <w:t>4.6</w:t>
      </w:r>
      <w:r w:rsidR="00CA4E27" w:rsidRPr="003B325D">
        <w:rPr>
          <w:rFonts w:ascii="Arial" w:hAnsi="Arial" w:cs="Arial"/>
          <w:b/>
        </w:rPr>
        <w:t>. Adresa za dostavu ponude i potrebna oznaka na omotnici ponude</w:t>
      </w:r>
      <w:r w:rsidR="00BC2686" w:rsidRPr="003B325D">
        <w:rPr>
          <w:rFonts w:ascii="Arial" w:hAnsi="Arial" w:cs="Arial"/>
          <w:b/>
        </w:rPr>
        <w:t>:</w:t>
      </w:r>
    </w:p>
    <w:p w:rsidR="00736FA2" w:rsidRPr="003B325D" w:rsidRDefault="00A71306" w:rsidP="00751C04">
      <w:pPr>
        <w:jc w:val="both"/>
        <w:rPr>
          <w:rFonts w:ascii="Arial" w:hAnsi="Arial" w:cs="Arial"/>
        </w:rPr>
      </w:pPr>
      <w:r w:rsidRPr="003B325D">
        <w:rPr>
          <w:rFonts w:ascii="Arial" w:hAnsi="Arial" w:cs="Arial"/>
        </w:rPr>
        <w:t xml:space="preserve">Ponuda se dostavlja </w:t>
      </w:r>
      <w:r w:rsidR="009D4E3B" w:rsidRPr="003B325D">
        <w:rPr>
          <w:rFonts w:ascii="Arial" w:hAnsi="Arial" w:cs="Arial"/>
        </w:rPr>
        <w:t xml:space="preserve">u zatvorenoj omotnici </w:t>
      </w:r>
      <w:r w:rsidRPr="003B325D">
        <w:rPr>
          <w:rFonts w:ascii="Arial" w:hAnsi="Arial" w:cs="Arial"/>
        </w:rPr>
        <w:t xml:space="preserve">na </w:t>
      </w:r>
      <w:r w:rsidR="00736FA2" w:rsidRPr="003B325D">
        <w:rPr>
          <w:rFonts w:ascii="Arial" w:hAnsi="Arial" w:cs="Arial"/>
        </w:rPr>
        <w:t>sljedeći način:</w:t>
      </w:r>
    </w:p>
    <w:p w:rsidR="009F7A3A" w:rsidRPr="009F7A3A" w:rsidRDefault="00431D17" w:rsidP="009F7A3A">
      <w:pPr>
        <w:pStyle w:val="ListParagraph"/>
        <w:numPr>
          <w:ilvl w:val="0"/>
          <w:numId w:val="4"/>
        </w:numPr>
        <w:jc w:val="both"/>
        <w:rPr>
          <w:rFonts w:ascii="Arial" w:hAnsi="Arial" w:cs="Arial"/>
        </w:rPr>
      </w:pPr>
      <w:r w:rsidRPr="003B325D">
        <w:rPr>
          <w:rFonts w:ascii="Arial" w:hAnsi="Arial" w:cs="Arial"/>
        </w:rPr>
        <w:t>adres</w:t>
      </w:r>
      <w:r w:rsidR="009F7A3A">
        <w:rPr>
          <w:rFonts w:ascii="Arial" w:hAnsi="Arial" w:cs="Arial"/>
        </w:rPr>
        <w:t>iran</w:t>
      </w:r>
      <w:r w:rsidRPr="003B325D">
        <w:rPr>
          <w:rFonts w:ascii="Arial" w:hAnsi="Arial" w:cs="Arial"/>
        </w:rPr>
        <w:t xml:space="preserve">a </w:t>
      </w:r>
      <w:r w:rsidR="009F7A3A">
        <w:rPr>
          <w:rFonts w:ascii="Arial" w:hAnsi="Arial" w:cs="Arial"/>
        </w:rPr>
        <w:t>na:</w:t>
      </w:r>
      <w:r w:rsidR="00736FA2" w:rsidRPr="003B325D">
        <w:rPr>
          <w:rFonts w:ascii="Arial" w:hAnsi="Arial" w:cs="Arial"/>
        </w:rPr>
        <w:t xml:space="preserve"> GRAD RIJEKA, Odjel gradske uprave za komunalni sustav, Titov trg 3, 51 000 Rijeka</w:t>
      </w:r>
      <w:r w:rsidR="003B11CB" w:rsidRPr="003B325D">
        <w:rPr>
          <w:rFonts w:ascii="Arial" w:hAnsi="Arial" w:cs="Arial"/>
        </w:rPr>
        <w:t>,</w:t>
      </w:r>
    </w:p>
    <w:p w:rsidR="003B11CB" w:rsidRDefault="00736FA2" w:rsidP="00276C9E">
      <w:pPr>
        <w:pStyle w:val="ListParagraph"/>
        <w:numPr>
          <w:ilvl w:val="0"/>
          <w:numId w:val="4"/>
        </w:numPr>
        <w:jc w:val="both"/>
        <w:rPr>
          <w:rFonts w:ascii="Arial" w:hAnsi="Arial" w:cs="Arial"/>
        </w:rPr>
      </w:pPr>
      <w:r w:rsidRPr="003B325D">
        <w:rPr>
          <w:rFonts w:ascii="Arial" w:hAnsi="Arial" w:cs="Arial"/>
        </w:rPr>
        <w:t xml:space="preserve">naznaka: „ NE OTVARAJ – </w:t>
      </w:r>
      <w:r w:rsidR="00AE78B5">
        <w:rPr>
          <w:rFonts w:ascii="Arial" w:hAnsi="Arial" w:cs="Arial"/>
        </w:rPr>
        <w:t>NABAVA I POSTAVA MONTAŽNOG SANITARNOG OBJEKTA NA PL</w:t>
      </w:r>
      <w:r w:rsidR="003108A4">
        <w:rPr>
          <w:rFonts w:ascii="Arial" w:hAnsi="Arial" w:cs="Arial"/>
        </w:rPr>
        <w:t>A</w:t>
      </w:r>
      <w:r w:rsidR="00AE78B5">
        <w:rPr>
          <w:rFonts w:ascii="Arial" w:hAnsi="Arial" w:cs="Arial"/>
        </w:rPr>
        <w:t>ŽI VIL</w:t>
      </w:r>
      <w:r w:rsidR="003108A4">
        <w:rPr>
          <w:rFonts w:ascii="Arial" w:hAnsi="Arial" w:cs="Arial"/>
        </w:rPr>
        <w:t>A</w:t>
      </w:r>
      <w:r w:rsidR="00AE78B5">
        <w:rPr>
          <w:rFonts w:ascii="Arial" w:hAnsi="Arial" w:cs="Arial"/>
        </w:rPr>
        <w:t xml:space="preserve"> NOR</w:t>
      </w:r>
      <w:r w:rsidR="003108A4">
        <w:rPr>
          <w:rFonts w:ascii="Arial" w:hAnsi="Arial" w:cs="Arial"/>
        </w:rPr>
        <w:t>A</w:t>
      </w:r>
      <w:r w:rsidR="000D0237" w:rsidRPr="003B325D">
        <w:rPr>
          <w:rFonts w:ascii="Arial" w:hAnsi="Arial" w:cs="Arial"/>
        </w:rPr>
        <w:t xml:space="preserve">, </w:t>
      </w:r>
      <w:r w:rsidRPr="003B325D">
        <w:rPr>
          <w:rFonts w:ascii="Arial" w:hAnsi="Arial" w:cs="Arial"/>
        </w:rPr>
        <w:t xml:space="preserve">Ev.br.iz </w:t>
      </w:r>
      <w:r w:rsidR="00AE78B5">
        <w:rPr>
          <w:rFonts w:ascii="Arial" w:hAnsi="Arial" w:cs="Arial"/>
        </w:rPr>
        <w:t>Plana nabave 02-04-07</w:t>
      </w:r>
      <w:r w:rsidRPr="003B325D">
        <w:rPr>
          <w:rFonts w:ascii="Arial" w:hAnsi="Arial" w:cs="Arial"/>
        </w:rPr>
        <w:t>/2014“</w:t>
      </w:r>
      <w:r w:rsidR="009F7A3A">
        <w:rPr>
          <w:rFonts w:ascii="Arial" w:hAnsi="Arial" w:cs="Arial"/>
        </w:rPr>
        <w:t>,</w:t>
      </w:r>
    </w:p>
    <w:p w:rsidR="009F7A3A" w:rsidRPr="009E2EB5" w:rsidRDefault="009F7A3A" w:rsidP="009E2EB5">
      <w:pPr>
        <w:pStyle w:val="ListParagraph"/>
        <w:numPr>
          <w:ilvl w:val="0"/>
          <w:numId w:val="4"/>
        </w:numPr>
        <w:jc w:val="both"/>
        <w:rPr>
          <w:rFonts w:ascii="Arial" w:hAnsi="Arial" w:cs="Arial"/>
        </w:rPr>
      </w:pPr>
      <w:r>
        <w:rPr>
          <w:rFonts w:ascii="Arial" w:hAnsi="Arial" w:cs="Arial"/>
        </w:rPr>
        <w:t>na poleđini: naziv i adresa Ponuditelja.</w:t>
      </w:r>
    </w:p>
    <w:p w:rsidR="00AE78B5" w:rsidRPr="003B325D" w:rsidRDefault="00CA4E27" w:rsidP="00D47F9A">
      <w:pPr>
        <w:spacing w:before="120" w:after="0" w:line="240" w:lineRule="auto"/>
        <w:ind w:left="567" w:hanging="567"/>
        <w:rPr>
          <w:rFonts w:ascii="Arial" w:hAnsi="Arial" w:cs="Arial"/>
          <w:b/>
        </w:rPr>
      </w:pPr>
      <w:r w:rsidRPr="003B325D">
        <w:rPr>
          <w:rFonts w:ascii="Arial" w:hAnsi="Arial" w:cs="Arial"/>
          <w:b/>
        </w:rPr>
        <w:t>4.</w:t>
      </w:r>
      <w:r w:rsidR="00B74726" w:rsidRPr="003B325D">
        <w:rPr>
          <w:rFonts w:ascii="Arial" w:hAnsi="Arial" w:cs="Arial"/>
          <w:b/>
        </w:rPr>
        <w:t>7</w:t>
      </w:r>
      <w:r w:rsidRPr="003B325D">
        <w:rPr>
          <w:rFonts w:ascii="Arial" w:hAnsi="Arial" w:cs="Arial"/>
          <w:b/>
        </w:rPr>
        <w:t>. Služba i os</w:t>
      </w:r>
      <w:r w:rsidR="00544ACF" w:rsidRPr="003B325D">
        <w:rPr>
          <w:rFonts w:ascii="Arial" w:hAnsi="Arial" w:cs="Arial"/>
          <w:b/>
        </w:rPr>
        <w:t>oba zadužena za kontakt</w:t>
      </w:r>
      <w:r w:rsidR="00BC2686" w:rsidRPr="003B325D">
        <w:rPr>
          <w:rFonts w:ascii="Arial" w:hAnsi="Arial" w:cs="Arial"/>
          <w:b/>
        </w:rPr>
        <w:t>:</w:t>
      </w:r>
    </w:p>
    <w:p w:rsidR="00AE78B5" w:rsidRPr="00D47F9A" w:rsidRDefault="00572B1D" w:rsidP="00D47F9A">
      <w:pPr>
        <w:pStyle w:val="ListParagraph"/>
        <w:ind w:left="927"/>
        <w:jc w:val="both"/>
        <w:rPr>
          <w:rFonts w:ascii="Arial" w:hAnsi="Arial" w:cs="Arial"/>
        </w:rPr>
      </w:pPr>
      <w:r w:rsidRPr="003B325D">
        <w:rPr>
          <w:rFonts w:ascii="Arial" w:hAnsi="Arial" w:cs="Arial"/>
        </w:rPr>
        <w:t>Pojašnjenja vezana za:</w:t>
      </w:r>
    </w:p>
    <w:p w:rsidR="00572B1D" w:rsidRPr="003B325D" w:rsidRDefault="00572B1D" w:rsidP="00276C9E">
      <w:pPr>
        <w:pStyle w:val="ListParagraph"/>
        <w:numPr>
          <w:ilvl w:val="0"/>
          <w:numId w:val="5"/>
        </w:numPr>
        <w:jc w:val="both"/>
        <w:rPr>
          <w:rFonts w:ascii="Arial" w:hAnsi="Arial" w:cs="Arial"/>
          <w:i/>
        </w:rPr>
      </w:pPr>
      <w:r w:rsidRPr="003B325D">
        <w:rPr>
          <w:rFonts w:ascii="Arial" w:hAnsi="Arial" w:cs="Arial"/>
          <w:i/>
        </w:rPr>
        <w:t>predmet nabave:</w:t>
      </w:r>
    </w:p>
    <w:p w:rsidR="00572B1D" w:rsidRPr="003B325D" w:rsidRDefault="00572B1D" w:rsidP="00572B1D">
      <w:pPr>
        <w:pStyle w:val="ListParagraph"/>
        <w:ind w:left="927"/>
        <w:jc w:val="both"/>
        <w:rPr>
          <w:rFonts w:ascii="Arial" w:hAnsi="Arial" w:cs="Arial"/>
        </w:rPr>
      </w:pPr>
      <w:r w:rsidRPr="003B325D">
        <w:rPr>
          <w:rFonts w:ascii="Arial" w:hAnsi="Arial" w:cs="Arial"/>
        </w:rPr>
        <w:t xml:space="preserve">Služba održavanja, Direkcija zajedničke komunalne djelatnosti, </w:t>
      </w:r>
    </w:p>
    <w:p w:rsidR="00572B1D" w:rsidRDefault="00572B1D" w:rsidP="00572B1D">
      <w:pPr>
        <w:pStyle w:val="ListParagraph"/>
        <w:ind w:left="927"/>
        <w:jc w:val="both"/>
        <w:rPr>
          <w:rFonts w:ascii="Arial" w:hAnsi="Arial" w:cs="Arial"/>
        </w:rPr>
      </w:pPr>
      <w:r w:rsidRPr="003B325D">
        <w:rPr>
          <w:rFonts w:ascii="Arial" w:hAnsi="Arial" w:cs="Arial"/>
        </w:rPr>
        <w:t>Rijeka-Tito</w:t>
      </w:r>
      <w:r w:rsidR="00AE78B5">
        <w:rPr>
          <w:rFonts w:ascii="Arial" w:hAnsi="Arial" w:cs="Arial"/>
        </w:rPr>
        <w:t>v trg 3, od 8.00 do 16.00 sati n</w:t>
      </w:r>
      <w:r w:rsidR="00767651">
        <w:rPr>
          <w:rFonts w:ascii="Arial" w:hAnsi="Arial" w:cs="Arial"/>
        </w:rPr>
        <w:t>a</w:t>
      </w:r>
      <w:r w:rsidR="00AE78B5">
        <w:rPr>
          <w:rFonts w:ascii="Arial" w:hAnsi="Arial" w:cs="Arial"/>
        </w:rPr>
        <w:t xml:space="preserve"> </w:t>
      </w:r>
      <w:proofErr w:type="spellStart"/>
      <w:r w:rsidR="00AE78B5">
        <w:rPr>
          <w:rFonts w:ascii="Arial" w:hAnsi="Arial" w:cs="Arial"/>
        </w:rPr>
        <w:t>tel</w:t>
      </w:r>
      <w:proofErr w:type="spellEnd"/>
      <w:r w:rsidR="00AE78B5">
        <w:rPr>
          <w:rFonts w:ascii="Arial" w:hAnsi="Arial" w:cs="Arial"/>
        </w:rPr>
        <w:t>.:</w:t>
      </w:r>
    </w:p>
    <w:p w:rsidR="00BC3E5A" w:rsidRDefault="00BC3E5A" w:rsidP="00572B1D">
      <w:pPr>
        <w:pStyle w:val="ListParagraph"/>
        <w:ind w:left="927"/>
        <w:jc w:val="both"/>
        <w:rPr>
          <w:rFonts w:ascii="Arial" w:hAnsi="Arial" w:cs="Arial"/>
        </w:rPr>
      </w:pPr>
    </w:p>
    <w:p w:rsidR="00AE78B5" w:rsidRDefault="00AE78B5" w:rsidP="00572B1D">
      <w:pPr>
        <w:pStyle w:val="ListParagraph"/>
        <w:ind w:left="927"/>
        <w:jc w:val="both"/>
        <w:rPr>
          <w:rFonts w:ascii="Arial" w:hAnsi="Arial" w:cs="Arial"/>
        </w:rPr>
      </w:pPr>
    </w:p>
    <w:p w:rsidR="00AE78B5" w:rsidRDefault="00AE78B5" w:rsidP="00572B1D">
      <w:pPr>
        <w:pStyle w:val="ListParagraph"/>
        <w:ind w:left="927"/>
        <w:jc w:val="both"/>
        <w:rPr>
          <w:rFonts w:ascii="Arial" w:hAnsi="Arial" w:cs="Arial"/>
        </w:rPr>
      </w:pPr>
      <w:r>
        <w:rPr>
          <w:rFonts w:ascii="Arial" w:hAnsi="Arial" w:cs="Arial"/>
        </w:rPr>
        <w:lastRenderedPageBreak/>
        <w:t xml:space="preserve">209-399 (Tatjana Pavačić); </w:t>
      </w:r>
      <w:proofErr w:type="spellStart"/>
      <w:r>
        <w:rPr>
          <w:rFonts w:ascii="Arial" w:hAnsi="Arial" w:cs="Arial"/>
        </w:rPr>
        <w:t>fax</w:t>
      </w:r>
      <w:proofErr w:type="spellEnd"/>
      <w:r>
        <w:rPr>
          <w:rFonts w:ascii="Arial" w:hAnsi="Arial" w:cs="Arial"/>
        </w:rPr>
        <w:t xml:space="preserve">. 209-348; </w:t>
      </w:r>
    </w:p>
    <w:p w:rsidR="00AE78B5" w:rsidRDefault="00AE78B5" w:rsidP="00572B1D">
      <w:pPr>
        <w:pStyle w:val="ListParagraph"/>
        <w:ind w:left="927"/>
        <w:jc w:val="both"/>
        <w:rPr>
          <w:rFonts w:ascii="Arial" w:hAnsi="Arial" w:cs="Arial"/>
        </w:rPr>
      </w:pPr>
      <w:r>
        <w:rPr>
          <w:rFonts w:ascii="Arial" w:hAnsi="Arial" w:cs="Arial"/>
        </w:rPr>
        <w:t xml:space="preserve">adresa el. pošte: </w:t>
      </w:r>
      <w:hyperlink r:id="rId12" w:history="1">
        <w:r w:rsidRPr="00973004">
          <w:rPr>
            <w:rStyle w:val="Hyperlink"/>
            <w:rFonts w:ascii="Arial" w:hAnsi="Arial" w:cs="Arial"/>
          </w:rPr>
          <w:t>tatjana.pavacic@rijeka.hr</w:t>
        </w:r>
      </w:hyperlink>
      <w:r>
        <w:rPr>
          <w:rFonts w:ascii="Arial" w:hAnsi="Arial" w:cs="Arial"/>
        </w:rPr>
        <w:t>.</w:t>
      </w:r>
    </w:p>
    <w:p w:rsidR="00AE78B5" w:rsidRPr="003B325D" w:rsidRDefault="00AE78B5" w:rsidP="00572B1D">
      <w:pPr>
        <w:pStyle w:val="ListParagraph"/>
        <w:ind w:left="927"/>
        <w:jc w:val="both"/>
        <w:rPr>
          <w:rFonts w:ascii="Arial" w:hAnsi="Arial" w:cs="Arial"/>
        </w:rPr>
      </w:pPr>
    </w:p>
    <w:p w:rsidR="00572B1D" w:rsidRDefault="00572B1D" w:rsidP="00E12F15">
      <w:pPr>
        <w:pStyle w:val="ListParagraph"/>
        <w:ind w:left="927"/>
        <w:jc w:val="both"/>
        <w:rPr>
          <w:rFonts w:ascii="Arial" w:hAnsi="Arial" w:cs="Arial"/>
        </w:rPr>
      </w:pPr>
      <w:r w:rsidRPr="003B325D">
        <w:rPr>
          <w:rFonts w:ascii="Arial" w:hAnsi="Arial" w:cs="Arial"/>
        </w:rPr>
        <w:t>209-391 (</w:t>
      </w:r>
      <w:r w:rsidR="00DD1967" w:rsidRPr="003B325D">
        <w:rPr>
          <w:rFonts w:ascii="Arial" w:hAnsi="Arial" w:cs="Arial"/>
        </w:rPr>
        <w:t>Franco Pulin</w:t>
      </w:r>
      <w:r w:rsidRPr="003B325D">
        <w:rPr>
          <w:rFonts w:ascii="Arial" w:hAnsi="Arial" w:cs="Arial"/>
        </w:rPr>
        <w:t xml:space="preserve">); </w:t>
      </w:r>
      <w:proofErr w:type="spellStart"/>
      <w:r w:rsidRPr="003B325D">
        <w:rPr>
          <w:rFonts w:ascii="Arial" w:hAnsi="Arial" w:cs="Arial"/>
        </w:rPr>
        <w:t>fax</w:t>
      </w:r>
      <w:proofErr w:type="spellEnd"/>
      <w:r w:rsidRPr="003B325D">
        <w:rPr>
          <w:rFonts w:ascii="Arial" w:hAnsi="Arial" w:cs="Arial"/>
        </w:rPr>
        <w:t>. 209-</w:t>
      </w:r>
      <w:r w:rsidR="00DD1967" w:rsidRPr="003B325D">
        <w:rPr>
          <w:rFonts w:ascii="Arial" w:hAnsi="Arial" w:cs="Arial"/>
        </w:rPr>
        <w:t>3</w:t>
      </w:r>
      <w:r w:rsidRPr="003B325D">
        <w:rPr>
          <w:rFonts w:ascii="Arial" w:hAnsi="Arial" w:cs="Arial"/>
        </w:rPr>
        <w:t>4</w:t>
      </w:r>
      <w:r w:rsidR="00DD1967" w:rsidRPr="003B325D">
        <w:rPr>
          <w:rFonts w:ascii="Arial" w:hAnsi="Arial" w:cs="Arial"/>
        </w:rPr>
        <w:t>8</w:t>
      </w:r>
      <w:r w:rsidRPr="003B325D">
        <w:rPr>
          <w:rFonts w:ascii="Arial" w:hAnsi="Arial" w:cs="Arial"/>
        </w:rPr>
        <w:t>;</w:t>
      </w:r>
    </w:p>
    <w:p w:rsidR="00AE78B5" w:rsidRPr="00D47F9A" w:rsidRDefault="00AE78B5" w:rsidP="00D47F9A">
      <w:pPr>
        <w:pStyle w:val="ListParagraph"/>
        <w:ind w:left="927"/>
        <w:jc w:val="both"/>
        <w:rPr>
          <w:rFonts w:ascii="Arial" w:hAnsi="Arial" w:cs="Arial"/>
        </w:rPr>
      </w:pPr>
      <w:r>
        <w:rPr>
          <w:rFonts w:ascii="Arial" w:hAnsi="Arial" w:cs="Arial"/>
        </w:rPr>
        <w:t xml:space="preserve">adresa el. pošte: </w:t>
      </w:r>
      <w:hyperlink r:id="rId13" w:history="1">
        <w:r w:rsidR="003108A4">
          <w:rPr>
            <w:rStyle w:val="Hyperlink"/>
            <w:rFonts w:ascii="Arial" w:hAnsi="Arial" w:cs="Arial"/>
          </w:rPr>
          <w:t>franco</w:t>
        </w:r>
        <w:r w:rsidRPr="00973004">
          <w:rPr>
            <w:rStyle w:val="Hyperlink"/>
            <w:rFonts w:ascii="Arial" w:hAnsi="Arial" w:cs="Arial"/>
          </w:rPr>
          <w:t>.</w:t>
        </w:r>
        <w:r w:rsidR="003108A4">
          <w:rPr>
            <w:rStyle w:val="Hyperlink"/>
            <w:rFonts w:ascii="Arial" w:hAnsi="Arial" w:cs="Arial"/>
          </w:rPr>
          <w:t>pulin</w:t>
        </w:r>
        <w:r w:rsidRPr="00973004">
          <w:rPr>
            <w:rStyle w:val="Hyperlink"/>
            <w:rFonts w:ascii="Arial" w:hAnsi="Arial" w:cs="Arial"/>
          </w:rPr>
          <w:t>@rijeka.hr</w:t>
        </w:r>
      </w:hyperlink>
      <w:r>
        <w:rPr>
          <w:rFonts w:ascii="Arial" w:hAnsi="Arial" w:cs="Arial"/>
        </w:rPr>
        <w:t xml:space="preserve"> .</w:t>
      </w:r>
    </w:p>
    <w:p w:rsidR="00572B1D" w:rsidRPr="003B325D" w:rsidRDefault="00572B1D" w:rsidP="00276C9E">
      <w:pPr>
        <w:pStyle w:val="ListParagraph"/>
        <w:numPr>
          <w:ilvl w:val="0"/>
          <w:numId w:val="5"/>
        </w:numPr>
        <w:jc w:val="both"/>
        <w:rPr>
          <w:rFonts w:ascii="Arial" w:hAnsi="Arial" w:cs="Arial"/>
          <w:i/>
        </w:rPr>
      </w:pPr>
      <w:r w:rsidRPr="003B325D">
        <w:rPr>
          <w:rFonts w:ascii="Arial" w:hAnsi="Arial" w:cs="Arial"/>
          <w:i/>
        </w:rPr>
        <w:t>provedbu postupka javne nabave:</w:t>
      </w:r>
    </w:p>
    <w:p w:rsidR="00572B1D" w:rsidRDefault="00572B1D" w:rsidP="00572B1D">
      <w:pPr>
        <w:pStyle w:val="ListParagraph"/>
        <w:ind w:left="927"/>
        <w:jc w:val="both"/>
        <w:rPr>
          <w:rFonts w:ascii="Arial" w:hAnsi="Arial" w:cs="Arial"/>
        </w:rPr>
      </w:pPr>
      <w:r w:rsidRPr="003B325D">
        <w:rPr>
          <w:rFonts w:ascii="Arial" w:hAnsi="Arial" w:cs="Arial"/>
        </w:rPr>
        <w:t xml:space="preserve">Ured pripreme, Direkcija zajedničke komunalne djelatnosti, Rijeka – Titov trg 3, od 8.00 do 16 sati, (soba 304) ili na </w:t>
      </w:r>
      <w:proofErr w:type="spellStart"/>
      <w:r w:rsidRPr="003B325D">
        <w:rPr>
          <w:rFonts w:ascii="Arial" w:hAnsi="Arial" w:cs="Arial"/>
        </w:rPr>
        <w:t>tel</w:t>
      </w:r>
      <w:proofErr w:type="spellEnd"/>
      <w:r w:rsidRPr="003B325D">
        <w:rPr>
          <w:rFonts w:ascii="Arial" w:hAnsi="Arial" w:cs="Arial"/>
        </w:rPr>
        <w:t>.:</w:t>
      </w:r>
    </w:p>
    <w:p w:rsidR="00AE78B5" w:rsidRPr="003B325D" w:rsidRDefault="00AE78B5" w:rsidP="00572B1D">
      <w:pPr>
        <w:pStyle w:val="ListParagraph"/>
        <w:ind w:left="927"/>
        <w:jc w:val="both"/>
        <w:rPr>
          <w:rFonts w:ascii="Arial" w:hAnsi="Arial" w:cs="Arial"/>
        </w:rPr>
      </w:pPr>
    </w:p>
    <w:p w:rsidR="00DD1967" w:rsidRDefault="00572B1D" w:rsidP="004F079D">
      <w:pPr>
        <w:pStyle w:val="ListParagraph"/>
        <w:ind w:left="927"/>
        <w:jc w:val="both"/>
        <w:rPr>
          <w:rFonts w:ascii="Arial" w:hAnsi="Arial" w:cs="Arial"/>
        </w:rPr>
      </w:pPr>
      <w:r w:rsidRPr="003B325D">
        <w:rPr>
          <w:rFonts w:ascii="Arial" w:hAnsi="Arial" w:cs="Arial"/>
        </w:rPr>
        <w:t>209-</w:t>
      </w:r>
      <w:r w:rsidR="00BC3E5A">
        <w:rPr>
          <w:rFonts w:ascii="Arial" w:hAnsi="Arial" w:cs="Arial"/>
        </w:rPr>
        <w:t>928</w:t>
      </w:r>
      <w:r w:rsidRPr="003B325D">
        <w:rPr>
          <w:rFonts w:ascii="Arial" w:hAnsi="Arial" w:cs="Arial"/>
        </w:rPr>
        <w:t xml:space="preserve"> (</w:t>
      </w:r>
      <w:r w:rsidR="00BC3E5A">
        <w:rPr>
          <w:rFonts w:ascii="Arial" w:hAnsi="Arial" w:cs="Arial"/>
        </w:rPr>
        <w:t>Dejan Mavrinac</w:t>
      </w:r>
      <w:r w:rsidRPr="003B325D">
        <w:rPr>
          <w:rFonts w:ascii="Arial" w:hAnsi="Arial" w:cs="Arial"/>
        </w:rPr>
        <w:t xml:space="preserve">); </w:t>
      </w:r>
      <w:proofErr w:type="spellStart"/>
      <w:r w:rsidRPr="003B325D">
        <w:rPr>
          <w:rFonts w:ascii="Arial" w:hAnsi="Arial" w:cs="Arial"/>
        </w:rPr>
        <w:t>fax</w:t>
      </w:r>
      <w:proofErr w:type="spellEnd"/>
      <w:r w:rsidRPr="003B325D">
        <w:rPr>
          <w:rFonts w:ascii="Arial" w:hAnsi="Arial" w:cs="Arial"/>
        </w:rPr>
        <w:t xml:space="preserve"> 209-406</w:t>
      </w:r>
      <w:r w:rsidR="000906A8" w:rsidRPr="003B325D">
        <w:rPr>
          <w:rFonts w:ascii="Arial" w:hAnsi="Arial" w:cs="Arial"/>
        </w:rPr>
        <w:t>,</w:t>
      </w:r>
    </w:p>
    <w:p w:rsidR="003108A4" w:rsidRDefault="00AE78B5" w:rsidP="003108A4">
      <w:pPr>
        <w:pStyle w:val="ListParagraph"/>
        <w:ind w:left="927"/>
        <w:jc w:val="both"/>
        <w:rPr>
          <w:rFonts w:ascii="Arial" w:hAnsi="Arial" w:cs="Arial"/>
        </w:rPr>
      </w:pPr>
      <w:r>
        <w:rPr>
          <w:rFonts w:ascii="Arial" w:hAnsi="Arial" w:cs="Arial"/>
        </w:rPr>
        <w:t xml:space="preserve">adresa el. pošte: </w:t>
      </w:r>
      <w:hyperlink r:id="rId14" w:history="1">
        <w:r w:rsidR="003108A4" w:rsidRPr="00973004">
          <w:rPr>
            <w:rStyle w:val="Hyperlink"/>
            <w:rFonts w:ascii="Arial" w:hAnsi="Arial" w:cs="Arial"/>
          </w:rPr>
          <w:t>dejan.mavrinac@rijeka.hr</w:t>
        </w:r>
      </w:hyperlink>
      <w:r w:rsidR="003108A4">
        <w:rPr>
          <w:rFonts w:ascii="Arial" w:hAnsi="Arial" w:cs="Arial"/>
        </w:rPr>
        <w:t xml:space="preserve"> .</w:t>
      </w:r>
    </w:p>
    <w:p w:rsidR="00AE78B5" w:rsidRPr="003B325D" w:rsidRDefault="00AE78B5" w:rsidP="004F079D">
      <w:pPr>
        <w:pStyle w:val="ListParagraph"/>
        <w:ind w:left="927"/>
        <w:jc w:val="both"/>
        <w:rPr>
          <w:rFonts w:ascii="Arial" w:hAnsi="Arial" w:cs="Arial"/>
        </w:rPr>
      </w:pPr>
    </w:p>
    <w:p w:rsidR="00572B1D" w:rsidRDefault="00DD1967" w:rsidP="00A646EF">
      <w:pPr>
        <w:pStyle w:val="ListParagraph"/>
        <w:ind w:left="927"/>
        <w:jc w:val="both"/>
        <w:rPr>
          <w:rFonts w:ascii="Arial" w:hAnsi="Arial" w:cs="Arial"/>
        </w:rPr>
      </w:pPr>
      <w:r w:rsidRPr="003B325D">
        <w:rPr>
          <w:rFonts w:ascii="Arial" w:hAnsi="Arial" w:cs="Arial"/>
        </w:rPr>
        <w:t>209-927</w:t>
      </w:r>
      <w:r w:rsidR="00AE78B5">
        <w:rPr>
          <w:rFonts w:ascii="Arial" w:hAnsi="Arial" w:cs="Arial"/>
        </w:rPr>
        <w:t xml:space="preserve"> (Sandra Grubić); </w:t>
      </w:r>
      <w:proofErr w:type="spellStart"/>
      <w:r w:rsidR="00AE78B5">
        <w:rPr>
          <w:rFonts w:ascii="Arial" w:hAnsi="Arial" w:cs="Arial"/>
        </w:rPr>
        <w:t>fax</w:t>
      </w:r>
      <w:proofErr w:type="spellEnd"/>
      <w:r w:rsidR="00AE78B5">
        <w:rPr>
          <w:rFonts w:ascii="Arial" w:hAnsi="Arial" w:cs="Arial"/>
        </w:rPr>
        <w:t xml:space="preserve"> 209-406;</w:t>
      </w:r>
    </w:p>
    <w:p w:rsidR="00AE78B5" w:rsidRPr="003B325D" w:rsidRDefault="00AE78B5" w:rsidP="00A646EF">
      <w:pPr>
        <w:pStyle w:val="ListParagraph"/>
        <w:ind w:left="927"/>
        <w:jc w:val="both"/>
        <w:rPr>
          <w:rFonts w:ascii="Arial" w:hAnsi="Arial" w:cs="Arial"/>
        </w:rPr>
      </w:pPr>
      <w:r>
        <w:rPr>
          <w:rFonts w:ascii="Arial" w:hAnsi="Arial" w:cs="Arial"/>
        </w:rPr>
        <w:t xml:space="preserve">adresa el. pošte: </w:t>
      </w:r>
      <w:hyperlink r:id="rId15" w:history="1">
        <w:r w:rsidRPr="00973004">
          <w:rPr>
            <w:rStyle w:val="Hyperlink"/>
            <w:rFonts w:ascii="Arial" w:hAnsi="Arial" w:cs="Arial"/>
          </w:rPr>
          <w:t>sandra.grubic@rijeka.hr</w:t>
        </w:r>
      </w:hyperlink>
      <w:r>
        <w:rPr>
          <w:rFonts w:ascii="Arial" w:hAnsi="Arial" w:cs="Arial"/>
        </w:rPr>
        <w:t xml:space="preserve"> .</w:t>
      </w:r>
    </w:p>
    <w:p w:rsidR="00CA4E27" w:rsidRPr="003B325D" w:rsidRDefault="00CA4E27" w:rsidP="00B74726">
      <w:pPr>
        <w:spacing w:before="120" w:after="0" w:line="240" w:lineRule="auto"/>
        <w:ind w:left="567" w:hanging="567"/>
        <w:rPr>
          <w:rFonts w:ascii="Arial" w:hAnsi="Arial" w:cs="Arial"/>
          <w:b/>
        </w:rPr>
      </w:pPr>
      <w:r w:rsidRPr="003B325D">
        <w:rPr>
          <w:rFonts w:ascii="Arial" w:hAnsi="Arial" w:cs="Arial"/>
          <w:b/>
        </w:rPr>
        <w:t>4.</w:t>
      </w:r>
      <w:r w:rsidR="00B74726" w:rsidRPr="003B325D">
        <w:rPr>
          <w:rFonts w:ascii="Arial" w:hAnsi="Arial" w:cs="Arial"/>
          <w:b/>
        </w:rPr>
        <w:t>8</w:t>
      </w:r>
      <w:r w:rsidRPr="003B325D">
        <w:rPr>
          <w:rFonts w:ascii="Arial" w:hAnsi="Arial" w:cs="Arial"/>
          <w:b/>
        </w:rPr>
        <w:t>. Odredbe o odabiru ponude ili poništenju postupka nabave</w:t>
      </w:r>
      <w:r w:rsidR="00BC2686" w:rsidRPr="003B325D">
        <w:rPr>
          <w:rFonts w:ascii="Arial" w:hAnsi="Arial" w:cs="Arial"/>
          <w:b/>
        </w:rPr>
        <w:t>:</w:t>
      </w:r>
    </w:p>
    <w:p w:rsidR="00B868BF" w:rsidRPr="003B325D" w:rsidRDefault="00193B32" w:rsidP="00751C04">
      <w:pPr>
        <w:spacing w:before="120" w:after="0" w:line="240" w:lineRule="auto"/>
        <w:jc w:val="both"/>
        <w:rPr>
          <w:rFonts w:ascii="Arial" w:hAnsi="Arial" w:cs="Arial"/>
        </w:rPr>
      </w:pPr>
      <w:r w:rsidRPr="003B325D">
        <w:rPr>
          <w:rFonts w:ascii="Arial" w:hAnsi="Arial" w:cs="Arial"/>
        </w:rPr>
        <w:t>Obavijest</w:t>
      </w:r>
      <w:r w:rsidR="00F7671D" w:rsidRPr="003B325D">
        <w:rPr>
          <w:rFonts w:ascii="Arial" w:hAnsi="Arial" w:cs="Arial"/>
        </w:rPr>
        <w:t xml:space="preserve"> o odabiru </w:t>
      </w:r>
      <w:r w:rsidR="00AA2B17" w:rsidRPr="003B325D">
        <w:rPr>
          <w:rFonts w:ascii="Arial" w:hAnsi="Arial" w:cs="Arial"/>
        </w:rPr>
        <w:t>ili poništenju postupka nabave N</w:t>
      </w:r>
      <w:r w:rsidR="00F7671D" w:rsidRPr="003B325D">
        <w:rPr>
          <w:rFonts w:ascii="Arial" w:hAnsi="Arial" w:cs="Arial"/>
        </w:rPr>
        <w:t>aručitelj će poslati pisanim putem</w:t>
      </w:r>
      <w:r w:rsidR="006A7C51" w:rsidRPr="003B325D">
        <w:rPr>
          <w:rFonts w:ascii="Arial" w:hAnsi="Arial" w:cs="Arial"/>
        </w:rPr>
        <w:t xml:space="preserve"> u roku od 30</w:t>
      </w:r>
      <w:r w:rsidR="00425C84" w:rsidRPr="003B325D">
        <w:rPr>
          <w:rFonts w:ascii="Arial" w:hAnsi="Arial" w:cs="Arial"/>
        </w:rPr>
        <w:t xml:space="preserve"> (</w:t>
      </w:r>
      <w:r w:rsidR="00F7671D" w:rsidRPr="003B325D">
        <w:rPr>
          <w:rFonts w:ascii="Arial" w:hAnsi="Arial" w:cs="Arial"/>
        </w:rPr>
        <w:t>t</w:t>
      </w:r>
      <w:r w:rsidR="006A7C51" w:rsidRPr="003B325D">
        <w:rPr>
          <w:rFonts w:ascii="Arial" w:hAnsi="Arial" w:cs="Arial"/>
        </w:rPr>
        <w:t>rideset</w:t>
      </w:r>
      <w:r w:rsidR="00425C84" w:rsidRPr="003B325D">
        <w:rPr>
          <w:rFonts w:ascii="Arial" w:hAnsi="Arial" w:cs="Arial"/>
        </w:rPr>
        <w:t>)</w:t>
      </w:r>
      <w:r w:rsidR="00F7671D" w:rsidRPr="003B325D">
        <w:rPr>
          <w:rFonts w:ascii="Arial" w:hAnsi="Arial" w:cs="Arial"/>
        </w:rPr>
        <w:t xml:space="preserve"> dana od dana isteka roka za dostavu </w:t>
      </w:r>
      <w:r w:rsidR="00105148" w:rsidRPr="003B325D">
        <w:rPr>
          <w:rFonts w:ascii="Arial" w:hAnsi="Arial" w:cs="Arial"/>
        </w:rPr>
        <w:t>ponude (dan otvaranja ponude</w:t>
      </w:r>
      <w:r w:rsidR="003B11CB" w:rsidRPr="003B325D">
        <w:rPr>
          <w:rFonts w:ascii="Arial" w:hAnsi="Arial" w:cs="Arial"/>
        </w:rPr>
        <w:t>).</w:t>
      </w:r>
    </w:p>
    <w:p w:rsidR="003B11CB" w:rsidRPr="003B325D" w:rsidRDefault="003B11CB" w:rsidP="00751C04">
      <w:pPr>
        <w:spacing w:before="120" w:after="0" w:line="240" w:lineRule="auto"/>
        <w:jc w:val="both"/>
        <w:rPr>
          <w:rFonts w:ascii="Arial" w:hAnsi="Arial" w:cs="Arial"/>
        </w:rPr>
      </w:pPr>
      <w:r w:rsidRPr="003B325D">
        <w:rPr>
          <w:rFonts w:ascii="Arial" w:hAnsi="Arial" w:cs="Arial"/>
        </w:rPr>
        <w:t>Obavijest o odabiru ponude s preslikom Zapisnika o otvaranju, pregledu, ocjeni i rangiranju ponuda te obavijest o poništenju postupka nabave Naručitelj će dostaviti svakom ponuditelju koji je dostavio ponudu.</w:t>
      </w:r>
    </w:p>
    <w:p w:rsidR="00A74343" w:rsidRPr="003B325D" w:rsidRDefault="003B11CB" w:rsidP="00751C04">
      <w:pPr>
        <w:spacing w:before="120" w:after="0" w:line="240" w:lineRule="auto"/>
        <w:jc w:val="both"/>
        <w:rPr>
          <w:rFonts w:ascii="Arial" w:hAnsi="Arial" w:cs="Arial"/>
        </w:rPr>
      </w:pPr>
      <w:r w:rsidRPr="003B325D">
        <w:rPr>
          <w:rFonts w:ascii="Arial" w:hAnsi="Arial" w:cs="Arial"/>
        </w:rPr>
        <w:t>Na obavijest o odabiru ili o poništenju postupka  nije dopuštena žalba.</w:t>
      </w:r>
    </w:p>
    <w:p w:rsidR="00CA4E27" w:rsidRPr="003B325D" w:rsidRDefault="00B74726" w:rsidP="00B74726">
      <w:pPr>
        <w:spacing w:before="120" w:after="0" w:line="240" w:lineRule="auto"/>
        <w:ind w:left="567" w:hanging="567"/>
        <w:rPr>
          <w:rFonts w:ascii="Arial" w:hAnsi="Arial" w:cs="Arial"/>
          <w:b/>
        </w:rPr>
      </w:pPr>
      <w:r w:rsidRPr="003B325D">
        <w:rPr>
          <w:rFonts w:ascii="Arial" w:hAnsi="Arial" w:cs="Arial"/>
          <w:b/>
        </w:rPr>
        <w:t>4.9</w:t>
      </w:r>
      <w:r w:rsidR="00CA4E27" w:rsidRPr="003B325D">
        <w:rPr>
          <w:rFonts w:ascii="Arial" w:hAnsi="Arial" w:cs="Arial"/>
          <w:b/>
        </w:rPr>
        <w:t>. Posebne odredbe</w:t>
      </w:r>
      <w:r w:rsidR="00BC2686" w:rsidRPr="003B325D">
        <w:rPr>
          <w:rFonts w:ascii="Arial" w:hAnsi="Arial" w:cs="Arial"/>
          <w:b/>
        </w:rPr>
        <w:t>:</w:t>
      </w:r>
    </w:p>
    <w:p w:rsidR="00CA4E27" w:rsidRPr="003B325D" w:rsidRDefault="00597B38" w:rsidP="00751C04">
      <w:pPr>
        <w:rPr>
          <w:rFonts w:ascii="Arial" w:hAnsi="Arial" w:cs="Arial"/>
        </w:rPr>
      </w:pPr>
      <w:r w:rsidRPr="003B325D">
        <w:rPr>
          <w:rFonts w:ascii="Arial" w:hAnsi="Arial" w:cs="Arial"/>
        </w:rPr>
        <w:t>Na ovaj postup</w:t>
      </w:r>
      <w:r w:rsidR="00B74726" w:rsidRPr="003B325D">
        <w:rPr>
          <w:rFonts w:ascii="Arial" w:hAnsi="Arial" w:cs="Arial"/>
        </w:rPr>
        <w:t>a</w:t>
      </w:r>
      <w:r w:rsidRPr="003B325D">
        <w:rPr>
          <w:rFonts w:ascii="Arial" w:hAnsi="Arial" w:cs="Arial"/>
        </w:rPr>
        <w:t>k ne primjenjuje se Zakon o javnoj nabavi.</w:t>
      </w:r>
    </w:p>
    <w:p w:rsidR="00002A51" w:rsidRPr="003B325D" w:rsidRDefault="00597B38" w:rsidP="00E23DC5">
      <w:pPr>
        <w:jc w:val="both"/>
        <w:rPr>
          <w:rFonts w:ascii="Arial" w:hAnsi="Arial" w:cs="Arial"/>
        </w:rPr>
      </w:pPr>
      <w:r w:rsidRPr="003B325D">
        <w:rPr>
          <w:rFonts w:ascii="Arial" w:hAnsi="Arial" w:cs="Arial"/>
        </w:rPr>
        <w:t>Naručitelj zadržava pravo poništiti ovaj postupak nabave u bilo kojem trenutku, odnosno ne odabrati niti jednu ponudu, a sve bez ikakvih obveza ili</w:t>
      </w:r>
      <w:r w:rsidR="00B60675" w:rsidRPr="003B325D">
        <w:rPr>
          <w:rFonts w:ascii="Arial" w:hAnsi="Arial" w:cs="Arial"/>
        </w:rPr>
        <w:t xml:space="preserve"> naknada bilo koje vrste prema P</w:t>
      </w:r>
      <w:r w:rsidRPr="003B325D">
        <w:rPr>
          <w:rFonts w:ascii="Arial" w:hAnsi="Arial" w:cs="Arial"/>
        </w:rPr>
        <w:t>onuditeljima.</w:t>
      </w:r>
    </w:p>
    <w:p w:rsidR="00036638" w:rsidRPr="003B325D" w:rsidRDefault="00036638" w:rsidP="00276C9E">
      <w:pPr>
        <w:pStyle w:val="ListParagraph"/>
        <w:numPr>
          <w:ilvl w:val="0"/>
          <w:numId w:val="12"/>
        </w:numPr>
        <w:shd w:val="clear" w:color="auto" w:fill="DBE5F1"/>
        <w:rPr>
          <w:rFonts w:ascii="Arial" w:hAnsi="Arial" w:cs="Arial"/>
          <w:b/>
        </w:rPr>
      </w:pPr>
      <w:r w:rsidRPr="003B325D">
        <w:rPr>
          <w:rFonts w:ascii="Arial" w:hAnsi="Arial" w:cs="Arial"/>
          <w:b/>
        </w:rPr>
        <w:t>OBAVIJEST O REZULTATIMA NABAVE</w:t>
      </w:r>
    </w:p>
    <w:p w:rsidR="00744E10" w:rsidRPr="003B325D" w:rsidRDefault="00F20755" w:rsidP="00751C04">
      <w:pPr>
        <w:pStyle w:val="CommentText"/>
        <w:jc w:val="both"/>
        <w:rPr>
          <w:rFonts w:ascii="Arial" w:hAnsi="Arial" w:cs="Arial"/>
          <w:sz w:val="22"/>
          <w:szCs w:val="22"/>
        </w:rPr>
      </w:pPr>
      <w:r w:rsidRPr="003B325D">
        <w:rPr>
          <w:rFonts w:ascii="Arial" w:hAnsi="Arial" w:cs="Arial"/>
          <w:sz w:val="22"/>
          <w:szCs w:val="22"/>
        </w:rPr>
        <w:t>Naručitelj neće prihvatiti ponudu koja ne ispunjava uvjete i zahtjeve vezane uz predmet nabave iz</w:t>
      </w:r>
      <w:r w:rsidR="00D842F8" w:rsidRPr="003B325D">
        <w:rPr>
          <w:rFonts w:ascii="Arial" w:hAnsi="Arial" w:cs="Arial"/>
          <w:sz w:val="22"/>
          <w:szCs w:val="22"/>
        </w:rPr>
        <w:t xml:space="preserve"> ovoga Poziva za dostavu ponuda</w:t>
      </w:r>
      <w:r w:rsidR="00FE06E1" w:rsidRPr="003B325D">
        <w:rPr>
          <w:rFonts w:ascii="Arial" w:hAnsi="Arial" w:cs="Arial"/>
          <w:sz w:val="22"/>
          <w:szCs w:val="22"/>
        </w:rPr>
        <w:t xml:space="preserve"> </w:t>
      </w:r>
      <w:r w:rsidR="00744E10" w:rsidRPr="003B325D">
        <w:rPr>
          <w:rFonts w:ascii="Arial" w:hAnsi="Arial" w:cs="Arial"/>
          <w:sz w:val="22"/>
          <w:szCs w:val="22"/>
        </w:rPr>
        <w:t xml:space="preserve">i </w:t>
      </w:r>
      <w:r w:rsidR="00FE06E1" w:rsidRPr="003B325D">
        <w:rPr>
          <w:rFonts w:ascii="Arial" w:hAnsi="Arial" w:cs="Arial"/>
          <w:sz w:val="22"/>
          <w:szCs w:val="22"/>
        </w:rPr>
        <w:t>zadržava pravo odbiti sve ponude</w:t>
      </w:r>
      <w:r w:rsidR="00744E10" w:rsidRPr="003B325D">
        <w:rPr>
          <w:rFonts w:ascii="Arial" w:hAnsi="Arial" w:cs="Arial"/>
          <w:sz w:val="22"/>
          <w:szCs w:val="22"/>
        </w:rPr>
        <w:t xml:space="preserve"> i poništiti ovaj postupak</w:t>
      </w:r>
      <w:r w:rsidR="00FE06E1" w:rsidRPr="003B325D">
        <w:rPr>
          <w:rFonts w:ascii="Arial" w:hAnsi="Arial" w:cs="Arial"/>
          <w:sz w:val="22"/>
          <w:szCs w:val="22"/>
        </w:rPr>
        <w:t xml:space="preserve"> ukoliko </w:t>
      </w:r>
      <w:r w:rsidR="00744E10" w:rsidRPr="003B325D">
        <w:rPr>
          <w:rFonts w:ascii="Arial" w:hAnsi="Arial" w:cs="Arial"/>
          <w:sz w:val="22"/>
          <w:szCs w:val="22"/>
        </w:rPr>
        <w:t xml:space="preserve">niti jedna dostavljena ponuda </w:t>
      </w:r>
      <w:r w:rsidR="00FE06E1" w:rsidRPr="003B325D">
        <w:rPr>
          <w:rFonts w:ascii="Arial" w:hAnsi="Arial" w:cs="Arial"/>
          <w:sz w:val="22"/>
          <w:szCs w:val="22"/>
        </w:rPr>
        <w:t xml:space="preserve">ne </w:t>
      </w:r>
      <w:r w:rsidR="00744E10" w:rsidRPr="003B325D">
        <w:rPr>
          <w:rFonts w:ascii="Arial" w:hAnsi="Arial" w:cs="Arial"/>
          <w:sz w:val="22"/>
          <w:szCs w:val="22"/>
        </w:rPr>
        <w:t>odgovara</w:t>
      </w:r>
      <w:r w:rsidR="00FE06E1" w:rsidRPr="003B325D">
        <w:rPr>
          <w:rFonts w:ascii="Arial" w:hAnsi="Arial" w:cs="Arial"/>
          <w:sz w:val="22"/>
          <w:szCs w:val="22"/>
        </w:rPr>
        <w:t xml:space="preserve"> svrsi</w:t>
      </w:r>
      <w:r w:rsidR="00744E10" w:rsidRPr="003B325D">
        <w:rPr>
          <w:rFonts w:ascii="Arial" w:hAnsi="Arial" w:cs="Arial"/>
          <w:sz w:val="22"/>
          <w:szCs w:val="22"/>
        </w:rPr>
        <w:t xml:space="preserve"> nabave </w:t>
      </w:r>
      <w:r w:rsidR="00FE06E1" w:rsidRPr="003B325D">
        <w:rPr>
          <w:rFonts w:ascii="Arial" w:hAnsi="Arial" w:cs="Arial"/>
          <w:sz w:val="22"/>
          <w:szCs w:val="22"/>
        </w:rPr>
        <w:t>ili ako prelaz</w:t>
      </w:r>
      <w:r w:rsidR="00744E10" w:rsidRPr="003B325D">
        <w:rPr>
          <w:rFonts w:ascii="Arial" w:hAnsi="Arial" w:cs="Arial"/>
          <w:sz w:val="22"/>
          <w:szCs w:val="22"/>
        </w:rPr>
        <w:t>i osigurana sredstva</w:t>
      </w:r>
      <w:r w:rsidR="00D2221F" w:rsidRPr="003B325D">
        <w:rPr>
          <w:rFonts w:ascii="Arial" w:hAnsi="Arial" w:cs="Arial"/>
          <w:sz w:val="22"/>
          <w:szCs w:val="22"/>
        </w:rPr>
        <w:t>,</w:t>
      </w:r>
      <w:r w:rsidR="00744E10" w:rsidRPr="003B325D">
        <w:rPr>
          <w:rFonts w:ascii="Arial" w:hAnsi="Arial" w:cs="Arial"/>
          <w:sz w:val="22"/>
          <w:szCs w:val="22"/>
        </w:rPr>
        <w:t xml:space="preserve"> </w:t>
      </w:r>
      <w:r w:rsidR="00D2221F" w:rsidRPr="003B325D">
        <w:rPr>
          <w:rFonts w:ascii="Arial" w:hAnsi="Arial" w:cs="Arial"/>
          <w:sz w:val="22"/>
          <w:szCs w:val="22"/>
        </w:rPr>
        <w:t>odnosno u drugim opravdanim slučajevima (</w:t>
      </w:r>
      <w:proofErr w:type="spellStart"/>
      <w:r w:rsidR="00D2221F" w:rsidRPr="003B325D">
        <w:rPr>
          <w:rFonts w:ascii="Arial" w:hAnsi="Arial" w:cs="Arial"/>
          <w:sz w:val="22"/>
          <w:szCs w:val="22"/>
        </w:rPr>
        <w:t>npr</w:t>
      </w:r>
      <w:proofErr w:type="spellEnd"/>
      <w:r w:rsidR="00D2221F" w:rsidRPr="003B325D">
        <w:rPr>
          <w:rFonts w:ascii="Arial" w:hAnsi="Arial" w:cs="Arial"/>
          <w:sz w:val="22"/>
          <w:szCs w:val="22"/>
        </w:rPr>
        <w:t>. profesionalni propust) prema odluci Naručitelja.</w:t>
      </w:r>
    </w:p>
    <w:p w:rsidR="00930CBB" w:rsidRPr="003B325D" w:rsidRDefault="00D842F8" w:rsidP="00751C04">
      <w:pPr>
        <w:jc w:val="both"/>
        <w:rPr>
          <w:rFonts w:ascii="Arial" w:hAnsi="Arial" w:cs="Arial"/>
        </w:rPr>
      </w:pPr>
      <w:r w:rsidRPr="003B325D">
        <w:rPr>
          <w:rFonts w:ascii="Arial" w:hAnsi="Arial" w:cs="Arial"/>
        </w:rPr>
        <w:t xml:space="preserve">Naručitelj će </w:t>
      </w:r>
      <w:r w:rsidR="00744E10" w:rsidRPr="003B325D">
        <w:rPr>
          <w:rFonts w:ascii="Arial" w:hAnsi="Arial" w:cs="Arial"/>
        </w:rPr>
        <w:t xml:space="preserve">izvršiti pregled, ocjenu i rangiranje dostavljenih ponuda </w:t>
      </w:r>
      <w:r w:rsidRPr="003B325D">
        <w:rPr>
          <w:rFonts w:ascii="Arial" w:hAnsi="Arial" w:cs="Arial"/>
        </w:rPr>
        <w:t xml:space="preserve">najkasnije u roku od </w:t>
      </w:r>
      <w:r w:rsidR="00A41F44" w:rsidRPr="003B325D">
        <w:rPr>
          <w:rFonts w:ascii="Arial" w:hAnsi="Arial" w:cs="Arial"/>
        </w:rPr>
        <w:t xml:space="preserve">30 </w:t>
      </w:r>
      <w:r w:rsidR="004D0706" w:rsidRPr="003B325D">
        <w:rPr>
          <w:rFonts w:ascii="Arial" w:hAnsi="Arial" w:cs="Arial"/>
        </w:rPr>
        <w:t xml:space="preserve">(trideset) </w:t>
      </w:r>
      <w:r w:rsidR="00A41F44" w:rsidRPr="003B325D">
        <w:rPr>
          <w:rFonts w:ascii="Arial" w:hAnsi="Arial" w:cs="Arial"/>
        </w:rPr>
        <w:t>dana</w:t>
      </w:r>
      <w:r w:rsidRPr="003B325D">
        <w:rPr>
          <w:rFonts w:ascii="Arial" w:hAnsi="Arial" w:cs="Arial"/>
        </w:rPr>
        <w:t xml:space="preserve"> o</w:t>
      </w:r>
      <w:r w:rsidR="00744E10" w:rsidRPr="003B325D">
        <w:rPr>
          <w:rFonts w:ascii="Arial" w:hAnsi="Arial" w:cs="Arial"/>
        </w:rPr>
        <w:t>d isteka roka za dostavu ponuda te pisanu o</w:t>
      </w:r>
      <w:r w:rsidR="004D0706" w:rsidRPr="003B325D">
        <w:rPr>
          <w:rFonts w:ascii="Arial" w:hAnsi="Arial" w:cs="Arial"/>
        </w:rPr>
        <w:t>bavijest o rezultatima nabave (</w:t>
      </w:r>
      <w:r w:rsidR="00744E10" w:rsidRPr="003B325D">
        <w:rPr>
          <w:rFonts w:ascii="Arial" w:hAnsi="Arial" w:cs="Arial"/>
        </w:rPr>
        <w:t>o odabiru najpovoljnije ponude ili odbijanju svih ponuda i poništenju postupka nabave)  dosta</w:t>
      </w:r>
      <w:r w:rsidR="00A27F2F" w:rsidRPr="003B325D">
        <w:rPr>
          <w:rFonts w:ascii="Arial" w:hAnsi="Arial" w:cs="Arial"/>
        </w:rPr>
        <w:t>viti svim P</w:t>
      </w:r>
      <w:r w:rsidR="000C0ECC" w:rsidRPr="003B325D">
        <w:rPr>
          <w:rFonts w:ascii="Arial" w:hAnsi="Arial" w:cs="Arial"/>
        </w:rPr>
        <w:t>onuditeljima.</w:t>
      </w:r>
    </w:p>
    <w:p w:rsidR="007F1F80" w:rsidRPr="003B325D" w:rsidRDefault="008B3C2E" w:rsidP="00276C9E">
      <w:pPr>
        <w:pStyle w:val="ListParagraph"/>
        <w:numPr>
          <w:ilvl w:val="0"/>
          <w:numId w:val="12"/>
        </w:numPr>
        <w:shd w:val="clear" w:color="auto" w:fill="DBE5F1"/>
        <w:rPr>
          <w:rFonts w:ascii="Arial" w:hAnsi="Arial" w:cs="Arial"/>
          <w:b/>
        </w:rPr>
      </w:pPr>
      <w:r w:rsidRPr="003B325D">
        <w:rPr>
          <w:rFonts w:ascii="Arial" w:hAnsi="Arial" w:cs="Arial"/>
          <w:b/>
        </w:rPr>
        <w:t>OSTALO</w:t>
      </w:r>
    </w:p>
    <w:p w:rsidR="00B01973" w:rsidRDefault="00C67874" w:rsidP="00930CBB">
      <w:pPr>
        <w:ind w:left="1080" w:right="-1"/>
        <w:jc w:val="both"/>
        <w:rPr>
          <w:rFonts w:ascii="Arial" w:hAnsi="Arial" w:cs="Arial"/>
        </w:rPr>
      </w:pPr>
      <w:r w:rsidRPr="003B325D">
        <w:rPr>
          <w:rFonts w:ascii="Arial" w:hAnsi="Arial" w:cs="Arial"/>
        </w:rPr>
        <w:t>/</w:t>
      </w:r>
    </w:p>
    <w:p w:rsidR="00BC3E5A" w:rsidRPr="003B325D" w:rsidRDefault="00BC3E5A" w:rsidP="00930CBB">
      <w:pPr>
        <w:ind w:left="1080" w:right="-1"/>
        <w:jc w:val="both"/>
        <w:rPr>
          <w:rFonts w:ascii="Arial" w:hAnsi="Arial" w:cs="Arial"/>
        </w:rPr>
      </w:pPr>
    </w:p>
    <w:p w:rsidR="000C0ECC" w:rsidRPr="003B325D" w:rsidRDefault="000C0ECC" w:rsidP="00276C9E">
      <w:pPr>
        <w:pStyle w:val="ListParagraph"/>
        <w:numPr>
          <w:ilvl w:val="0"/>
          <w:numId w:val="12"/>
        </w:numPr>
        <w:shd w:val="clear" w:color="auto" w:fill="DBE5F1"/>
        <w:rPr>
          <w:rFonts w:ascii="Arial" w:hAnsi="Arial" w:cs="Arial"/>
          <w:b/>
        </w:rPr>
      </w:pPr>
      <w:r w:rsidRPr="003B325D">
        <w:rPr>
          <w:rFonts w:ascii="Arial" w:hAnsi="Arial" w:cs="Arial"/>
          <w:b/>
        </w:rPr>
        <w:lastRenderedPageBreak/>
        <w:t>PRILOZI POZIVU ZA DOSTAVU PONUDA</w:t>
      </w:r>
    </w:p>
    <w:p w:rsidR="00A01893" w:rsidRPr="003B325D" w:rsidRDefault="00544ACF" w:rsidP="00B74726">
      <w:pPr>
        <w:tabs>
          <w:tab w:val="left" w:pos="0"/>
        </w:tabs>
        <w:spacing w:after="0"/>
        <w:rPr>
          <w:rFonts w:ascii="Arial" w:hAnsi="Arial" w:cs="Arial"/>
        </w:rPr>
      </w:pPr>
      <w:r w:rsidRPr="003B325D">
        <w:rPr>
          <w:rFonts w:ascii="Arial" w:hAnsi="Arial" w:cs="Arial"/>
        </w:rPr>
        <w:tab/>
      </w:r>
      <w:r w:rsidR="00862CBF" w:rsidRPr="003B325D">
        <w:rPr>
          <w:rFonts w:ascii="Arial" w:hAnsi="Arial" w:cs="Arial"/>
        </w:rPr>
        <w:t>Prilog I.</w:t>
      </w:r>
      <w:r w:rsidR="00862CBF" w:rsidRPr="003B325D">
        <w:rPr>
          <w:rFonts w:ascii="Arial" w:hAnsi="Arial" w:cs="Arial"/>
        </w:rPr>
        <w:tab/>
      </w:r>
      <w:r w:rsidR="006560F0" w:rsidRPr="003B325D">
        <w:rPr>
          <w:rFonts w:ascii="Arial" w:hAnsi="Arial" w:cs="Arial"/>
        </w:rPr>
        <w:t xml:space="preserve">– </w:t>
      </w:r>
      <w:r w:rsidR="00862CBF" w:rsidRPr="003B325D">
        <w:rPr>
          <w:rFonts w:ascii="Arial" w:hAnsi="Arial" w:cs="Arial"/>
        </w:rPr>
        <w:tab/>
      </w:r>
      <w:r w:rsidR="00A01893" w:rsidRPr="003B325D">
        <w:rPr>
          <w:rFonts w:ascii="Arial" w:hAnsi="Arial" w:cs="Arial"/>
        </w:rPr>
        <w:t>obrazac Ponudben</w:t>
      </w:r>
      <w:r w:rsidR="004D0706" w:rsidRPr="003B325D">
        <w:rPr>
          <w:rFonts w:ascii="Arial" w:hAnsi="Arial" w:cs="Arial"/>
        </w:rPr>
        <w:t>i</w:t>
      </w:r>
      <w:r w:rsidR="00A01893" w:rsidRPr="003B325D">
        <w:rPr>
          <w:rFonts w:ascii="Arial" w:hAnsi="Arial" w:cs="Arial"/>
        </w:rPr>
        <w:t xml:space="preserve"> list</w:t>
      </w:r>
    </w:p>
    <w:p w:rsidR="004C586C" w:rsidRPr="003B325D" w:rsidRDefault="004C586C" w:rsidP="00B74726">
      <w:pPr>
        <w:tabs>
          <w:tab w:val="left" w:pos="0"/>
        </w:tabs>
        <w:spacing w:after="0"/>
        <w:rPr>
          <w:rFonts w:ascii="Arial" w:hAnsi="Arial" w:cs="Arial"/>
        </w:rPr>
      </w:pPr>
      <w:r w:rsidRPr="003B325D">
        <w:rPr>
          <w:rFonts w:ascii="Arial" w:hAnsi="Arial" w:cs="Arial"/>
        </w:rPr>
        <w:tab/>
        <w:t>Prilog II.</w:t>
      </w:r>
      <w:r w:rsidRPr="003B325D">
        <w:rPr>
          <w:rFonts w:ascii="Arial" w:hAnsi="Arial" w:cs="Arial"/>
        </w:rPr>
        <w:tab/>
        <w:t>-</w:t>
      </w:r>
      <w:r w:rsidRPr="003B325D">
        <w:rPr>
          <w:rFonts w:ascii="Arial" w:hAnsi="Arial" w:cs="Arial"/>
        </w:rPr>
        <w:tab/>
        <w:t xml:space="preserve">obrazac za </w:t>
      </w:r>
      <w:proofErr w:type="spellStart"/>
      <w:r w:rsidRPr="003B325D">
        <w:rPr>
          <w:rFonts w:ascii="Arial" w:hAnsi="Arial" w:cs="Arial"/>
        </w:rPr>
        <w:t>Podizvoditelje</w:t>
      </w:r>
      <w:proofErr w:type="spellEnd"/>
    </w:p>
    <w:p w:rsidR="00A01893" w:rsidRPr="003B325D" w:rsidRDefault="00A01893" w:rsidP="00B74726">
      <w:pPr>
        <w:tabs>
          <w:tab w:val="left" w:pos="0"/>
        </w:tabs>
        <w:spacing w:after="0"/>
        <w:rPr>
          <w:rFonts w:ascii="Arial" w:hAnsi="Arial" w:cs="Arial"/>
        </w:rPr>
      </w:pPr>
      <w:r w:rsidRPr="003B325D">
        <w:rPr>
          <w:rFonts w:ascii="Arial" w:hAnsi="Arial" w:cs="Arial"/>
        </w:rPr>
        <w:tab/>
        <w:t>Prilog I</w:t>
      </w:r>
      <w:r w:rsidR="004C586C" w:rsidRPr="003B325D">
        <w:rPr>
          <w:rFonts w:ascii="Arial" w:hAnsi="Arial" w:cs="Arial"/>
        </w:rPr>
        <w:t>I</w:t>
      </w:r>
      <w:r w:rsidRPr="003B325D">
        <w:rPr>
          <w:rFonts w:ascii="Arial" w:hAnsi="Arial" w:cs="Arial"/>
        </w:rPr>
        <w:t xml:space="preserve">I . </w:t>
      </w:r>
      <w:r w:rsidR="006560F0" w:rsidRPr="003B325D">
        <w:rPr>
          <w:rFonts w:ascii="Arial" w:hAnsi="Arial" w:cs="Arial"/>
        </w:rPr>
        <w:tab/>
      </w:r>
      <w:r w:rsidRPr="003B325D">
        <w:rPr>
          <w:rFonts w:ascii="Arial" w:hAnsi="Arial" w:cs="Arial"/>
        </w:rPr>
        <w:t xml:space="preserve">– </w:t>
      </w:r>
      <w:r w:rsidR="006560F0" w:rsidRPr="003B325D">
        <w:rPr>
          <w:rFonts w:ascii="Arial" w:hAnsi="Arial" w:cs="Arial"/>
        </w:rPr>
        <w:t xml:space="preserve"> </w:t>
      </w:r>
      <w:r w:rsidR="00862CBF" w:rsidRPr="003B325D">
        <w:rPr>
          <w:rFonts w:ascii="Arial" w:hAnsi="Arial" w:cs="Arial"/>
        </w:rPr>
        <w:tab/>
      </w:r>
      <w:r w:rsidRPr="003B325D">
        <w:rPr>
          <w:rFonts w:ascii="Arial" w:hAnsi="Arial" w:cs="Arial"/>
        </w:rPr>
        <w:t>obrazac Troškovnik</w:t>
      </w:r>
    </w:p>
    <w:p w:rsidR="004D0706" w:rsidRPr="003B325D" w:rsidRDefault="00A01893" w:rsidP="00B74726">
      <w:pPr>
        <w:tabs>
          <w:tab w:val="left" w:pos="0"/>
        </w:tabs>
        <w:spacing w:after="0"/>
        <w:rPr>
          <w:rFonts w:ascii="Arial" w:hAnsi="Arial" w:cs="Arial"/>
        </w:rPr>
      </w:pPr>
      <w:r w:rsidRPr="003B325D">
        <w:rPr>
          <w:rFonts w:ascii="Arial" w:hAnsi="Arial" w:cs="Arial"/>
        </w:rPr>
        <w:tab/>
        <w:t>Prilog I</w:t>
      </w:r>
      <w:r w:rsidR="004C586C" w:rsidRPr="003B325D">
        <w:rPr>
          <w:rFonts w:ascii="Arial" w:hAnsi="Arial" w:cs="Arial"/>
        </w:rPr>
        <w:t>V</w:t>
      </w:r>
      <w:r w:rsidRPr="003B325D">
        <w:rPr>
          <w:rFonts w:ascii="Arial" w:hAnsi="Arial" w:cs="Arial"/>
        </w:rPr>
        <w:t xml:space="preserve">. </w:t>
      </w:r>
      <w:r w:rsidR="006560F0" w:rsidRPr="003B325D">
        <w:rPr>
          <w:rFonts w:ascii="Arial" w:hAnsi="Arial" w:cs="Arial"/>
        </w:rPr>
        <w:tab/>
      </w:r>
      <w:r w:rsidRPr="003B325D">
        <w:rPr>
          <w:rFonts w:ascii="Arial" w:hAnsi="Arial" w:cs="Arial"/>
        </w:rPr>
        <w:t>–</w:t>
      </w:r>
      <w:r w:rsidR="006560F0" w:rsidRPr="003B325D">
        <w:rPr>
          <w:rFonts w:ascii="Arial" w:hAnsi="Arial" w:cs="Arial"/>
        </w:rPr>
        <w:t xml:space="preserve"> </w:t>
      </w:r>
      <w:r w:rsidRPr="003B325D">
        <w:rPr>
          <w:rFonts w:ascii="Arial" w:hAnsi="Arial" w:cs="Arial"/>
        </w:rPr>
        <w:t xml:space="preserve"> </w:t>
      </w:r>
      <w:r w:rsidR="00862CBF" w:rsidRPr="003B325D">
        <w:rPr>
          <w:rFonts w:ascii="Arial" w:hAnsi="Arial" w:cs="Arial"/>
        </w:rPr>
        <w:tab/>
      </w:r>
      <w:r w:rsidRPr="003B325D">
        <w:rPr>
          <w:rFonts w:ascii="Arial" w:hAnsi="Arial" w:cs="Arial"/>
        </w:rPr>
        <w:t>Izjava o integritetu</w:t>
      </w:r>
    </w:p>
    <w:p w:rsidR="004D0706" w:rsidRPr="003B325D" w:rsidRDefault="006162F4" w:rsidP="00B74726">
      <w:pPr>
        <w:tabs>
          <w:tab w:val="left" w:pos="0"/>
        </w:tabs>
        <w:spacing w:after="0"/>
        <w:rPr>
          <w:rFonts w:ascii="Arial" w:hAnsi="Arial" w:cs="Arial"/>
        </w:rPr>
      </w:pPr>
      <w:r w:rsidRPr="003B325D">
        <w:rPr>
          <w:rFonts w:ascii="Arial" w:hAnsi="Arial" w:cs="Arial"/>
        </w:rPr>
        <w:tab/>
        <w:t xml:space="preserve">Prilog </w:t>
      </w:r>
      <w:r w:rsidR="004D0706" w:rsidRPr="003B325D">
        <w:rPr>
          <w:rFonts w:ascii="Arial" w:hAnsi="Arial" w:cs="Arial"/>
        </w:rPr>
        <w:t>V</w:t>
      </w:r>
      <w:r w:rsidR="004D0706" w:rsidRPr="003B325D">
        <w:rPr>
          <w:rFonts w:ascii="Arial" w:hAnsi="Arial" w:cs="Arial"/>
        </w:rPr>
        <w:tab/>
        <w:t xml:space="preserve">-  </w:t>
      </w:r>
      <w:r w:rsidR="004D0706" w:rsidRPr="003B325D">
        <w:rPr>
          <w:rFonts w:ascii="Arial" w:hAnsi="Arial" w:cs="Arial"/>
        </w:rPr>
        <w:tab/>
        <w:t>Izjava Ponuditelja</w:t>
      </w:r>
      <w:r w:rsidR="00B868BF" w:rsidRPr="003B325D">
        <w:rPr>
          <w:rFonts w:ascii="Arial" w:hAnsi="Arial" w:cs="Arial"/>
        </w:rPr>
        <w:tab/>
      </w:r>
    </w:p>
    <w:p w:rsidR="00B01973" w:rsidRPr="003B325D" w:rsidRDefault="004D0706" w:rsidP="00E12F15">
      <w:pPr>
        <w:tabs>
          <w:tab w:val="left" w:pos="0"/>
        </w:tabs>
        <w:spacing w:after="0"/>
        <w:ind w:left="709" w:hanging="709"/>
        <w:rPr>
          <w:rFonts w:ascii="Arial" w:hAnsi="Arial" w:cs="Arial"/>
        </w:rPr>
      </w:pPr>
      <w:r w:rsidRPr="003B325D">
        <w:rPr>
          <w:rFonts w:ascii="Arial" w:hAnsi="Arial" w:cs="Arial"/>
        </w:rPr>
        <w:tab/>
        <w:t>Prilog V</w:t>
      </w:r>
      <w:r w:rsidR="006162F4" w:rsidRPr="003B325D">
        <w:rPr>
          <w:rFonts w:ascii="Arial" w:hAnsi="Arial" w:cs="Arial"/>
        </w:rPr>
        <w:t>I</w:t>
      </w:r>
      <w:r w:rsidRPr="003B325D">
        <w:rPr>
          <w:rFonts w:ascii="Arial" w:hAnsi="Arial" w:cs="Arial"/>
        </w:rPr>
        <w:tab/>
        <w:t>-</w:t>
      </w:r>
      <w:r w:rsidRPr="003B325D">
        <w:rPr>
          <w:rFonts w:ascii="Arial" w:hAnsi="Arial" w:cs="Arial"/>
        </w:rPr>
        <w:tab/>
        <w:t>obrazac Popis ugovora o radovima izvršenim u 2014. godini i u posljednjih 5 (pet) godina</w:t>
      </w:r>
      <w:r w:rsidR="00391593" w:rsidRPr="003B325D">
        <w:rPr>
          <w:rFonts w:ascii="Arial" w:hAnsi="Arial" w:cs="Arial"/>
        </w:rPr>
        <w:tab/>
      </w:r>
      <w:r w:rsidR="00A41D0B" w:rsidRPr="003B325D">
        <w:rPr>
          <w:rFonts w:ascii="Arial" w:hAnsi="Arial" w:cs="Arial"/>
        </w:rPr>
        <w:t>(2009., 2010</w:t>
      </w:r>
      <w:r w:rsidRPr="003B325D">
        <w:rPr>
          <w:rFonts w:ascii="Arial" w:hAnsi="Arial" w:cs="Arial"/>
        </w:rPr>
        <w:t>., 201</w:t>
      </w:r>
      <w:r w:rsidR="00A41D0B" w:rsidRPr="003B325D">
        <w:rPr>
          <w:rFonts w:ascii="Arial" w:hAnsi="Arial" w:cs="Arial"/>
        </w:rPr>
        <w:t>1</w:t>
      </w:r>
      <w:r w:rsidRPr="003B325D">
        <w:rPr>
          <w:rFonts w:ascii="Arial" w:hAnsi="Arial" w:cs="Arial"/>
        </w:rPr>
        <w:t>., 201</w:t>
      </w:r>
      <w:r w:rsidR="00A41D0B" w:rsidRPr="003B325D">
        <w:rPr>
          <w:rFonts w:ascii="Arial" w:hAnsi="Arial" w:cs="Arial"/>
        </w:rPr>
        <w:t>2</w:t>
      </w:r>
      <w:r w:rsidRPr="003B325D">
        <w:rPr>
          <w:rFonts w:ascii="Arial" w:hAnsi="Arial" w:cs="Arial"/>
        </w:rPr>
        <w:t>. i 201</w:t>
      </w:r>
      <w:r w:rsidR="00A41D0B" w:rsidRPr="003B325D">
        <w:rPr>
          <w:rFonts w:ascii="Arial" w:hAnsi="Arial" w:cs="Arial"/>
        </w:rPr>
        <w:t>3</w:t>
      </w:r>
      <w:r w:rsidRPr="003B325D">
        <w:rPr>
          <w:rFonts w:ascii="Arial" w:hAnsi="Arial" w:cs="Arial"/>
        </w:rPr>
        <w:t>.).</w:t>
      </w:r>
      <w:r w:rsidR="00391593" w:rsidRPr="003B325D">
        <w:rPr>
          <w:rFonts w:ascii="Arial" w:hAnsi="Arial" w:cs="Arial"/>
        </w:rPr>
        <w:tab/>
      </w:r>
    </w:p>
    <w:p w:rsidR="00B01973" w:rsidRPr="003B325D" w:rsidRDefault="00B01973" w:rsidP="00E12F15">
      <w:pPr>
        <w:tabs>
          <w:tab w:val="left" w:pos="0"/>
        </w:tabs>
        <w:spacing w:after="0"/>
        <w:ind w:left="709" w:hanging="709"/>
        <w:rPr>
          <w:rFonts w:ascii="Arial" w:hAnsi="Arial" w:cs="Arial"/>
        </w:rPr>
      </w:pPr>
    </w:p>
    <w:p w:rsidR="00002A51" w:rsidRDefault="00391593" w:rsidP="00E12F15">
      <w:pPr>
        <w:tabs>
          <w:tab w:val="left" w:pos="0"/>
        </w:tabs>
        <w:spacing w:after="0"/>
        <w:ind w:left="709" w:hanging="709"/>
        <w:rPr>
          <w:rFonts w:ascii="Arial" w:hAnsi="Arial" w:cs="Arial"/>
        </w:rPr>
      </w:pPr>
      <w:r w:rsidRPr="00B868BF">
        <w:rPr>
          <w:rFonts w:ascii="Arial" w:hAnsi="Arial" w:cs="Arial"/>
        </w:rPr>
        <w:tab/>
      </w:r>
    </w:p>
    <w:p w:rsidR="008040B9" w:rsidRDefault="008040B9" w:rsidP="00E12F15">
      <w:pPr>
        <w:tabs>
          <w:tab w:val="left" w:pos="0"/>
        </w:tabs>
        <w:spacing w:after="0"/>
        <w:ind w:left="709" w:hanging="709"/>
        <w:rPr>
          <w:rFonts w:ascii="Arial" w:hAnsi="Arial" w:cs="Arial"/>
        </w:rPr>
      </w:pPr>
    </w:p>
    <w:p w:rsidR="00930CBB" w:rsidRDefault="00930CBB" w:rsidP="00E12F15">
      <w:pPr>
        <w:tabs>
          <w:tab w:val="left" w:pos="0"/>
        </w:tabs>
        <w:spacing w:after="0"/>
        <w:ind w:left="709" w:hanging="709"/>
        <w:rPr>
          <w:rFonts w:ascii="Arial" w:hAnsi="Arial" w:cs="Arial"/>
        </w:rPr>
      </w:pPr>
    </w:p>
    <w:p w:rsidR="008040B9" w:rsidRDefault="008040B9" w:rsidP="00E12F15">
      <w:pPr>
        <w:tabs>
          <w:tab w:val="left" w:pos="0"/>
        </w:tabs>
        <w:spacing w:after="0"/>
        <w:ind w:left="709" w:hanging="709"/>
        <w:rPr>
          <w:rFonts w:ascii="Arial" w:hAnsi="Arial" w:cs="Arial"/>
        </w:rPr>
      </w:pPr>
    </w:p>
    <w:p w:rsidR="00002A51" w:rsidRPr="00B868BF" w:rsidRDefault="00002A51" w:rsidP="00B74726">
      <w:pPr>
        <w:tabs>
          <w:tab w:val="left" w:pos="0"/>
        </w:tabs>
        <w:spacing w:after="0"/>
        <w:rPr>
          <w:rFonts w:ascii="Arial" w:hAnsi="Arial" w:cs="Arial"/>
        </w:rPr>
      </w:pPr>
    </w:p>
    <w:p w:rsidR="00046258" w:rsidRDefault="00F37E79" w:rsidP="009F381A">
      <w:pPr>
        <w:ind w:left="4963" w:right="550" w:firstLine="709"/>
        <w:jc w:val="both"/>
        <w:rPr>
          <w:rFonts w:ascii="Arial" w:hAnsi="Arial" w:cs="Arial"/>
        </w:rPr>
      </w:pPr>
      <w:r>
        <w:rPr>
          <w:rFonts w:ascii="Arial" w:hAnsi="Arial" w:cs="Arial"/>
        </w:rPr>
        <w:t>Pročelnik:</w:t>
      </w:r>
    </w:p>
    <w:p w:rsidR="00F37E79" w:rsidRDefault="00F37E79" w:rsidP="00C95C8A">
      <w:pPr>
        <w:ind w:left="4254" w:right="550" w:firstLine="709"/>
        <w:jc w:val="both"/>
        <w:rPr>
          <w:rFonts w:ascii="Arial" w:hAnsi="Arial" w:cs="Arial"/>
        </w:rPr>
      </w:pPr>
    </w:p>
    <w:p w:rsidR="00F37E79" w:rsidRDefault="00F37E79" w:rsidP="009F381A">
      <w:pPr>
        <w:ind w:left="4963" w:right="550" w:firstLine="709"/>
        <w:jc w:val="both"/>
        <w:rPr>
          <w:rFonts w:ascii="Arial" w:hAnsi="Arial" w:cs="Arial"/>
        </w:rPr>
      </w:pPr>
      <w:r>
        <w:rPr>
          <w:rFonts w:ascii="Arial" w:hAnsi="Arial" w:cs="Arial"/>
        </w:rPr>
        <w:t>Irena Miličević</w:t>
      </w:r>
    </w:p>
    <w:p w:rsidR="00F37E79" w:rsidRDefault="00E23DC5" w:rsidP="00E23DC5">
      <w:pPr>
        <w:ind w:left="2836" w:right="550" w:firstLine="709"/>
        <w:jc w:val="both"/>
        <w:rPr>
          <w:rFonts w:ascii="Arial" w:hAnsi="Arial" w:cs="Arial"/>
        </w:rPr>
      </w:pPr>
      <w:r>
        <w:rPr>
          <w:rFonts w:ascii="Arial" w:hAnsi="Arial" w:cs="Arial"/>
        </w:rPr>
        <w:tab/>
      </w:r>
      <w:r>
        <w:rPr>
          <w:rFonts w:ascii="Arial" w:hAnsi="Arial" w:cs="Arial"/>
        </w:rPr>
        <w:tab/>
      </w:r>
      <w:r>
        <w:rPr>
          <w:rFonts w:ascii="Arial" w:hAnsi="Arial" w:cs="Arial"/>
        </w:rPr>
        <w:tab/>
      </w:r>
      <w:proofErr w:type="spellStart"/>
      <w:r w:rsidR="00F37E79">
        <w:rPr>
          <w:rFonts w:ascii="Arial" w:hAnsi="Arial" w:cs="Arial"/>
        </w:rPr>
        <w:t>p.o</w:t>
      </w:r>
      <w:proofErr w:type="spellEnd"/>
      <w:r w:rsidR="00F37E79">
        <w:rPr>
          <w:rFonts w:ascii="Arial" w:hAnsi="Arial" w:cs="Arial"/>
        </w:rPr>
        <w:t>. Gradonačelnika</w:t>
      </w:r>
    </w:p>
    <w:p w:rsidR="00B01973" w:rsidRDefault="00B01973" w:rsidP="00B01973">
      <w:pPr>
        <w:jc w:val="center"/>
      </w:pPr>
      <w:proofErr w:type="spellStart"/>
      <w:r>
        <w:rPr>
          <w:rFonts w:ascii="Arial" w:hAnsi="Arial" w:cs="Arial"/>
        </w:rPr>
        <w:t>M.P</w:t>
      </w:r>
      <w:proofErr w:type="spellEnd"/>
      <w:r>
        <w:rPr>
          <w:rFonts w:ascii="Arial" w:hAnsi="Arial" w:cs="Arial"/>
        </w:rPr>
        <w:t>.</w:t>
      </w:r>
      <w:r>
        <w:rPr>
          <w:rFonts w:ascii="Arial" w:hAnsi="Arial" w:cs="Arial"/>
        </w:rPr>
        <w:tab/>
      </w:r>
    </w:p>
    <w:sectPr w:rsidR="00B01973" w:rsidSect="00A5693B">
      <w:footerReference w:type="default" r:id="rId16"/>
      <w:pgSz w:w="11906" w:h="16838"/>
      <w:pgMar w:top="1417" w:right="1417"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4A6" w:rsidRDefault="00EF34A6" w:rsidP="00476F10">
      <w:pPr>
        <w:spacing w:after="0" w:line="240" w:lineRule="auto"/>
      </w:pPr>
      <w:r>
        <w:separator/>
      </w:r>
    </w:p>
  </w:endnote>
  <w:endnote w:type="continuationSeparator" w:id="0">
    <w:p w:rsidR="00EF34A6" w:rsidRDefault="00EF34A6" w:rsidP="00476F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8026"/>
      <w:docPartObj>
        <w:docPartGallery w:val="Page Numbers (Bottom of Page)"/>
        <w:docPartUnique/>
      </w:docPartObj>
    </w:sdtPr>
    <w:sdtContent>
      <w:p w:rsidR="00AE78B5" w:rsidRDefault="001D0E17">
        <w:pPr>
          <w:pStyle w:val="Footer"/>
          <w:jc w:val="right"/>
        </w:pPr>
        <w:fldSimple w:instr=" PAGE   \* MERGEFORMAT ">
          <w:r w:rsidR="007337D1">
            <w:rPr>
              <w:noProof/>
            </w:rPr>
            <w:t>2</w:t>
          </w:r>
        </w:fldSimple>
      </w:p>
    </w:sdtContent>
  </w:sdt>
  <w:p w:rsidR="00AE78B5" w:rsidRDefault="00AE78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4A6" w:rsidRDefault="00EF34A6" w:rsidP="00476F10">
      <w:pPr>
        <w:spacing w:after="0" w:line="240" w:lineRule="auto"/>
      </w:pPr>
      <w:r>
        <w:separator/>
      </w:r>
    </w:p>
  </w:footnote>
  <w:footnote w:type="continuationSeparator" w:id="0">
    <w:p w:rsidR="00EF34A6" w:rsidRDefault="00EF34A6" w:rsidP="00476F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4A29"/>
    <w:multiLevelType w:val="hybridMultilevel"/>
    <w:tmpl w:val="7556F552"/>
    <w:lvl w:ilvl="0" w:tplc="92E6EFDC">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367330B"/>
    <w:multiLevelType w:val="hybridMultilevel"/>
    <w:tmpl w:val="D0A02C0E"/>
    <w:lvl w:ilvl="0" w:tplc="041A0017">
      <w:start w:val="1"/>
      <w:numFmt w:val="lowerLetter"/>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72430C2"/>
    <w:multiLevelType w:val="multilevel"/>
    <w:tmpl w:val="8DF211C8"/>
    <w:lvl w:ilvl="0">
      <w:start w:val="2"/>
      <w:numFmt w:val="decimal"/>
      <w:lvlText w:val="%1."/>
      <w:lvlJc w:val="left"/>
      <w:pPr>
        <w:ind w:left="480" w:hanging="48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D23704"/>
    <w:multiLevelType w:val="multilevel"/>
    <w:tmpl w:val="CABAC022"/>
    <w:lvl w:ilvl="0">
      <w:start w:val="3"/>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105A04EA"/>
    <w:multiLevelType w:val="hybridMultilevel"/>
    <w:tmpl w:val="27868CBE"/>
    <w:lvl w:ilvl="0" w:tplc="175C93AE">
      <w:start w:val="1"/>
      <w:numFmt w:val="lowerLetter"/>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5">
    <w:nsid w:val="16990F15"/>
    <w:multiLevelType w:val="multilevel"/>
    <w:tmpl w:val="69E04848"/>
    <w:lvl w:ilvl="0">
      <w:start w:val="1"/>
      <w:numFmt w:val="decimal"/>
      <w:lvlText w:val="%1."/>
      <w:lvlJc w:val="left"/>
      <w:pPr>
        <w:ind w:left="1080" w:hanging="720"/>
      </w:pPr>
      <w:rPr>
        <w:rFonts w:ascii="Arial" w:eastAsia="Calibri" w:hAnsi="Arial" w:cs="Arial"/>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426"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nsid w:val="16D6495F"/>
    <w:multiLevelType w:val="hybridMultilevel"/>
    <w:tmpl w:val="6258415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D2660B9"/>
    <w:multiLevelType w:val="multilevel"/>
    <w:tmpl w:val="AB2C31B2"/>
    <w:lvl w:ilvl="0">
      <w:start w:val="2"/>
      <w:numFmt w:val="decimal"/>
      <w:lvlText w:val="%1."/>
      <w:lvlJc w:val="left"/>
      <w:pPr>
        <w:ind w:left="360" w:hanging="360"/>
      </w:pPr>
      <w:rPr>
        <w:rFonts w:hint="default"/>
        <w:b/>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8">
    <w:nsid w:val="3F107986"/>
    <w:multiLevelType w:val="hybridMultilevel"/>
    <w:tmpl w:val="30709F50"/>
    <w:lvl w:ilvl="0" w:tplc="6D909F92">
      <w:numFmt w:val="bullet"/>
      <w:lvlText w:val="-"/>
      <w:lvlJc w:val="left"/>
      <w:pPr>
        <w:ind w:left="1069" w:hanging="360"/>
      </w:pPr>
      <w:rPr>
        <w:rFonts w:ascii="Arial" w:eastAsia="Calibri" w:hAnsi="Arial" w:cs="Aria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9">
    <w:nsid w:val="447C7EC6"/>
    <w:multiLevelType w:val="multilevel"/>
    <w:tmpl w:val="921E1274"/>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0">
    <w:nsid w:val="4CC85610"/>
    <w:multiLevelType w:val="hybridMultilevel"/>
    <w:tmpl w:val="8912ECDE"/>
    <w:lvl w:ilvl="0" w:tplc="5D74BD74">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1">
    <w:nsid w:val="4F361B7B"/>
    <w:multiLevelType w:val="hybridMultilevel"/>
    <w:tmpl w:val="B55E5608"/>
    <w:lvl w:ilvl="0" w:tplc="A698ACCC">
      <w:start w:val="1"/>
      <w:numFmt w:val="lowerLetter"/>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2">
    <w:nsid w:val="56A66624"/>
    <w:multiLevelType w:val="multilevel"/>
    <w:tmpl w:val="7FFA064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5E0A6F76"/>
    <w:multiLevelType w:val="hybridMultilevel"/>
    <w:tmpl w:val="2F36BA66"/>
    <w:lvl w:ilvl="0" w:tplc="4DE482CC">
      <w:start w:val="1"/>
      <w:numFmt w:val="lowerLetter"/>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4">
    <w:nsid w:val="5F422D14"/>
    <w:multiLevelType w:val="multilevel"/>
    <w:tmpl w:val="26561EA8"/>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5">
    <w:nsid w:val="712C622E"/>
    <w:multiLevelType w:val="multilevel"/>
    <w:tmpl w:val="F73A112E"/>
    <w:lvl w:ilvl="0">
      <w:start w:val="1"/>
      <w:numFmt w:val="upperRoman"/>
      <w:lvlText w:val="%1."/>
      <w:lvlJc w:val="left"/>
      <w:pPr>
        <w:ind w:left="1080" w:hanging="720"/>
      </w:pPr>
      <w:rPr>
        <w:rFonts w:hint="default"/>
      </w:rPr>
    </w:lvl>
    <w:lvl w:ilvl="1">
      <w:start w:val="1"/>
      <w:numFmt w:val="decimal"/>
      <w:isLgl/>
      <w:lvlText w:val="%1.%2."/>
      <w:lvlJc w:val="left"/>
      <w:pPr>
        <w:ind w:left="1070" w:hanging="360"/>
      </w:pPr>
      <w:rPr>
        <w:rFonts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8B17272"/>
    <w:multiLevelType w:val="hybridMultilevel"/>
    <w:tmpl w:val="97D0A9DC"/>
    <w:lvl w:ilvl="0" w:tplc="F1BA2E88">
      <w:start w:val="2"/>
      <w:numFmt w:val="bullet"/>
      <w:lvlText w:val="-"/>
      <w:lvlJc w:val="left"/>
      <w:pPr>
        <w:ind w:left="927" w:hanging="360"/>
      </w:pPr>
      <w:rPr>
        <w:rFonts w:ascii="Arial" w:eastAsia="Calibri" w:hAnsi="Arial" w:cs="Arial" w:hint="default"/>
        <w:b/>
        <w:i w:val="0"/>
        <w:sz w:val="24"/>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17">
    <w:nsid w:val="7ECE7DF4"/>
    <w:multiLevelType w:val="hybridMultilevel"/>
    <w:tmpl w:val="C570EA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5"/>
  </w:num>
  <w:num w:numId="3">
    <w:abstractNumId w:val="16"/>
  </w:num>
  <w:num w:numId="4">
    <w:abstractNumId w:val="13"/>
  </w:num>
  <w:num w:numId="5">
    <w:abstractNumId w:val="10"/>
  </w:num>
  <w:num w:numId="6">
    <w:abstractNumId w:val="0"/>
  </w:num>
  <w:num w:numId="7">
    <w:abstractNumId w:val="8"/>
  </w:num>
  <w:num w:numId="8">
    <w:abstractNumId w:val="4"/>
  </w:num>
  <w:num w:numId="9">
    <w:abstractNumId w:val="1"/>
  </w:num>
  <w:num w:numId="10">
    <w:abstractNumId w:val="14"/>
  </w:num>
  <w:num w:numId="11">
    <w:abstractNumId w:val="7"/>
  </w:num>
  <w:num w:numId="12">
    <w:abstractNumId w:val="12"/>
  </w:num>
  <w:num w:numId="13">
    <w:abstractNumId w:val="6"/>
  </w:num>
  <w:num w:numId="14">
    <w:abstractNumId w:val="9"/>
  </w:num>
  <w:num w:numId="15">
    <w:abstractNumId w:val="3"/>
  </w:num>
  <w:num w:numId="16">
    <w:abstractNumId w:val="11"/>
  </w:num>
  <w:num w:numId="17">
    <w:abstractNumId w:val="17"/>
  </w:num>
  <w:num w:numId="18">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footnotePr>
    <w:footnote w:id="-1"/>
    <w:footnote w:id="0"/>
  </w:footnotePr>
  <w:endnotePr>
    <w:endnote w:id="-1"/>
    <w:endnote w:id="0"/>
  </w:endnotePr>
  <w:compat>
    <w:useFELayout/>
  </w:compat>
  <w:rsids>
    <w:rsidRoot w:val="00F20755"/>
    <w:rsid w:val="00000222"/>
    <w:rsid w:val="00002A51"/>
    <w:rsid w:val="0000317F"/>
    <w:rsid w:val="0000404A"/>
    <w:rsid w:val="000057C4"/>
    <w:rsid w:val="00012605"/>
    <w:rsid w:val="00013194"/>
    <w:rsid w:val="00013F39"/>
    <w:rsid w:val="000175DD"/>
    <w:rsid w:val="000218BC"/>
    <w:rsid w:val="00022AA9"/>
    <w:rsid w:val="000244D8"/>
    <w:rsid w:val="00025130"/>
    <w:rsid w:val="000267B8"/>
    <w:rsid w:val="00026E00"/>
    <w:rsid w:val="00030DD3"/>
    <w:rsid w:val="00035A3A"/>
    <w:rsid w:val="00036638"/>
    <w:rsid w:val="0003670F"/>
    <w:rsid w:val="0003749B"/>
    <w:rsid w:val="0004010C"/>
    <w:rsid w:val="000415FB"/>
    <w:rsid w:val="00046258"/>
    <w:rsid w:val="00047825"/>
    <w:rsid w:val="00054293"/>
    <w:rsid w:val="0005727C"/>
    <w:rsid w:val="00057572"/>
    <w:rsid w:val="000610A6"/>
    <w:rsid w:val="000626DC"/>
    <w:rsid w:val="000641EE"/>
    <w:rsid w:val="000642CA"/>
    <w:rsid w:val="0006555E"/>
    <w:rsid w:val="00065CE2"/>
    <w:rsid w:val="00070BEC"/>
    <w:rsid w:val="000763B6"/>
    <w:rsid w:val="00082A36"/>
    <w:rsid w:val="000851A1"/>
    <w:rsid w:val="000858BA"/>
    <w:rsid w:val="00086728"/>
    <w:rsid w:val="000906A8"/>
    <w:rsid w:val="00091041"/>
    <w:rsid w:val="00094973"/>
    <w:rsid w:val="00094BD2"/>
    <w:rsid w:val="00096243"/>
    <w:rsid w:val="000962DC"/>
    <w:rsid w:val="000A38CA"/>
    <w:rsid w:val="000A3F46"/>
    <w:rsid w:val="000A5712"/>
    <w:rsid w:val="000A586D"/>
    <w:rsid w:val="000A69FA"/>
    <w:rsid w:val="000A6FFB"/>
    <w:rsid w:val="000A73C0"/>
    <w:rsid w:val="000A740D"/>
    <w:rsid w:val="000B1B69"/>
    <w:rsid w:val="000B1E4F"/>
    <w:rsid w:val="000B2E0E"/>
    <w:rsid w:val="000B3B63"/>
    <w:rsid w:val="000B7B35"/>
    <w:rsid w:val="000C0067"/>
    <w:rsid w:val="000C0BC9"/>
    <w:rsid w:val="000C0ECC"/>
    <w:rsid w:val="000C1146"/>
    <w:rsid w:val="000C11B1"/>
    <w:rsid w:val="000C279A"/>
    <w:rsid w:val="000C2957"/>
    <w:rsid w:val="000C38E9"/>
    <w:rsid w:val="000C4632"/>
    <w:rsid w:val="000C4634"/>
    <w:rsid w:val="000C6959"/>
    <w:rsid w:val="000D0237"/>
    <w:rsid w:val="000D2891"/>
    <w:rsid w:val="000D2B07"/>
    <w:rsid w:val="000E25F8"/>
    <w:rsid w:val="000E3967"/>
    <w:rsid w:val="000E3EE5"/>
    <w:rsid w:val="000E4C96"/>
    <w:rsid w:val="000E4EDE"/>
    <w:rsid w:val="000E53EF"/>
    <w:rsid w:val="000E65DB"/>
    <w:rsid w:val="000F02BB"/>
    <w:rsid w:val="000F5E43"/>
    <w:rsid w:val="000F7FC2"/>
    <w:rsid w:val="00105148"/>
    <w:rsid w:val="00105E02"/>
    <w:rsid w:val="00107435"/>
    <w:rsid w:val="001106DD"/>
    <w:rsid w:val="00111BEC"/>
    <w:rsid w:val="00111E02"/>
    <w:rsid w:val="00113C8A"/>
    <w:rsid w:val="00113D87"/>
    <w:rsid w:val="00117718"/>
    <w:rsid w:val="001205EE"/>
    <w:rsid w:val="001217A6"/>
    <w:rsid w:val="00121C7E"/>
    <w:rsid w:val="00121E4F"/>
    <w:rsid w:val="00122868"/>
    <w:rsid w:val="00125B56"/>
    <w:rsid w:val="00126671"/>
    <w:rsid w:val="00127107"/>
    <w:rsid w:val="001303D0"/>
    <w:rsid w:val="00130AED"/>
    <w:rsid w:val="00132CD3"/>
    <w:rsid w:val="00133CD1"/>
    <w:rsid w:val="00140BA2"/>
    <w:rsid w:val="00143BC0"/>
    <w:rsid w:val="00144881"/>
    <w:rsid w:val="001462E5"/>
    <w:rsid w:val="00146321"/>
    <w:rsid w:val="00150663"/>
    <w:rsid w:val="00154236"/>
    <w:rsid w:val="001548B0"/>
    <w:rsid w:val="00154F81"/>
    <w:rsid w:val="00156E05"/>
    <w:rsid w:val="00156EE3"/>
    <w:rsid w:val="001577FB"/>
    <w:rsid w:val="001611E1"/>
    <w:rsid w:val="00166D42"/>
    <w:rsid w:val="00167BC1"/>
    <w:rsid w:val="001743C2"/>
    <w:rsid w:val="001765BC"/>
    <w:rsid w:val="001768A1"/>
    <w:rsid w:val="00180627"/>
    <w:rsid w:val="00180ED9"/>
    <w:rsid w:val="00182FE2"/>
    <w:rsid w:val="001835D4"/>
    <w:rsid w:val="001838B7"/>
    <w:rsid w:val="00185C52"/>
    <w:rsid w:val="0018615E"/>
    <w:rsid w:val="00186404"/>
    <w:rsid w:val="001904B6"/>
    <w:rsid w:val="0019288D"/>
    <w:rsid w:val="001932FC"/>
    <w:rsid w:val="00193A43"/>
    <w:rsid w:val="00193B32"/>
    <w:rsid w:val="001A20C7"/>
    <w:rsid w:val="001A2393"/>
    <w:rsid w:val="001A28A7"/>
    <w:rsid w:val="001A2EE3"/>
    <w:rsid w:val="001B0CF0"/>
    <w:rsid w:val="001B1A80"/>
    <w:rsid w:val="001B1F0F"/>
    <w:rsid w:val="001B51D1"/>
    <w:rsid w:val="001B5F3F"/>
    <w:rsid w:val="001B5F5A"/>
    <w:rsid w:val="001C7C0A"/>
    <w:rsid w:val="001D0DEE"/>
    <w:rsid w:val="001D0E17"/>
    <w:rsid w:val="001D4D3C"/>
    <w:rsid w:val="001D5328"/>
    <w:rsid w:val="001D64BE"/>
    <w:rsid w:val="001D711E"/>
    <w:rsid w:val="001D7AA3"/>
    <w:rsid w:val="001E0C7E"/>
    <w:rsid w:val="001E331A"/>
    <w:rsid w:val="001E33AE"/>
    <w:rsid w:val="001E548B"/>
    <w:rsid w:val="001E6066"/>
    <w:rsid w:val="001E6903"/>
    <w:rsid w:val="001E75BC"/>
    <w:rsid w:val="001E7693"/>
    <w:rsid w:val="001E7DCB"/>
    <w:rsid w:val="001F197B"/>
    <w:rsid w:val="001F1D51"/>
    <w:rsid w:val="001F2DB6"/>
    <w:rsid w:val="001F3268"/>
    <w:rsid w:val="001F4E20"/>
    <w:rsid w:val="001F5D4C"/>
    <w:rsid w:val="001F7EFA"/>
    <w:rsid w:val="00200267"/>
    <w:rsid w:val="00201472"/>
    <w:rsid w:val="002019B3"/>
    <w:rsid w:val="0020324E"/>
    <w:rsid w:val="002062F8"/>
    <w:rsid w:val="00214267"/>
    <w:rsid w:val="00215E61"/>
    <w:rsid w:val="00216AD0"/>
    <w:rsid w:val="002207A5"/>
    <w:rsid w:val="00224485"/>
    <w:rsid w:val="0022791F"/>
    <w:rsid w:val="002352C2"/>
    <w:rsid w:val="00237250"/>
    <w:rsid w:val="00240015"/>
    <w:rsid w:val="00241ADC"/>
    <w:rsid w:val="0024281E"/>
    <w:rsid w:val="00244C75"/>
    <w:rsid w:val="00254D67"/>
    <w:rsid w:val="00255622"/>
    <w:rsid w:val="0025682C"/>
    <w:rsid w:val="00256D8F"/>
    <w:rsid w:val="00265148"/>
    <w:rsid w:val="00266020"/>
    <w:rsid w:val="00267830"/>
    <w:rsid w:val="002700E7"/>
    <w:rsid w:val="00271197"/>
    <w:rsid w:val="002713ED"/>
    <w:rsid w:val="002736AC"/>
    <w:rsid w:val="00276C9E"/>
    <w:rsid w:val="00282397"/>
    <w:rsid w:val="00287496"/>
    <w:rsid w:val="0029022D"/>
    <w:rsid w:val="002927E1"/>
    <w:rsid w:val="002932CC"/>
    <w:rsid w:val="00293AD8"/>
    <w:rsid w:val="00294BF9"/>
    <w:rsid w:val="0029535B"/>
    <w:rsid w:val="00297BD9"/>
    <w:rsid w:val="002A04B1"/>
    <w:rsid w:val="002A0D13"/>
    <w:rsid w:val="002A1AA9"/>
    <w:rsid w:val="002A1AD5"/>
    <w:rsid w:val="002A2B89"/>
    <w:rsid w:val="002A5E8A"/>
    <w:rsid w:val="002A618D"/>
    <w:rsid w:val="002A77CE"/>
    <w:rsid w:val="002B17F4"/>
    <w:rsid w:val="002B5ADB"/>
    <w:rsid w:val="002B6E5F"/>
    <w:rsid w:val="002B7AFD"/>
    <w:rsid w:val="002C4541"/>
    <w:rsid w:val="002C5CF7"/>
    <w:rsid w:val="002C765D"/>
    <w:rsid w:val="002D7710"/>
    <w:rsid w:val="002E0DD9"/>
    <w:rsid w:val="002E11D0"/>
    <w:rsid w:val="002E128F"/>
    <w:rsid w:val="002E44D6"/>
    <w:rsid w:val="002F19B5"/>
    <w:rsid w:val="002F65C6"/>
    <w:rsid w:val="002F7DE2"/>
    <w:rsid w:val="0030175C"/>
    <w:rsid w:val="003020BA"/>
    <w:rsid w:val="00304DD1"/>
    <w:rsid w:val="00305166"/>
    <w:rsid w:val="0030753C"/>
    <w:rsid w:val="003108A4"/>
    <w:rsid w:val="00313E50"/>
    <w:rsid w:val="00314EF3"/>
    <w:rsid w:val="00322169"/>
    <w:rsid w:val="003228AD"/>
    <w:rsid w:val="00322B75"/>
    <w:rsid w:val="00331510"/>
    <w:rsid w:val="00332036"/>
    <w:rsid w:val="003328A9"/>
    <w:rsid w:val="00340AAF"/>
    <w:rsid w:val="00341FC2"/>
    <w:rsid w:val="00344100"/>
    <w:rsid w:val="003470B0"/>
    <w:rsid w:val="003504B1"/>
    <w:rsid w:val="00353304"/>
    <w:rsid w:val="0035431C"/>
    <w:rsid w:val="003556AA"/>
    <w:rsid w:val="00357E47"/>
    <w:rsid w:val="003606D0"/>
    <w:rsid w:val="003608E8"/>
    <w:rsid w:val="00362331"/>
    <w:rsid w:val="0036291B"/>
    <w:rsid w:val="003636B9"/>
    <w:rsid w:val="003642D0"/>
    <w:rsid w:val="0036799B"/>
    <w:rsid w:val="00367DFA"/>
    <w:rsid w:val="00371FAF"/>
    <w:rsid w:val="00375EAD"/>
    <w:rsid w:val="003803D0"/>
    <w:rsid w:val="003823C1"/>
    <w:rsid w:val="003827DA"/>
    <w:rsid w:val="00383A45"/>
    <w:rsid w:val="00384417"/>
    <w:rsid w:val="00385D3B"/>
    <w:rsid w:val="00391593"/>
    <w:rsid w:val="00392C09"/>
    <w:rsid w:val="00392EED"/>
    <w:rsid w:val="00393243"/>
    <w:rsid w:val="00394A60"/>
    <w:rsid w:val="00395839"/>
    <w:rsid w:val="00397E6C"/>
    <w:rsid w:val="003A0A8B"/>
    <w:rsid w:val="003B0719"/>
    <w:rsid w:val="003B0EA5"/>
    <w:rsid w:val="003B11CB"/>
    <w:rsid w:val="003B1A09"/>
    <w:rsid w:val="003B1E5E"/>
    <w:rsid w:val="003B325D"/>
    <w:rsid w:val="003B341D"/>
    <w:rsid w:val="003B47A0"/>
    <w:rsid w:val="003B6381"/>
    <w:rsid w:val="003B63E8"/>
    <w:rsid w:val="003D7984"/>
    <w:rsid w:val="003E5D9C"/>
    <w:rsid w:val="003E7FA0"/>
    <w:rsid w:val="003F1844"/>
    <w:rsid w:val="003F65B5"/>
    <w:rsid w:val="003F6947"/>
    <w:rsid w:val="003F7EC9"/>
    <w:rsid w:val="004059BE"/>
    <w:rsid w:val="004062BF"/>
    <w:rsid w:val="00406F51"/>
    <w:rsid w:val="00407736"/>
    <w:rsid w:val="00410869"/>
    <w:rsid w:val="00410A2B"/>
    <w:rsid w:val="0041157F"/>
    <w:rsid w:val="00421D50"/>
    <w:rsid w:val="00422B49"/>
    <w:rsid w:val="00425C84"/>
    <w:rsid w:val="00427D19"/>
    <w:rsid w:val="00427DC2"/>
    <w:rsid w:val="004307CF"/>
    <w:rsid w:val="00431D17"/>
    <w:rsid w:val="00433875"/>
    <w:rsid w:val="00437CDC"/>
    <w:rsid w:val="00441531"/>
    <w:rsid w:val="00442085"/>
    <w:rsid w:val="00451432"/>
    <w:rsid w:val="0045566F"/>
    <w:rsid w:val="004557D3"/>
    <w:rsid w:val="0045609A"/>
    <w:rsid w:val="00456882"/>
    <w:rsid w:val="00464509"/>
    <w:rsid w:val="00464CCB"/>
    <w:rsid w:val="004656AA"/>
    <w:rsid w:val="0046598A"/>
    <w:rsid w:val="00466E88"/>
    <w:rsid w:val="004713D9"/>
    <w:rsid w:val="00476641"/>
    <w:rsid w:val="00476F10"/>
    <w:rsid w:val="004822F4"/>
    <w:rsid w:val="004844C6"/>
    <w:rsid w:val="00490E9D"/>
    <w:rsid w:val="004917DF"/>
    <w:rsid w:val="00495A73"/>
    <w:rsid w:val="004966CE"/>
    <w:rsid w:val="004A1EE0"/>
    <w:rsid w:val="004A5923"/>
    <w:rsid w:val="004A7A9A"/>
    <w:rsid w:val="004B337F"/>
    <w:rsid w:val="004B3468"/>
    <w:rsid w:val="004B38D3"/>
    <w:rsid w:val="004B43F7"/>
    <w:rsid w:val="004C23DE"/>
    <w:rsid w:val="004C33BE"/>
    <w:rsid w:val="004C39D4"/>
    <w:rsid w:val="004C586C"/>
    <w:rsid w:val="004C6AC0"/>
    <w:rsid w:val="004C7D99"/>
    <w:rsid w:val="004D0706"/>
    <w:rsid w:val="004D182F"/>
    <w:rsid w:val="004D24C5"/>
    <w:rsid w:val="004D35EB"/>
    <w:rsid w:val="004D3CB5"/>
    <w:rsid w:val="004E0A61"/>
    <w:rsid w:val="004E106D"/>
    <w:rsid w:val="004E2CE7"/>
    <w:rsid w:val="004E57E5"/>
    <w:rsid w:val="004E67AC"/>
    <w:rsid w:val="004E68A8"/>
    <w:rsid w:val="004F079D"/>
    <w:rsid w:val="00500E1E"/>
    <w:rsid w:val="005025F1"/>
    <w:rsid w:val="00502B5F"/>
    <w:rsid w:val="00504A81"/>
    <w:rsid w:val="0050715B"/>
    <w:rsid w:val="00513589"/>
    <w:rsid w:val="005138C8"/>
    <w:rsid w:val="0051499F"/>
    <w:rsid w:val="00514A6E"/>
    <w:rsid w:val="005213BD"/>
    <w:rsid w:val="005238D0"/>
    <w:rsid w:val="00525E39"/>
    <w:rsid w:val="005264F2"/>
    <w:rsid w:val="00526AA2"/>
    <w:rsid w:val="00526EFD"/>
    <w:rsid w:val="0053297E"/>
    <w:rsid w:val="00534011"/>
    <w:rsid w:val="00534265"/>
    <w:rsid w:val="00541DFC"/>
    <w:rsid w:val="005428B2"/>
    <w:rsid w:val="00543462"/>
    <w:rsid w:val="00544ACF"/>
    <w:rsid w:val="005504E4"/>
    <w:rsid w:val="00550B2C"/>
    <w:rsid w:val="005554B2"/>
    <w:rsid w:val="005557CC"/>
    <w:rsid w:val="00557EFC"/>
    <w:rsid w:val="005607FE"/>
    <w:rsid w:val="0056097E"/>
    <w:rsid w:val="00561394"/>
    <w:rsid w:val="00563032"/>
    <w:rsid w:val="005638D2"/>
    <w:rsid w:val="00563FC8"/>
    <w:rsid w:val="00565B44"/>
    <w:rsid w:val="0057177D"/>
    <w:rsid w:val="00572B1D"/>
    <w:rsid w:val="00575918"/>
    <w:rsid w:val="00576414"/>
    <w:rsid w:val="00576F9C"/>
    <w:rsid w:val="005807C6"/>
    <w:rsid w:val="005943DE"/>
    <w:rsid w:val="00597B38"/>
    <w:rsid w:val="005A09F1"/>
    <w:rsid w:val="005A1650"/>
    <w:rsid w:val="005A224C"/>
    <w:rsid w:val="005A293C"/>
    <w:rsid w:val="005A360F"/>
    <w:rsid w:val="005A4F71"/>
    <w:rsid w:val="005A6270"/>
    <w:rsid w:val="005A7225"/>
    <w:rsid w:val="005B0B52"/>
    <w:rsid w:val="005B3E14"/>
    <w:rsid w:val="005B7873"/>
    <w:rsid w:val="005C44D9"/>
    <w:rsid w:val="005C4B0A"/>
    <w:rsid w:val="005C4CF4"/>
    <w:rsid w:val="005C7196"/>
    <w:rsid w:val="005C7342"/>
    <w:rsid w:val="005D03BA"/>
    <w:rsid w:val="005D127E"/>
    <w:rsid w:val="005D2EFF"/>
    <w:rsid w:val="005D3986"/>
    <w:rsid w:val="005D415B"/>
    <w:rsid w:val="005D5E72"/>
    <w:rsid w:val="005D75B9"/>
    <w:rsid w:val="005E098E"/>
    <w:rsid w:val="005E147D"/>
    <w:rsid w:val="005E1A4A"/>
    <w:rsid w:val="005F0242"/>
    <w:rsid w:val="005F02BB"/>
    <w:rsid w:val="005F5A97"/>
    <w:rsid w:val="005F6FA7"/>
    <w:rsid w:val="0060081C"/>
    <w:rsid w:val="006024B5"/>
    <w:rsid w:val="00603E8E"/>
    <w:rsid w:val="00605F97"/>
    <w:rsid w:val="006066FC"/>
    <w:rsid w:val="00606B4D"/>
    <w:rsid w:val="00606BE1"/>
    <w:rsid w:val="006077A1"/>
    <w:rsid w:val="00607D03"/>
    <w:rsid w:val="00610AD7"/>
    <w:rsid w:val="00613F70"/>
    <w:rsid w:val="00615031"/>
    <w:rsid w:val="006162F4"/>
    <w:rsid w:val="00617BDE"/>
    <w:rsid w:val="0062063E"/>
    <w:rsid w:val="0062260E"/>
    <w:rsid w:val="00627A8A"/>
    <w:rsid w:val="00631746"/>
    <w:rsid w:val="00632B7B"/>
    <w:rsid w:val="00634130"/>
    <w:rsid w:val="0063546B"/>
    <w:rsid w:val="0063576B"/>
    <w:rsid w:val="00636547"/>
    <w:rsid w:val="00636B27"/>
    <w:rsid w:val="00637421"/>
    <w:rsid w:val="00642378"/>
    <w:rsid w:val="006445AE"/>
    <w:rsid w:val="00646372"/>
    <w:rsid w:val="0064680B"/>
    <w:rsid w:val="00646FEB"/>
    <w:rsid w:val="00651C58"/>
    <w:rsid w:val="00655E05"/>
    <w:rsid w:val="006560F0"/>
    <w:rsid w:val="006622B3"/>
    <w:rsid w:val="006635A1"/>
    <w:rsid w:val="00663995"/>
    <w:rsid w:val="006658FE"/>
    <w:rsid w:val="006709CA"/>
    <w:rsid w:val="0067248F"/>
    <w:rsid w:val="00672DFF"/>
    <w:rsid w:val="0067441B"/>
    <w:rsid w:val="006745C4"/>
    <w:rsid w:val="00675961"/>
    <w:rsid w:val="006802B2"/>
    <w:rsid w:val="0068313D"/>
    <w:rsid w:val="00685D95"/>
    <w:rsid w:val="00687240"/>
    <w:rsid w:val="006876E0"/>
    <w:rsid w:val="006906FC"/>
    <w:rsid w:val="006925F3"/>
    <w:rsid w:val="006934D7"/>
    <w:rsid w:val="006947FD"/>
    <w:rsid w:val="00695B59"/>
    <w:rsid w:val="00696113"/>
    <w:rsid w:val="006A071C"/>
    <w:rsid w:val="006A0A34"/>
    <w:rsid w:val="006A1777"/>
    <w:rsid w:val="006A2ED3"/>
    <w:rsid w:val="006A3D93"/>
    <w:rsid w:val="006A4FA3"/>
    <w:rsid w:val="006A5186"/>
    <w:rsid w:val="006A55AE"/>
    <w:rsid w:val="006A7568"/>
    <w:rsid w:val="006A7C51"/>
    <w:rsid w:val="006B1562"/>
    <w:rsid w:val="006B2D09"/>
    <w:rsid w:val="006B2EEB"/>
    <w:rsid w:val="006B45F8"/>
    <w:rsid w:val="006C6F3E"/>
    <w:rsid w:val="006C7933"/>
    <w:rsid w:val="006C7DB5"/>
    <w:rsid w:val="006D1B57"/>
    <w:rsid w:val="006D1CF9"/>
    <w:rsid w:val="006D425D"/>
    <w:rsid w:val="006D6BE2"/>
    <w:rsid w:val="006D772F"/>
    <w:rsid w:val="006D7A66"/>
    <w:rsid w:val="006D7EBC"/>
    <w:rsid w:val="006E7276"/>
    <w:rsid w:val="006E74CC"/>
    <w:rsid w:val="006F23D0"/>
    <w:rsid w:val="006F47C4"/>
    <w:rsid w:val="006F5122"/>
    <w:rsid w:val="006F568D"/>
    <w:rsid w:val="006F58D3"/>
    <w:rsid w:val="006F6F0B"/>
    <w:rsid w:val="006F7256"/>
    <w:rsid w:val="006F78D7"/>
    <w:rsid w:val="0070033D"/>
    <w:rsid w:val="00701792"/>
    <w:rsid w:val="00701C8F"/>
    <w:rsid w:val="007030F0"/>
    <w:rsid w:val="007033D8"/>
    <w:rsid w:val="00705A06"/>
    <w:rsid w:val="00711471"/>
    <w:rsid w:val="00711B61"/>
    <w:rsid w:val="007132EA"/>
    <w:rsid w:val="0071371C"/>
    <w:rsid w:val="007145A8"/>
    <w:rsid w:val="00714B03"/>
    <w:rsid w:val="00717824"/>
    <w:rsid w:val="00717DA0"/>
    <w:rsid w:val="007211C7"/>
    <w:rsid w:val="00723009"/>
    <w:rsid w:val="00723291"/>
    <w:rsid w:val="0072532F"/>
    <w:rsid w:val="0072559C"/>
    <w:rsid w:val="00727263"/>
    <w:rsid w:val="007315C7"/>
    <w:rsid w:val="00731642"/>
    <w:rsid w:val="00732363"/>
    <w:rsid w:val="0073295B"/>
    <w:rsid w:val="007337D1"/>
    <w:rsid w:val="00734EDA"/>
    <w:rsid w:val="0073527E"/>
    <w:rsid w:val="00736FA2"/>
    <w:rsid w:val="00737B47"/>
    <w:rsid w:val="00740CC1"/>
    <w:rsid w:val="00741E0B"/>
    <w:rsid w:val="0074495B"/>
    <w:rsid w:val="00744E10"/>
    <w:rsid w:val="007458A5"/>
    <w:rsid w:val="007469C7"/>
    <w:rsid w:val="00746EAC"/>
    <w:rsid w:val="0075069B"/>
    <w:rsid w:val="00751C04"/>
    <w:rsid w:val="00753592"/>
    <w:rsid w:val="00757C41"/>
    <w:rsid w:val="00760950"/>
    <w:rsid w:val="00761251"/>
    <w:rsid w:val="00762A8E"/>
    <w:rsid w:val="007647EA"/>
    <w:rsid w:val="00764E8E"/>
    <w:rsid w:val="00767651"/>
    <w:rsid w:val="00772DA3"/>
    <w:rsid w:val="007731F9"/>
    <w:rsid w:val="00774FE8"/>
    <w:rsid w:val="00774FE9"/>
    <w:rsid w:val="007761EE"/>
    <w:rsid w:val="00776625"/>
    <w:rsid w:val="007815CA"/>
    <w:rsid w:val="007866B4"/>
    <w:rsid w:val="00787D98"/>
    <w:rsid w:val="007932DD"/>
    <w:rsid w:val="00793EDF"/>
    <w:rsid w:val="0079474D"/>
    <w:rsid w:val="007951BE"/>
    <w:rsid w:val="007957A8"/>
    <w:rsid w:val="007A07B5"/>
    <w:rsid w:val="007A0BAF"/>
    <w:rsid w:val="007A20DD"/>
    <w:rsid w:val="007A2C27"/>
    <w:rsid w:val="007A2C97"/>
    <w:rsid w:val="007A57D1"/>
    <w:rsid w:val="007A5EED"/>
    <w:rsid w:val="007C0653"/>
    <w:rsid w:val="007C11E7"/>
    <w:rsid w:val="007C2E46"/>
    <w:rsid w:val="007C4422"/>
    <w:rsid w:val="007C755F"/>
    <w:rsid w:val="007D0F68"/>
    <w:rsid w:val="007D36DA"/>
    <w:rsid w:val="007D39EC"/>
    <w:rsid w:val="007D3BBA"/>
    <w:rsid w:val="007D4605"/>
    <w:rsid w:val="007D4714"/>
    <w:rsid w:val="007D5BC8"/>
    <w:rsid w:val="007E0452"/>
    <w:rsid w:val="007E1530"/>
    <w:rsid w:val="007E1D55"/>
    <w:rsid w:val="007E3B27"/>
    <w:rsid w:val="007E4A93"/>
    <w:rsid w:val="007E6E70"/>
    <w:rsid w:val="007E7D6D"/>
    <w:rsid w:val="007F1F80"/>
    <w:rsid w:val="007F2A08"/>
    <w:rsid w:val="007F3987"/>
    <w:rsid w:val="007F4E0A"/>
    <w:rsid w:val="00800B5D"/>
    <w:rsid w:val="00801266"/>
    <w:rsid w:val="008040B9"/>
    <w:rsid w:val="008043D9"/>
    <w:rsid w:val="0080485A"/>
    <w:rsid w:val="00811AEF"/>
    <w:rsid w:val="00811DF6"/>
    <w:rsid w:val="008157D4"/>
    <w:rsid w:val="00815E8F"/>
    <w:rsid w:val="008201BC"/>
    <w:rsid w:val="00822630"/>
    <w:rsid w:val="00826482"/>
    <w:rsid w:val="00827BCC"/>
    <w:rsid w:val="008302C3"/>
    <w:rsid w:val="00830B56"/>
    <w:rsid w:val="008368DE"/>
    <w:rsid w:val="00844AB0"/>
    <w:rsid w:val="008509F6"/>
    <w:rsid w:val="00850DFA"/>
    <w:rsid w:val="008515FA"/>
    <w:rsid w:val="00853A2A"/>
    <w:rsid w:val="008546B6"/>
    <w:rsid w:val="00854879"/>
    <w:rsid w:val="00855FEE"/>
    <w:rsid w:val="008611C5"/>
    <w:rsid w:val="00861EA4"/>
    <w:rsid w:val="00862CBF"/>
    <w:rsid w:val="008652A0"/>
    <w:rsid w:val="00867AE5"/>
    <w:rsid w:val="00873FA9"/>
    <w:rsid w:val="008757EF"/>
    <w:rsid w:val="0088116D"/>
    <w:rsid w:val="00883677"/>
    <w:rsid w:val="008844C5"/>
    <w:rsid w:val="00887254"/>
    <w:rsid w:val="00891FA6"/>
    <w:rsid w:val="0089360C"/>
    <w:rsid w:val="00897FF3"/>
    <w:rsid w:val="008A01C6"/>
    <w:rsid w:val="008A14E9"/>
    <w:rsid w:val="008A1587"/>
    <w:rsid w:val="008A3B85"/>
    <w:rsid w:val="008A4F78"/>
    <w:rsid w:val="008B317C"/>
    <w:rsid w:val="008B3369"/>
    <w:rsid w:val="008B3C2E"/>
    <w:rsid w:val="008B6489"/>
    <w:rsid w:val="008C1871"/>
    <w:rsid w:val="008C2915"/>
    <w:rsid w:val="008C3B8C"/>
    <w:rsid w:val="008D1729"/>
    <w:rsid w:val="008D2C5F"/>
    <w:rsid w:val="008D3F69"/>
    <w:rsid w:val="008E02DF"/>
    <w:rsid w:val="008E1B70"/>
    <w:rsid w:val="008E2EB7"/>
    <w:rsid w:val="008E3683"/>
    <w:rsid w:val="008F0053"/>
    <w:rsid w:val="008F29BE"/>
    <w:rsid w:val="008F6910"/>
    <w:rsid w:val="008F7820"/>
    <w:rsid w:val="0090138B"/>
    <w:rsid w:val="00902620"/>
    <w:rsid w:val="009026D8"/>
    <w:rsid w:val="00904C98"/>
    <w:rsid w:val="00905478"/>
    <w:rsid w:val="00906397"/>
    <w:rsid w:val="00910036"/>
    <w:rsid w:val="00913C12"/>
    <w:rsid w:val="00917D6F"/>
    <w:rsid w:val="00921EC8"/>
    <w:rsid w:val="00923B6B"/>
    <w:rsid w:val="009271B0"/>
    <w:rsid w:val="00930CBB"/>
    <w:rsid w:val="00932462"/>
    <w:rsid w:val="0093261F"/>
    <w:rsid w:val="00934F04"/>
    <w:rsid w:val="00935140"/>
    <w:rsid w:val="00937CEA"/>
    <w:rsid w:val="009429E4"/>
    <w:rsid w:val="0094374D"/>
    <w:rsid w:val="00944FD8"/>
    <w:rsid w:val="009453DC"/>
    <w:rsid w:val="009509C8"/>
    <w:rsid w:val="0095235F"/>
    <w:rsid w:val="00953942"/>
    <w:rsid w:val="0095655A"/>
    <w:rsid w:val="00956C9A"/>
    <w:rsid w:val="00961719"/>
    <w:rsid w:val="0096321E"/>
    <w:rsid w:val="0096445E"/>
    <w:rsid w:val="00964A89"/>
    <w:rsid w:val="00964C64"/>
    <w:rsid w:val="009705FD"/>
    <w:rsid w:val="00970A21"/>
    <w:rsid w:val="00973F6A"/>
    <w:rsid w:val="00975C9A"/>
    <w:rsid w:val="009766A9"/>
    <w:rsid w:val="0097711C"/>
    <w:rsid w:val="00980DD9"/>
    <w:rsid w:val="00990692"/>
    <w:rsid w:val="00995FE4"/>
    <w:rsid w:val="00996F85"/>
    <w:rsid w:val="009B1EF6"/>
    <w:rsid w:val="009B36B9"/>
    <w:rsid w:val="009B5CFF"/>
    <w:rsid w:val="009C0230"/>
    <w:rsid w:val="009C070F"/>
    <w:rsid w:val="009C1CE0"/>
    <w:rsid w:val="009C2BF8"/>
    <w:rsid w:val="009C328C"/>
    <w:rsid w:val="009C7A74"/>
    <w:rsid w:val="009C7B73"/>
    <w:rsid w:val="009C7CF5"/>
    <w:rsid w:val="009D251D"/>
    <w:rsid w:val="009D3E38"/>
    <w:rsid w:val="009D4042"/>
    <w:rsid w:val="009D4E3B"/>
    <w:rsid w:val="009E2EB5"/>
    <w:rsid w:val="009E3707"/>
    <w:rsid w:val="009E5C5F"/>
    <w:rsid w:val="009E6397"/>
    <w:rsid w:val="009F0ACB"/>
    <w:rsid w:val="009F37BF"/>
    <w:rsid w:val="009F381A"/>
    <w:rsid w:val="009F685D"/>
    <w:rsid w:val="009F7A3A"/>
    <w:rsid w:val="00A01893"/>
    <w:rsid w:val="00A03CA9"/>
    <w:rsid w:val="00A041D9"/>
    <w:rsid w:val="00A055F3"/>
    <w:rsid w:val="00A067E2"/>
    <w:rsid w:val="00A06BFC"/>
    <w:rsid w:val="00A11063"/>
    <w:rsid w:val="00A11F78"/>
    <w:rsid w:val="00A12F3D"/>
    <w:rsid w:val="00A161ED"/>
    <w:rsid w:val="00A16ADB"/>
    <w:rsid w:val="00A213F0"/>
    <w:rsid w:val="00A21995"/>
    <w:rsid w:val="00A238C6"/>
    <w:rsid w:val="00A26A76"/>
    <w:rsid w:val="00A27164"/>
    <w:rsid w:val="00A27257"/>
    <w:rsid w:val="00A27C71"/>
    <w:rsid w:val="00A27F2F"/>
    <w:rsid w:val="00A27F34"/>
    <w:rsid w:val="00A31139"/>
    <w:rsid w:val="00A34652"/>
    <w:rsid w:val="00A3736C"/>
    <w:rsid w:val="00A4104D"/>
    <w:rsid w:val="00A41B74"/>
    <w:rsid w:val="00A41D0B"/>
    <w:rsid w:val="00A41F44"/>
    <w:rsid w:val="00A50B15"/>
    <w:rsid w:val="00A52ABF"/>
    <w:rsid w:val="00A53731"/>
    <w:rsid w:val="00A557C9"/>
    <w:rsid w:val="00A56447"/>
    <w:rsid w:val="00A5693B"/>
    <w:rsid w:val="00A575DE"/>
    <w:rsid w:val="00A6007E"/>
    <w:rsid w:val="00A6063B"/>
    <w:rsid w:val="00A6422A"/>
    <w:rsid w:val="00A646EF"/>
    <w:rsid w:val="00A65997"/>
    <w:rsid w:val="00A660E9"/>
    <w:rsid w:val="00A668C7"/>
    <w:rsid w:val="00A71306"/>
    <w:rsid w:val="00A727BA"/>
    <w:rsid w:val="00A74343"/>
    <w:rsid w:val="00A743C0"/>
    <w:rsid w:val="00A81A54"/>
    <w:rsid w:val="00A8337F"/>
    <w:rsid w:val="00A86F42"/>
    <w:rsid w:val="00A90FBB"/>
    <w:rsid w:val="00A92263"/>
    <w:rsid w:val="00A92584"/>
    <w:rsid w:val="00A93435"/>
    <w:rsid w:val="00A93F0A"/>
    <w:rsid w:val="00AA2B17"/>
    <w:rsid w:val="00AA4123"/>
    <w:rsid w:val="00AA5174"/>
    <w:rsid w:val="00AA6A7A"/>
    <w:rsid w:val="00AA6E05"/>
    <w:rsid w:val="00AA6E7D"/>
    <w:rsid w:val="00AA7F80"/>
    <w:rsid w:val="00AB1F97"/>
    <w:rsid w:val="00AB432A"/>
    <w:rsid w:val="00AB7A91"/>
    <w:rsid w:val="00AC3DCC"/>
    <w:rsid w:val="00AC4630"/>
    <w:rsid w:val="00AC54DA"/>
    <w:rsid w:val="00AD0E16"/>
    <w:rsid w:val="00AE1FE2"/>
    <w:rsid w:val="00AE5C36"/>
    <w:rsid w:val="00AE7115"/>
    <w:rsid w:val="00AE78B5"/>
    <w:rsid w:val="00AE7F08"/>
    <w:rsid w:val="00AF14FB"/>
    <w:rsid w:val="00AF602A"/>
    <w:rsid w:val="00B015C4"/>
    <w:rsid w:val="00B01973"/>
    <w:rsid w:val="00B03F81"/>
    <w:rsid w:val="00B05AC7"/>
    <w:rsid w:val="00B06178"/>
    <w:rsid w:val="00B10C2D"/>
    <w:rsid w:val="00B13EB1"/>
    <w:rsid w:val="00B15A34"/>
    <w:rsid w:val="00B1613D"/>
    <w:rsid w:val="00B166F4"/>
    <w:rsid w:val="00B17327"/>
    <w:rsid w:val="00B17B67"/>
    <w:rsid w:val="00B17CB6"/>
    <w:rsid w:val="00B21C18"/>
    <w:rsid w:val="00B243E5"/>
    <w:rsid w:val="00B25E1D"/>
    <w:rsid w:val="00B27F65"/>
    <w:rsid w:val="00B311EE"/>
    <w:rsid w:val="00B317EE"/>
    <w:rsid w:val="00B37DF8"/>
    <w:rsid w:val="00B40C82"/>
    <w:rsid w:val="00B41C45"/>
    <w:rsid w:val="00B423E1"/>
    <w:rsid w:val="00B42D1B"/>
    <w:rsid w:val="00B43084"/>
    <w:rsid w:val="00B43B9A"/>
    <w:rsid w:val="00B440A3"/>
    <w:rsid w:val="00B45819"/>
    <w:rsid w:val="00B466D6"/>
    <w:rsid w:val="00B469BE"/>
    <w:rsid w:val="00B47924"/>
    <w:rsid w:val="00B47BA2"/>
    <w:rsid w:val="00B47CB4"/>
    <w:rsid w:val="00B52EF5"/>
    <w:rsid w:val="00B5359D"/>
    <w:rsid w:val="00B56646"/>
    <w:rsid w:val="00B56659"/>
    <w:rsid w:val="00B573E1"/>
    <w:rsid w:val="00B60675"/>
    <w:rsid w:val="00B608D1"/>
    <w:rsid w:val="00B61D8D"/>
    <w:rsid w:val="00B6247B"/>
    <w:rsid w:val="00B674B2"/>
    <w:rsid w:val="00B674E2"/>
    <w:rsid w:val="00B71242"/>
    <w:rsid w:val="00B71FFD"/>
    <w:rsid w:val="00B7230E"/>
    <w:rsid w:val="00B728D9"/>
    <w:rsid w:val="00B72EED"/>
    <w:rsid w:val="00B74726"/>
    <w:rsid w:val="00B7500E"/>
    <w:rsid w:val="00B75E74"/>
    <w:rsid w:val="00B774A4"/>
    <w:rsid w:val="00B77AB3"/>
    <w:rsid w:val="00B849D2"/>
    <w:rsid w:val="00B84B44"/>
    <w:rsid w:val="00B85190"/>
    <w:rsid w:val="00B868BF"/>
    <w:rsid w:val="00B91A7F"/>
    <w:rsid w:val="00B91FF6"/>
    <w:rsid w:val="00B925B6"/>
    <w:rsid w:val="00B931FA"/>
    <w:rsid w:val="00B93B48"/>
    <w:rsid w:val="00B94C92"/>
    <w:rsid w:val="00B96CA2"/>
    <w:rsid w:val="00BA2120"/>
    <w:rsid w:val="00BA3CCB"/>
    <w:rsid w:val="00BA53BB"/>
    <w:rsid w:val="00BB0DE8"/>
    <w:rsid w:val="00BB273E"/>
    <w:rsid w:val="00BB28F2"/>
    <w:rsid w:val="00BB6B60"/>
    <w:rsid w:val="00BB76EA"/>
    <w:rsid w:val="00BC247D"/>
    <w:rsid w:val="00BC2686"/>
    <w:rsid w:val="00BC2D7B"/>
    <w:rsid w:val="00BC3A4B"/>
    <w:rsid w:val="00BC3E5A"/>
    <w:rsid w:val="00BC5245"/>
    <w:rsid w:val="00BC5D53"/>
    <w:rsid w:val="00BC7A38"/>
    <w:rsid w:val="00BD109B"/>
    <w:rsid w:val="00BD14CB"/>
    <w:rsid w:val="00BD61B0"/>
    <w:rsid w:val="00BD6A98"/>
    <w:rsid w:val="00BD71B0"/>
    <w:rsid w:val="00BE3722"/>
    <w:rsid w:val="00BE41CC"/>
    <w:rsid w:val="00BF2CDB"/>
    <w:rsid w:val="00BF30B7"/>
    <w:rsid w:val="00BF5014"/>
    <w:rsid w:val="00BF5596"/>
    <w:rsid w:val="00C0367D"/>
    <w:rsid w:val="00C06BB2"/>
    <w:rsid w:val="00C11DB4"/>
    <w:rsid w:val="00C11EB1"/>
    <w:rsid w:val="00C1248D"/>
    <w:rsid w:val="00C139F7"/>
    <w:rsid w:val="00C1413C"/>
    <w:rsid w:val="00C17CD0"/>
    <w:rsid w:val="00C21AFC"/>
    <w:rsid w:val="00C22A94"/>
    <w:rsid w:val="00C22B12"/>
    <w:rsid w:val="00C22B5B"/>
    <w:rsid w:val="00C260BA"/>
    <w:rsid w:val="00C27E4D"/>
    <w:rsid w:val="00C321A3"/>
    <w:rsid w:val="00C3222A"/>
    <w:rsid w:val="00C331B7"/>
    <w:rsid w:val="00C3370F"/>
    <w:rsid w:val="00C3381C"/>
    <w:rsid w:val="00C33D17"/>
    <w:rsid w:val="00C37256"/>
    <w:rsid w:val="00C379C8"/>
    <w:rsid w:val="00C37BB7"/>
    <w:rsid w:val="00C50A31"/>
    <w:rsid w:val="00C50C0C"/>
    <w:rsid w:val="00C519B5"/>
    <w:rsid w:val="00C539C9"/>
    <w:rsid w:val="00C53CC2"/>
    <w:rsid w:val="00C552C6"/>
    <w:rsid w:val="00C61E58"/>
    <w:rsid w:val="00C64025"/>
    <w:rsid w:val="00C67874"/>
    <w:rsid w:val="00C70605"/>
    <w:rsid w:val="00C708E5"/>
    <w:rsid w:val="00C718D0"/>
    <w:rsid w:val="00C74841"/>
    <w:rsid w:val="00C75AF7"/>
    <w:rsid w:val="00C80C34"/>
    <w:rsid w:val="00C82FF8"/>
    <w:rsid w:val="00C83322"/>
    <w:rsid w:val="00C83BED"/>
    <w:rsid w:val="00C85E0E"/>
    <w:rsid w:val="00C866C8"/>
    <w:rsid w:val="00C86A58"/>
    <w:rsid w:val="00C87080"/>
    <w:rsid w:val="00C879C1"/>
    <w:rsid w:val="00C91296"/>
    <w:rsid w:val="00C92E4E"/>
    <w:rsid w:val="00C95C8A"/>
    <w:rsid w:val="00C972F7"/>
    <w:rsid w:val="00C97A9B"/>
    <w:rsid w:val="00CA00CD"/>
    <w:rsid w:val="00CA4320"/>
    <w:rsid w:val="00CA4611"/>
    <w:rsid w:val="00CA4882"/>
    <w:rsid w:val="00CA4E27"/>
    <w:rsid w:val="00CA6531"/>
    <w:rsid w:val="00CA6A81"/>
    <w:rsid w:val="00CB1A86"/>
    <w:rsid w:val="00CB36FE"/>
    <w:rsid w:val="00CB37E5"/>
    <w:rsid w:val="00CB479A"/>
    <w:rsid w:val="00CB5835"/>
    <w:rsid w:val="00CB6F84"/>
    <w:rsid w:val="00CB7A3B"/>
    <w:rsid w:val="00CC4B8D"/>
    <w:rsid w:val="00CC4C87"/>
    <w:rsid w:val="00CD0D4B"/>
    <w:rsid w:val="00CD29A1"/>
    <w:rsid w:val="00CE049D"/>
    <w:rsid w:val="00CE106D"/>
    <w:rsid w:val="00CE21FD"/>
    <w:rsid w:val="00CE2449"/>
    <w:rsid w:val="00CE3DDC"/>
    <w:rsid w:val="00CE4955"/>
    <w:rsid w:val="00CF38FC"/>
    <w:rsid w:val="00CF6ECD"/>
    <w:rsid w:val="00D0509A"/>
    <w:rsid w:val="00D05FE7"/>
    <w:rsid w:val="00D070A7"/>
    <w:rsid w:val="00D0781C"/>
    <w:rsid w:val="00D11F1F"/>
    <w:rsid w:val="00D2165A"/>
    <w:rsid w:val="00D2221F"/>
    <w:rsid w:val="00D229C9"/>
    <w:rsid w:val="00D242CF"/>
    <w:rsid w:val="00D2623D"/>
    <w:rsid w:val="00D274E8"/>
    <w:rsid w:val="00D275C1"/>
    <w:rsid w:val="00D336CB"/>
    <w:rsid w:val="00D3469A"/>
    <w:rsid w:val="00D35096"/>
    <w:rsid w:val="00D40120"/>
    <w:rsid w:val="00D42105"/>
    <w:rsid w:val="00D44E98"/>
    <w:rsid w:val="00D47F9A"/>
    <w:rsid w:val="00D51A36"/>
    <w:rsid w:val="00D57F2B"/>
    <w:rsid w:val="00D60A4F"/>
    <w:rsid w:val="00D62ABE"/>
    <w:rsid w:val="00D6352E"/>
    <w:rsid w:val="00D63A1F"/>
    <w:rsid w:val="00D66842"/>
    <w:rsid w:val="00D75431"/>
    <w:rsid w:val="00D76FEC"/>
    <w:rsid w:val="00D80649"/>
    <w:rsid w:val="00D82D25"/>
    <w:rsid w:val="00D842F8"/>
    <w:rsid w:val="00D85BA5"/>
    <w:rsid w:val="00D87F7E"/>
    <w:rsid w:val="00D94F34"/>
    <w:rsid w:val="00D965FE"/>
    <w:rsid w:val="00DA02E6"/>
    <w:rsid w:val="00DA3ED7"/>
    <w:rsid w:val="00DA3F5C"/>
    <w:rsid w:val="00DA697A"/>
    <w:rsid w:val="00DA7DE6"/>
    <w:rsid w:val="00DB4CF8"/>
    <w:rsid w:val="00DB4F29"/>
    <w:rsid w:val="00DB55D7"/>
    <w:rsid w:val="00DB6D18"/>
    <w:rsid w:val="00DC21B2"/>
    <w:rsid w:val="00DC2943"/>
    <w:rsid w:val="00DC2A30"/>
    <w:rsid w:val="00DC2E29"/>
    <w:rsid w:val="00DC45B6"/>
    <w:rsid w:val="00DC7DE0"/>
    <w:rsid w:val="00DD09B3"/>
    <w:rsid w:val="00DD1967"/>
    <w:rsid w:val="00DD74C5"/>
    <w:rsid w:val="00DE0182"/>
    <w:rsid w:val="00DE4A72"/>
    <w:rsid w:val="00DE4AA1"/>
    <w:rsid w:val="00DE68AC"/>
    <w:rsid w:val="00DE6CEB"/>
    <w:rsid w:val="00DF7DE9"/>
    <w:rsid w:val="00E00520"/>
    <w:rsid w:val="00E00A40"/>
    <w:rsid w:val="00E02A17"/>
    <w:rsid w:val="00E03963"/>
    <w:rsid w:val="00E046DC"/>
    <w:rsid w:val="00E05E74"/>
    <w:rsid w:val="00E06AF1"/>
    <w:rsid w:val="00E115AD"/>
    <w:rsid w:val="00E11F59"/>
    <w:rsid w:val="00E1267D"/>
    <w:rsid w:val="00E12878"/>
    <w:rsid w:val="00E12A06"/>
    <w:rsid w:val="00E12F15"/>
    <w:rsid w:val="00E20BE2"/>
    <w:rsid w:val="00E20DF0"/>
    <w:rsid w:val="00E21F75"/>
    <w:rsid w:val="00E23DC5"/>
    <w:rsid w:val="00E27DA0"/>
    <w:rsid w:val="00E3152E"/>
    <w:rsid w:val="00E36362"/>
    <w:rsid w:val="00E369CB"/>
    <w:rsid w:val="00E423DC"/>
    <w:rsid w:val="00E43511"/>
    <w:rsid w:val="00E45D01"/>
    <w:rsid w:val="00E515AD"/>
    <w:rsid w:val="00E518B0"/>
    <w:rsid w:val="00E57C36"/>
    <w:rsid w:val="00E57EB9"/>
    <w:rsid w:val="00E6324C"/>
    <w:rsid w:val="00E63A4B"/>
    <w:rsid w:val="00E7086D"/>
    <w:rsid w:val="00E73815"/>
    <w:rsid w:val="00E73E82"/>
    <w:rsid w:val="00E76DCC"/>
    <w:rsid w:val="00E80CCD"/>
    <w:rsid w:val="00E8392F"/>
    <w:rsid w:val="00E83D2C"/>
    <w:rsid w:val="00E847EB"/>
    <w:rsid w:val="00E8576B"/>
    <w:rsid w:val="00E90D40"/>
    <w:rsid w:val="00E90E55"/>
    <w:rsid w:val="00E93D70"/>
    <w:rsid w:val="00E94772"/>
    <w:rsid w:val="00E95C49"/>
    <w:rsid w:val="00EA1BC3"/>
    <w:rsid w:val="00EA25CC"/>
    <w:rsid w:val="00EA4DEB"/>
    <w:rsid w:val="00EA66F0"/>
    <w:rsid w:val="00EA6FF7"/>
    <w:rsid w:val="00EB1185"/>
    <w:rsid w:val="00EB329D"/>
    <w:rsid w:val="00EB42B0"/>
    <w:rsid w:val="00EB4E3A"/>
    <w:rsid w:val="00EB5FB4"/>
    <w:rsid w:val="00EC25B9"/>
    <w:rsid w:val="00ED2FAA"/>
    <w:rsid w:val="00EE26AC"/>
    <w:rsid w:val="00EE417F"/>
    <w:rsid w:val="00EE5364"/>
    <w:rsid w:val="00EE77D2"/>
    <w:rsid w:val="00EF0374"/>
    <w:rsid w:val="00EF1C15"/>
    <w:rsid w:val="00EF1EAB"/>
    <w:rsid w:val="00EF34A6"/>
    <w:rsid w:val="00EF4691"/>
    <w:rsid w:val="00EF6323"/>
    <w:rsid w:val="00F00C43"/>
    <w:rsid w:val="00F04626"/>
    <w:rsid w:val="00F112D2"/>
    <w:rsid w:val="00F11DD1"/>
    <w:rsid w:val="00F173FE"/>
    <w:rsid w:val="00F17B4A"/>
    <w:rsid w:val="00F20755"/>
    <w:rsid w:val="00F23A57"/>
    <w:rsid w:val="00F24D82"/>
    <w:rsid w:val="00F250B8"/>
    <w:rsid w:val="00F2587A"/>
    <w:rsid w:val="00F274D0"/>
    <w:rsid w:val="00F35F61"/>
    <w:rsid w:val="00F378B9"/>
    <w:rsid w:val="00F37AA5"/>
    <w:rsid w:val="00F37E79"/>
    <w:rsid w:val="00F42682"/>
    <w:rsid w:val="00F44B92"/>
    <w:rsid w:val="00F45F8C"/>
    <w:rsid w:val="00F4643E"/>
    <w:rsid w:val="00F46C0D"/>
    <w:rsid w:val="00F53323"/>
    <w:rsid w:val="00F60A63"/>
    <w:rsid w:val="00F63425"/>
    <w:rsid w:val="00F74EAC"/>
    <w:rsid w:val="00F7671D"/>
    <w:rsid w:val="00F768BB"/>
    <w:rsid w:val="00F777D2"/>
    <w:rsid w:val="00F77A61"/>
    <w:rsid w:val="00F802C4"/>
    <w:rsid w:val="00F816EE"/>
    <w:rsid w:val="00F84067"/>
    <w:rsid w:val="00F86301"/>
    <w:rsid w:val="00F86D3E"/>
    <w:rsid w:val="00F91682"/>
    <w:rsid w:val="00F92AF9"/>
    <w:rsid w:val="00F9342E"/>
    <w:rsid w:val="00F93484"/>
    <w:rsid w:val="00F951A9"/>
    <w:rsid w:val="00F96BA2"/>
    <w:rsid w:val="00FA04EF"/>
    <w:rsid w:val="00FA234F"/>
    <w:rsid w:val="00FA32D6"/>
    <w:rsid w:val="00FA358F"/>
    <w:rsid w:val="00FB0781"/>
    <w:rsid w:val="00FB24FB"/>
    <w:rsid w:val="00FB60EE"/>
    <w:rsid w:val="00FB7268"/>
    <w:rsid w:val="00FC022B"/>
    <w:rsid w:val="00FC2AA5"/>
    <w:rsid w:val="00FC7C52"/>
    <w:rsid w:val="00FD239F"/>
    <w:rsid w:val="00FD2CF0"/>
    <w:rsid w:val="00FD4242"/>
    <w:rsid w:val="00FD70D8"/>
    <w:rsid w:val="00FD7FEF"/>
    <w:rsid w:val="00FE0461"/>
    <w:rsid w:val="00FE06E1"/>
    <w:rsid w:val="00FE33EB"/>
    <w:rsid w:val="00FE4672"/>
    <w:rsid w:val="00FE5022"/>
    <w:rsid w:val="00FF059D"/>
    <w:rsid w:val="00FF3242"/>
    <w:rsid w:val="00FF509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755"/>
    <w:pPr>
      <w:spacing w:after="200" w:line="276" w:lineRule="auto"/>
    </w:pPr>
    <w:rPr>
      <w:rFonts w:eastAsia="Calibri"/>
      <w:sz w:val="22"/>
      <w:szCs w:val="22"/>
      <w:lang w:eastAsia="en-US"/>
    </w:rPr>
  </w:style>
  <w:style w:type="paragraph" w:styleId="Heading4">
    <w:name w:val="heading 4"/>
    <w:basedOn w:val="Normal"/>
    <w:next w:val="Normal"/>
    <w:link w:val="Heading4Char"/>
    <w:qFormat/>
    <w:rsid w:val="00A71306"/>
    <w:pPr>
      <w:keepNext/>
      <w:spacing w:after="0" w:line="240" w:lineRule="auto"/>
      <w:outlineLvl w:val="3"/>
    </w:pPr>
    <w:rPr>
      <w:rFonts w:ascii="Arial" w:eastAsia="Times New Roman" w:hAnsi="Arial"/>
      <w:b/>
      <w:sz w:val="20"/>
      <w:szCs w:val="20"/>
      <w:lang w:eastAsia="hr-HR"/>
    </w:rPr>
  </w:style>
  <w:style w:type="paragraph" w:styleId="Heading5">
    <w:name w:val="heading 5"/>
    <w:basedOn w:val="Normal"/>
    <w:next w:val="Normal"/>
    <w:link w:val="Heading5Char"/>
    <w:qFormat/>
    <w:rsid w:val="00A71306"/>
    <w:pPr>
      <w:keepNext/>
      <w:spacing w:after="0" w:line="240" w:lineRule="auto"/>
      <w:outlineLvl w:val="4"/>
    </w:pPr>
    <w:rPr>
      <w:rFonts w:ascii="Arial" w:eastAsia="Times New Roman" w:hAnsi="Arial"/>
      <w:b/>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755"/>
    <w:pPr>
      <w:ind w:left="720"/>
      <w:contextualSpacing/>
    </w:pPr>
  </w:style>
  <w:style w:type="paragraph" w:styleId="Header">
    <w:name w:val="header"/>
    <w:basedOn w:val="Normal"/>
    <w:link w:val="HeaderChar"/>
    <w:uiPriority w:val="99"/>
    <w:unhideWhenUsed/>
    <w:rsid w:val="00476F10"/>
    <w:pPr>
      <w:tabs>
        <w:tab w:val="center" w:pos="4536"/>
        <w:tab w:val="right" w:pos="9072"/>
      </w:tabs>
    </w:pPr>
  </w:style>
  <w:style w:type="character" w:customStyle="1" w:styleId="HeaderChar">
    <w:name w:val="Header Char"/>
    <w:basedOn w:val="DefaultParagraphFont"/>
    <w:link w:val="Header"/>
    <w:uiPriority w:val="99"/>
    <w:rsid w:val="00476F10"/>
    <w:rPr>
      <w:rFonts w:eastAsia="Calibri"/>
      <w:sz w:val="22"/>
      <w:szCs w:val="22"/>
      <w:lang w:eastAsia="en-US"/>
    </w:rPr>
  </w:style>
  <w:style w:type="paragraph" w:styleId="Footer">
    <w:name w:val="footer"/>
    <w:basedOn w:val="Normal"/>
    <w:link w:val="FooterChar"/>
    <w:uiPriority w:val="99"/>
    <w:unhideWhenUsed/>
    <w:rsid w:val="00476F10"/>
    <w:pPr>
      <w:tabs>
        <w:tab w:val="center" w:pos="4536"/>
        <w:tab w:val="right" w:pos="9072"/>
      </w:tabs>
    </w:pPr>
  </w:style>
  <w:style w:type="character" w:customStyle="1" w:styleId="FooterChar">
    <w:name w:val="Footer Char"/>
    <w:basedOn w:val="DefaultParagraphFont"/>
    <w:link w:val="Footer"/>
    <w:uiPriority w:val="99"/>
    <w:rsid w:val="00476F10"/>
    <w:rPr>
      <w:rFonts w:eastAsia="Calibri"/>
      <w:sz w:val="22"/>
      <w:szCs w:val="22"/>
      <w:lang w:eastAsia="en-US"/>
    </w:rPr>
  </w:style>
  <w:style w:type="paragraph" w:styleId="BalloonText">
    <w:name w:val="Balloon Text"/>
    <w:basedOn w:val="Normal"/>
    <w:link w:val="BalloonTextChar"/>
    <w:uiPriority w:val="99"/>
    <w:semiHidden/>
    <w:unhideWhenUsed/>
    <w:rsid w:val="00476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F10"/>
    <w:rPr>
      <w:rFonts w:ascii="Tahoma" w:eastAsia="Calibri" w:hAnsi="Tahoma" w:cs="Tahoma"/>
      <w:sz w:val="16"/>
      <w:szCs w:val="16"/>
      <w:lang w:eastAsia="en-US"/>
    </w:rPr>
  </w:style>
  <w:style w:type="character" w:styleId="Hyperlink">
    <w:name w:val="Hyperlink"/>
    <w:basedOn w:val="DefaultParagraphFont"/>
    <w:rsid w:val="0093261F"/>
    <w:rPr>
      <w:color w:val="0000FF"/>
      <w:u w:val="single"/>
    </w:rPr>
  </w:style>
  <w:style w:type="paragraph" w:styleId="TOC1">
    <w:name w:val="toc 1"/>
    <w:aliases w:val="DZN 1"/>
    <w:basedOn w:val="Normal"/>
    <w:next w:val="Normal"/>
    <w:autoRedefine/>
    <w:rsid w:val="0093261F"/>
    <w:pPr>
      <w:tabs>
        <w:tab w:val="left" w:pos="426"/>
        <w:tab w:val="right" w:leader="dot" w:pos="9350"/>
      </w:tabs>
      <w:spacing w:after="0" w:line="240" w:lineRule="auto"/>
      <w:ind w:left="567" w:hanging="141"/>
    </w:pPr>
    <w:rPr>
      <w:rFonts w:ascii="Arial" w:eastAsia="Times New Roman" w:hAnsi="Arial" w:cs="Arial"/>
      <w:b/>
      <w:noProof/>
      <w:lang w:val="en-GB"/>
    </w:rPr>
  </w:style>
  <w:style w:type="paragraph" w:customStyle="1" w:styleId="NormalLucida">
    <w:name w:val="Normal+Lucida"/>
    <w:basedOn w:val="Normal"/>
    <w:link w:val="NormalLucidaChar"/>
    <w:rsid w:val="00A01893"/>
    <w:pPr>
      <w:spacing w:after="0" w:line="240" w:lineRule="auto"/>
      <w:jc w:val="both"/>
    </w:pPr>
    <w:rPr>
      <w:rFonts w:ascii="Lucida Sans Unicode" w:eastAsia="Times New Roman" w:hAnsi="Lucida Sans Unicode" w:cs="Tahoma"/>
      <w:color w:val="000000"/>
      <w:sz w:val="20"/>
      <w:szCs w:val="20"/>
    </w:rPr>
  </w:style>
  <w:style w:type="character" w:customStyle="1" w:styleId="NormalLucidaChar">
    <w:name w:val="Normal+Lucida Char"/>
    <w:basedOn w:val="DefaultParagraphFont"/>
    <w:link w:val="NormalLucida"/>
    <w:rsid w:val="00A01893"/>
    <w:rPr>
      <w:rFonts w:ascii="Lucida Sans Unicode" w:eastAsia="Times New Roman" w:hAnsi="Lucida Sans Unicode" w:cs="Tahoma"/>
      <w:color w:val="000000"/>
      <w:lang w:eastAsia="en-US"/>
    </w:rPr>
  </w:style>
  <w:style w:type="paragraph" w:customStyle="1" w:styleId="DZNsadrajniarazina">
    <w:name w:val="DZN sadržaj niža razina"/>
    <w:basedOn w:val="Normal"/>
    <w:link w:val="DZNsadrajniarazinaChar"/>
    <w:autoRedefine/>
    <w:rsid w:val="002207A5"/>
    <w:pPr>
      <w:spacing w:after="0" w:line="240" w:lineRule="auto"/>
      <w:jc w:val="both"/>
    </w:pPr>
    <w:rPr>
      <w:rFonts w:ascii="Tahoma" w:eastAsia="Times New Roman" w:hAnsi="Tahoma" w:cs="Tahoma"/>
      <w:b/>
      <w:color w:val="000000"/>
      <w:sz w:val="20"/>
      <w:szCs w:val="20"/>
    </w:rPr>
  </w:style>
  <w:style w:type="character" w:customStyle="1" w:styleId="DZNsadrajniarazinaChar">
    <w:name w:val="DZN sadržaj niža razina Char"/>
    <w:basedOn w:val="DefaultParagraphFont"/>
    <w:link w:val="DZNsadrajniarazina"/>
    <w:rsid w:val="002207A5"/>
    <w:rPr>
      <w:rFonts w:ascii="Tahoma" w:eastAsia="Times New Roman" w:hAnsi="Tahoma" w:cs="Tahoma"/>
      <w:b/>
      <w:color w:val="000000"/>
      <w:lang w:eastAsia="en-US"/>
    </w:rPr>
  </w:style>
  <w:style w:type="character" w:styleId="CommentReference">
    <w:name w:val="annotation reference"/>
    <w:basedOn w:val="DefaultParagraphFont"/>
    <w:uiPriority w:val="99"/>
    <w:semiHidden/>
    <w:unhideWhenUsed/>
    <w:rsid w:val="00964A89"/>
    <w:rPr>
      <w:sz w:val="16"/>
      <w:szCs w:val="16"/>
    </w:rPr>
  </w:style>
  <w:style w:type="paragraph" w:styleId="CommentText">
    <w:name w:val="annotation text"/>
    <w:basedOn w:val="Normal"/>
    <w:link w:val="CommentTextChar"/>
    <w:uiPriority w:val="99"/>
    <w:unhideWhenUsed/>
    <w:rsid w:val="00964A89"/>
    <w:rPr>
      <w:sz w:val="20"/>
      <w:szCs w:val="20"/>
    </w:rPr>
  </w:style>
  <w:style w:type="character" w:customStyle="1" w:styleId="CommentTextChar">
    <w:name w:val="Comment Text Char"/>
    <w:basedOn w:val="DefaultParagraphFont"/>
    <w:link w:val="CommentText"/>
    <w:uiPriority w:val="99"/>
    <w:rsid w:val="00964A89"/>
    <w:rPr>
      <w:rFonts w:eastAsia="Calibri"/>
      <w:lang w:eastAsia="en-US"/>
    </w:rPr>
  </w:style>
  <w:style w:type="paragraph" w:styleId="CommentSubject">
    <w:name w:val="annotation subject"/>
    <w:basedOn w:val="CommentText"/>
    <w:next w:val="CommentText"/>
    <w:link w:val="CommentSubjectChar"/>
    <w:uiPriority w:val="99"/>
    <w:semiHidden/>
    <w:unhideWhenUsed/>
    <w:rsid w:val="00964A89"/>
    <w:rPr>
      <w:b/>
      <w:bCs/>
    </w:rPr>
  </w:style>
  <w:style w:type="character" w:customStyle="1" w:styleId="CommentSubjectChar">
    <w:name w:val="Comment Subject Char"/>
    <w:basedOn w:val="CommentTextChar"/>
    <w:link w:val="CommentSubject"/>
    <w:uiPriority w:val="99"/>
    <w:semiHidden/>
    <w:rsid w:val="00964A89"/>
    <w:rPr>
      <w:b/>
      <w:bCs/>
    </w:rPr>
  </w:style>
  <w:style w:type="paragraph" w:styleId="BodyText">
    <w:name w:val="Body Text"/>
    <w:basedOn w:val="Normal"/>
    <w:link w:val="BodyTextChar"/>
    <w:uiPriority w:val="99"/>
    <w:semiHidden/>
    <w:unhideWhenUsed/>
    <w:rsid w:val="00C1248D"/>
    <w:pPr>
      <w:spacing w:after="120" w:line="240" w:lineRule="auto"/>
    </w:pPr>
    <w:rPr>
      <w:rFonts w:ascii="Times New Roman" w:eastAsia="SimSun" w:hAnsi="Times New Roman"/>
      <w:sz w:val="20"/>
      <w:szCs w:val="20"/>
      <w:lang w:eastAsia="zh-CN"/>
    </w:rPr>
  </w:style>
  <w:style w:type="character" w:customStyle="1" w:styleId="BodyTextChar">
    <w:name w:val="Body Text Char"/>
    <w:basedOn w:val="DefaultParagraphFont"/>
    <w:link w:val="BodyText"/>
    <w:uiPriority w:val="99"/>
    <w:semiHidden/>
    <w:rsid w:val="00C1248D"/>
    <w:rPr>
      <w:rFonts w:ascii="Times New Roman" w:eastAsia="SimSun" w:hAnsi="Times New Roman"/>
    </w:rPr>
  </w:style>
  <w:style w:type="character" w:customStyle="1" w:styleId="Heading4Char">
    <w:name w:val="Heading 4 Char"/>
    <w:basedOn w:val="DefaultParagraphFont"/>
    <w:link w:val="Heading4"/>
    <w:rsid w:val="00A71306"/>
    <w:rPr>
      <w:rFonts w:ascii="Arial" w:eastAsia="Times New Roman" w:hAnsi="Arial"/>
      <w:b/>
    </w:rPr>
  </w:style>
  <w:style w:type="character" w:customStyle="1" w:styleId="Heading5Char">
    <w:name w:val="Heading 5 Char"/>
    <w:basedOn w:val="DefaultParagraphFont"/>
    <w:link w:val="Heading5"/>
    <w:rsid w:val="00A71306"/>
    <w:rPr>
      <w:rFonts w:ascii="Arial" w:eastAsia="Times New Roman" w:hAnsi="Arial"/>
      <w:b/>
      <w:sz w:val="22"/>
    </w:rPr>
  </w:style>
  <w:style w:type="character" w:styleId="Strong">
    <w:name w:val="Strong"/>
    <w:basedOn w:val="DefaultParagraphFont"/>
    <w:uiPriority w:val="22"/>
    <w:qFormat/>
    <w:rsid w:val="000C0ECC"/>
    <w:rPr>
      <w:b/>
      <w:bCs/>
    </w:rPr>
  </w:style>
  <w:style w:type="paragraph" w:styleId="FootnoteText">
    <w:name w:val="footnote text"/>
    <w:basedOn w:val="Normal"/>
    <w:link w:val="FootnoteTextChar"/>
    <w:unhideWhenUsed/>
    <w:rsid w:val="00E23DC5"/>
    <w:rPr>
      <w:sz w:val="20"/>
      <w:szCs w:val="20"/>
    </w:rPr>
  </w:style>
  <w:style w:type="character" w:customStyle="1" w:styleId="FootnoteTextChar">
    <w:name w:val="Footnote Text Char"/>
    <w:basedOn w:val="DefaultParagraphFont"/>
    <w:link w:val="FootnoteText"/>
    <w:rsid w:val="00E23DC5"/>
    <w:rPr>
      <w:rFonts w:eastAsia="Calibri"/>
      <w:lang w:eastAsia="en-US"/>
    </w:rPr>
  </w:style>
  <w:style w:type="character" w:styleId="FootnoteReference">
    <w:name w:val="footnote reference"/>
    <w:basedOn w:val="DefaultParagraphFont"/>
    <w:unhideWhenUsed/>
    <w:rsid w:val="00E23DC5"/>
    <w:rPr>
      <w:vertAlign w:val="superscript"/>
    </w:rPr>
  </w:style>
</w:styles>
</file>

<file path=word/webSettings.xml><?xml version="1.0" encoding="utf-8"?>
<w:webSettings xmlns:r="http://schemas.openxmlformats.org/officeDocument/2006/relationships" xmlns:w="http://schemas.openxmlformats.org/wordprocessingml/2006/main">
  <w:divs>
    <w:div w:id="1555579166">
      <w:bodyDiv w:val="1"/>
      <w:marLeft w:val="0"/>
      <w:marRight w:val="0"/>
      <w:marTop w:val="0"/>
      <w:marBottom w:val="0"/>
      <w:divBdr>
        <w:top w:val="none" w:sz="0" w:space="0" w:color="auto"/>
        <w:left w:val="none" w:sz="0" w:space="0" w:color="auto"/>
        <w:bottom w:val="none" w:sz="0" w:space="0" w:color="auto"/>
        <w:right w:val="none" w:sz="0" w:space="0" w:color="auto"/>
      </w:divBdr>
    </w:div>
    <w:div w:id="213663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jan.mavrinac@rijeka.h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tjana.pavacic@rijeka.h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jeka.hr/Javna" TargetMode="External"/><Relationship Id="rId5" Type="http://schemas.openxmlformats.org/officeDocument/2006/relationships/numbering" Target="numbering.xml"/><Relationship Id="rId15" Type="http://schemas.openxmlformats.org/officeDocument/2006/relationships/hyperlink" Target="mailto:sandra.grubic@rijeka.h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jan.mavrinac@rijek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031D08BC9D44E438297F287E5FA59DA" ma:contentTypeVersion="0" ma:contentTypeDescription="Stvaranje novog dokumenta." ma:contentTypeScope="" ma:versionID="6e3b8b28b40a45b96c330b9f6a74ed1d">
  <xsd:schema xmlns:xsd="http://www.w3.org/2001/XMLSchema" xmlns:p="http://schemas.microsoft.com/office/2006/metadata/properties" targetNamespace="http://schemas.microsoft.com/office/2006/metadata/properties" ma:root="true" ma:fieldsID="1d97e499e0d4691b69ccc240477250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ma:readOnly="tru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16347D-DF6C-425B-8A11-078171B08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A6D2AC5-CEE2-44E5-9A1C-B2F9FC187B73}">
  <ds:schemaRefs>
    <ds:schemaRef ds:uri="http://schemas.microsoft.com/sharepoint/v3/contenttype/forms"/>
  </ds:schemaRefs>
</ds:datastoreItem>
</file>

<file path=customXml/itemProps3.xml><?xml version="1.0" encoding="utf-8"?>
<ds:datastoreItem xmlns:ds="http://schemas.openxmlformats.org/officeDocument/2006/customXml" ds:itemID="{15A83720-FD3C-41EE-A0DA-A7C5B9346249}">
  <ds:schemaRefs>
    <ds:schemaRef ds:uri="http://schemas.microsoft.com/office/2006/metadata/properties"/>
  </ds:schemaRefs>
</ds:datastoreItem>
</file>

<file path=customXml/itemProps4.xml><?xml version="1.0" encoding="utf-8"?>
<ds:datastoreItem xmlns:ds="http://schemas.openxmlformats.org/officeDocument/2006/customXml" ds:itemID="{A367D96D-4577-40CB-AFB0-14B7ADA14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5600</Words>
  <Characters>31925</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Gunjaca_Nada</dc:creator>
  <cp:lastModifiedBy>Gnjato_Valentina</cp:lastModifiedBy>
  <cp:revision>2</cp:revision>
  <cp:lastPrinted>2014-11-26T08:43:00Z</cp:lastPrinted>
  <dcterms:created xsi:type="dcterms:W3CDTF">2014-11-26T14:21:00Z</dcterms:created>
  <dcterms:modified xsi:type="dcterms:W3CDTF">2014-11-26T14:21:00Z</dcterms:modified>
</cp:coreProperties>
</file>