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Pr="007412A8">
        <w:rPr>
          <w:rFonts w:ascii="Arial" w:hAnsi="Arial" w:cs="Arial"/>
        </w:rPr>
        <w:t xml:space="preserve">Viši </w:t>
      </w:r>
      <w:r w:rsidR="00961E4D">
        <w:rPr>
          <w:rFonts w:ascii="Arial" w:hAnsi="Arial" w:cs="Arial"/>
        </w:rPr>
        <w:t xml:space="preserve">stručni suradnik 1 za </w:t>
      </w:r>
      <w:r w:rsidR="002C5675">
        <w:rPr>
          <w:rFonts w:ascii="Arial" w:hAnsi="Arial" w:cs="Arial"/>
        </w:rPr>
        <w:t>javne površine i osiguranje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oglasa za prijam u službu </w:t>
      </w:r>
      <w:r w:rsidRPr="007412A8">
        <w:rPr>
          <w:rFonts w:ascii="Arial" w:hAnsi="Arial" w:cs="Arial"/>
        </w:rPr>
        <w:t>na određeno vrijeme, objavljenog</w:t>
      </w:r>
      <w:r>
        <w:rPr>
          <w:rFonts w:ascii="Arial" w:hAnsi="Arial" w:cs="Arial"/>
        </w:rPr>
        <w:t xml:space="preserve"> na Hrvatskom zavodu za zapošljavanje dana </w:t>
      </w:r>
      <w:r w:rsidR="002C5675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.09.2017., izabrana je kandidatkinja </w:t>
      </w:r>
      <w:r w:rsidR="002C5675">
        <w:rPr>
          <w:rFonts w:ascii="Arial" w:hAnsi="Arial" w:cs="Arial"/>
        </w:rPr>
        <w:t>DUNJA BAKOVIĆ</w:t>
      </w:r>
      <w:r>
        <w:rPr>
          <w:rFonts w:ascii="Arial" w:hAnsi="Arial" w:cs="Arial"/>
        </w:rPr>
        <w:t xml:space="preserve">.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EF9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75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806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974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14853-C606-433C-950E-08D3AADC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Maodus_Sandra</dc:creator>
  <cp:lastModifiedBy>Marušić Baričević Sanja</cp:lastModifiedBy>
  <cp:revision>2</cp:revision>
  <dcterms:created xsi:type="dcterms:W3CDTF">2017-11-03T13:20:00Z</dcterms:created>
  <dcterms:modified xsi:type="dcterms:W3CDTF">2017-11-03T13:20:00Z</dcterms:modified>
</cp:coreProperties>
</file>