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63" w:rsidRDefault="00AA773D" w:rsidP="00AA773D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  <w:r w:rsidRPr="00AA773D">
        <w:rPr>
          <w:rFonts w:ascii="Times New Roman" w:hAnsi="Times New Roman" w:cs="Times New Roman"/>
          <w:b/>
          <w:sz w:val="24"/>
          <w:szCs w:val="24"/>
          <w:lang w:val="hr-HR"/>
        </w:rPr>
        <w:t xml:space="preserve">Budimir Lončar </w:t>
      </w:r>
    </w:p>
    <w:p w:rsidR="00AA773D" w:rsidRDefault="00AA773D" w:rsidP="00AA773D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Životopis</w:t>
      </w:r>
    </w:p>
    <w:p w:rsidR="00AA773D" w:rsidRDefault="00AA773D" w:rsidP="00AA773D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47E0E" w:rsidRDefault="00C47E0E" w:rsidP="00AA773D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A773D" w:rsidRDefault="00AA773D" w:rsidP="00AA773D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Sadašnje funkcije:</w:t>
      </w:r>
    </w:p>
    <w:p w:rsidR="00AA773D" w:rsidRDefault="00AA773D" w:rsidP="00AA773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2018. –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Specijalni savjetnik rektora na </w:t>
      </w:r>
      <w:r w:rsidRPr="00AA773D">
        <w:rPr>
          <w:rFonts w:ascii="Times New Roman" w:hAnsi="Times New Roman" w:cs="Times New Roman"/>
          <w:sz w:val="24"/>
          <w:szCs w:val="24"/>
          <w:lang w:val="hr-HR"/>
        </w:rPr>
        <w:t>Libertas međunarodnom sveučilištu</w:t>
      </w:r>
    </w:p>
    <w:p w:rsidR="00AA773D" w:rsidRDefault="00AA773D" w:rsidP="00AA773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2014. –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Član, </w:t>
      </w:r>
      <w:r w:rsidRPr="00AA773D">
        <w:rPr>
          <w:rFonts w:ascii="Times New Roman" w:hAnsi="Times New Roman" w:cs="Times New Roman"/>
          <w:sz w:val="24"/>
          <w:szCs w:val="24"/>
          <w:lang w:val="hr-HR"/>
        </w:rPr>
        <w:t xml:space="preserve">European Leadership Network </w:t>
      </w:r>
    </w:p>
    <w:p w:rsidR="00AA773D" w:rsidRDefault="00AA773D" w:rsidP="00AA773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2010. –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>Predsjednik, International Institute for Middle East and Balkan Studies</w:t>
      </w:r>
    </w:p>
    <w:p w:rsidR="00AA773D" w:rsidRDefault="00AA773D" w:rsidP="00AA773D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2000.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Viši savjetnik, Centre for Humanitarian Dialogue, Ženeva </w:t>
      </w:r>
    </w:p>
    <w:p w:rsidR="00AA773D" w:rsidRDefault="00AA773D" w:rsidP="00AA773D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2001.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Viši savjetnik, World Council of Religious and Spiritual Leaders,         New York</w:t>
      </w:r>
    </w:p>
    <w:p w:rsidR="00AA773D" w:rsidRDefault="00AA773D" w:rsidP="00AA773D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1999.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Potpredsjednik, World Council of Former Foreign Ministers</w:t>
      </w:r>
    </w:p>
    <w:p w:rsidR="00AA773D" w:rsidRDefault="00AA773D" w:rsidP="00AA773D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1990.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Specijalni savjetnik Predsjednika, Appeal of Conscience Foundation,   New York</w:t>
      </w:r>
    </w:p>
    <w:p w:rsidR="00AA773D" w:rsidRDefault="00AA773D" w:rsidP="00AA773D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</w:p>
    <w:p w:rsidR="00AA773D" w:rsidRDefault="00AA773D" w:rsidP="00AA773D">
      <w:pPr>
        <w:ind w:left="2160" w:hanging="216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773D">
        <w:rPr>
          <w:rFonts w:ascii="Times New Roman" w:hAnsi="Times New Roman" w:cs="Times New Roman"/>
          <w:b/>
          <w:sz w:val="24"/>
          <w:szCs w:val="24"/>
          <w:lang w:val="hr-HR"/>
        </w:rPr>
        <w:t xml:space="preserve">Profesionalna karijera: </w:t>
      </w:r>
    </w:p>
    <w:p w:rsidR="00FB3899" w:rsidRPr="00FB3899" w:rsidRDefault="00FB3899" w:rsidP="00FB3899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2010. – 2015.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Predsjednik Savjeta Predsjednika Republike dr. Ive Josipovića za vanjsku          politiku i međunarodne odnose </w:t>
      </w:r>
    </w:p>
    <w:p w:rsidR="00AA773D" w:rsidRDefault="00AA773D" w:rsidP="00AA773D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2004. – 2010.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>Posebni savjetnik Predsjednika Republike Hrvatske g. Stjepana Mesića</w:t>
      </w:r>
    </w:p>
    <w:p w:rsidR="00AA773D" w:rsidRDefault="00AA773D" w:rsidP="00AA773D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1993.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</w:t>
      </w:r>
      <w:r w:rsidRPr="00AA773D">
        <w:rPr>
          <w:rFonts w:ascii="Times New Roman" w:hAnsi="Times New Roman" w:cs="Times New Roman"/>
          <w:b/>
          <w:sz w:val="24"/>
          <w:szCs w:val="24"/>
          <w:lang w:val="hr-HR"/>
        </w:rPr>
        <w:t>1996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Specijalni predstavnik Glavnog sekretara UN</w:t>
      </w:r>
      <w:r w:rsidR="00482F3C">
        <w:rPr>
          <w:rFonts w:ascii="Times New Roman" w:hAnsi="Times New Roman" w:cs="Times New Roman"/>
          <w:sz w:val="24"/>
          <w:szCs w:val="24"/>
          <w:lang w:val="hr-HR"/>
        </w:rPr>
        <w:t xml:space="preserve">-a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pri </w:t>
      </w:r>
      <w:r w:rsidRPr="00AA773D">
        <w:rPr>
          <w:rFonts w:ascii="Times New Roman" w:hAnsi="Times New Roman" w:cs="Times New Roman"/>
          <w:i/>
          <w:sz w:val="24"/>
          <w:szCs w:val="24"/>
          <w:lang w:val="hr-HR"/>
        </w:rPr>
        <w:t>Pokretu nesvrstanih zemalja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(PNZ)</w:t>
      </w:r>
      <w:r w:rsidR="00482F3C">
        <w:rPr>
          <w:rFonts w:ascii="Times New Roman" w:hAnsi="Times New Roman" w:cs="Times New Roman"/>
          <w:sz w:val="24"/>
          <w:szCs w:val="24"/>
          <w:lang w:val="hr-HR"/>
        </w:rPr>
        <w:t>, New York, Jakarta</w:t>
      </w:r>
    </w:p>
    <w:p w:rsidR="00482F3C" w:rsidRDefault="00482F3C" w:rsidP="00AA773D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1987.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</w:t>
      </w:r>
      <w:r w:rsidRPr="00482F3C">
        <w:rPr>
          <w:rFonts w:ascii="Times New Roman" w:hAnsi="Times New Roman" w:cs="Times New Roman"/>
          <w:b/>
          <w:sz w:val="24"/>
          <w:szCs w:val="24"/>
          <w:lang w:val="hr-HR"/>
        </w:rPr>
        <w:t>1991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65B40">
        <w:rPr>
          <w:rFonts w:ascii="Times New Roman" w:hAnsi="Times New Roman" w:cs="Times New Roman"/>
          <w:b/>
          <w:sz w:val="24"/>
          <w:szCs w:val="24"/>
          <w:lang w:val="hr-HR"/>
        </w:rPr>
        <w:t>Ministar vanjskih poslova SFRJ</w:t>
      </w:r>
    </w:p>
    <w:p w:rsidR="00482F3C" w:rsidRDefault="00482F3C" w:rsidP="00AA773D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1984.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</w:t>
      </w:r>
      <w:r w:rsidRPr="00482F3C">
        <w:rPr>
          <w:rFonts w:ascii="Times New Roman" w:hAnsi="Times New Roman" w:cs="Times New Roman"/>
          <w:b/>
          <w:sz w:val="24"/>
          <w:szCs w:val="24"/>
          <w:lang w:val="hr-HR"/>
        </w:rPr>
        <w:t>1987.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>Zamjenik ministra vanjskih poslova SFRJ</w:t>
      </w:r>
    </w:p>
    <w:p w:rsidR="00482F3C" w:rsidRDefault="00482F3C" w:rsidP="00AA773D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1979.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2F3C">
        <w:rPr>
          <w:rFonts w:ascii="Times New Roman" w:hAnsi="Times New Roman" w:cs="Times New Roman"/>
          <w:b/>
          <w:sz w:val="24"/>
          <w:szCs w:val="24"/>
          <w:lang w:val="hr-HR"/>
        </w:rPr>
        <w:t>– 1984.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Ambasador SFRJ-a u SAD-u, Washington </w:t>
      </w:r>
    </w:p>
    <w:p w:rsidR="00482F3C" w:rsidRDefault="00482F3C" w:rsidP="00AA773D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1977.</w:t>
      </w:r>
      <w:r w:rsidRPr="00482F3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– 1979.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Podsekretar za političke poslove, Savezni sekretarijat za vanjske poslove (SSVP), Beograd</w:t>
      </w:r>
    </w:p>
    <w:p w:rsidR="00482F3C" w:rsidRDefault="00482F3C" w:rsidP="00AA773D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1973.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2F3C">
        <w:rPr>
          <w:rFonts w:ascii="Times New Roman" w:hAnsi="Times New Roman" w:cs="Times New Roman"/>
          <w:b/>
          <w:sz w:val="24"/>
          <w:szCs w:val="24"/>
          <w:lang w:val="hr-HR"/>
        </w:rPr>
        <w:t>– 1977.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Ambasador SFRJ-a u SR Njemačkoj, Bonn</w:t>
      </w:r>
    </w:p>
    <w:p w:rsidR="00482F3C" w:rsidRDefault="00482F3C" w:rsidP="00AA773D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1969.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2F3C">
        <w:rPr>
          <w:rFonts w:ascii="Times New Roman" w:hAnsi="Times New Roman" w:cs="Times New Roman"/>
          <w:b/>
          <w:sz w:val="24"/>
          <w:szCs w:val="24"/>
          <w:lang w:val="hr-HR"/>
        </w:rPr>
        <w:t>– 1973.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Specijalni savjetnik ministra vanjskih poslova, SSVP, Beograd</w:t>
      </w:r>
    </w:p>
    <w:p w:rsidR="00482F3C" w:rsidRDefault="00482F3C" w:rsidP="00AA773D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 w:rsidRPr="00482F3C">
        <w:rPr>
          <w:rFonts w:ascii="Times New Roman" w:hAnsi="Times New Roman" w:cs="Times New Roman"/>
          <w:b/>
          <w:sz w:val="24"/>
          <w:szCs w:val="24"/>
          <w:lang w:val="hr-HR"/>
        </w:rPr>
        <w:t xml:space="preserve">1965. – 1969.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>Ambasador SFRJ- a u Indoneziji, Jakarta</w:t>
      </w:r>
    </w:p>
    <w:p w:rsidR="00482F3C" w:rsidRDefault="00482F3C" w:rsidP="00AA773D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1957.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2F3C">
        <w:rPr>
          <w:rFonts w:ascii="Times New Roman" w:hAnsi="Times New Roman" w:cs="Times New Roman"/>
          <w:b/>
          <w:sz w:val="24"/>
          <w:szCs w:val="24"/>
          <w:lang w:val="hr-HR"/>
        </w:rPr>
        <w:t>– 1964.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Specijalni savjetnik ministra vanjskih poslova, SSVP, Beograd</w:t>
      </w:r>
    </w:p>
    <w:p w:rsidR="00482F3C" w:rsidRDefault="00482F3C" w:rsidP="00AA773D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1956.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2F3C">
        <w:rPr>
          <w:rFonts w:ascii="Times New Roman" w:hAnsi="Times New Roman" w:cs="Times New Roman"/>
          <w:b/>
          <w:sz w:val="24"/>
          <w:szCs w:val="24"/>
          <w:lang w:val="hr-HR"/>
        </w:rPr>
        <w:t>– 1964.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Načelnik, Odjel za analizu i planiranje, SSVP, Beograd</w:t>
      </w:r>
    </w:p>
    <w:p w:rsidR="00482F3C" w:rsidRDefault="00482F3C" w:rsidP="00AA773D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1950.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82F3C">
        <w:rPr>
          <w:rFonts w:ascii="Times New Roman" w:hAnsi="Times New Roman" w:cs="Times New Roman"/>
          <w:b/>
          <w:sz w:val="24"/>
          <w:szCs w:val="24"/>
          <w:lang w:val="hr-HR"/>
        </w:rPr>
        <w:t xml:space="preserve">– 1936.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>Konzul u Generalnom konzulatu SFRJ</w:t>
      </w:r>
      <w:r w:rsidR="00FB3899">
        <w:rPr>
          <w:rFonts w:ascii="Times New Roman" w:hAnsi="Times New Roman" w:cs="Times New Roman"/>
          <w:sz w:val="24"/>
          <w:szCs w:val="24"/>
          <w:lang w:val="hr-HR"/>
        </w:rPr>
        <w:t>, New York</w:t>
      </w:r>
    </w:p>
    <w:p w:rsidR="00482F3C" w:rsidRDefault="00482F3C" w:rsidP="00AA773D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</w:p>
    <w:p w:rsidR="00482F3C" w:rsidRDefault="00482F3C" w:rsidP="00AA773D">
      <w:pPr>
        <w:ind w:left="2160" w:hanging="216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2F3C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Izbor iz najvažnijih međunarodnih aktivnosti: </w:t>
      </w:r>
    </w:p>
    <w:p w:rsidR="00482F3C" w:rsidRDefault="0045519A" w:rsidP="00AA773D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482F3C">
        <w:rPr>
          <w:rFonts w:ascii="Times New Roman" w:hAnsi="Times New Roman" w:cs="Times New Roman"/>
          <w:sz w:val="24"/>
          <w:szCs w:val="24"/>
          <w:lang w:val="hr-HR"/>
        </w:rPr>
        <w:t xml:space="preserve">Sudjelovao kao šef ili član izaslanstava u radu 35 redovitih, kao i većine specijalnih zasjedanja Godišnje skupštine </w:t>
      </w:r>
      <w:r w:rsidR="00482F3C" w:rsidRPr="00482F3C">
        <w:rPr>
          <w:rFonts w:ascii="Times New Roman" w:hAnsi="Times New Roman" w:cs="Times New Roman"/>
          <w:b/>
          <w:sz w:val="24"/>
          <w:szCs w:val="24"/>
          <w:lang w:val="hr-HR"/>
        </w:rPr>
        <w:t>Ujedinjenih naroda</w:t>
      </w:r>
      <w:r>
        <w:rPr>
          <w:rFonts w:ascii="Times New Roman" w:hAnsi="Times New Roman" w:cs="Times New Roman"/>
          <w:sz w:val="24"/>
          <w:szCs w:val="24"/>
          <w:lang w:val="hr-HR"/>
        </w:rPr>
        <w:t>, 1956. – 2008.;</w:t>
      </w:r>
    </w:p>
    <w:p w:rsidR="0045519A" w:rsidRDefault="0045519A" w:rsidP="0045519A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sudjelovao </w:t>
      </w:r>
      <w:r w:rsidR="00482F3C">
        <w:rPr>
          <w:rFonts w:ascii="Times New Roman" w:hAnsi="Times New Roman" w:cs="Times New Roman"/>
          <w:sz w:val="24"/>
          <w:szCs w:val="24"/>
          <w:lang w:val="hr-HR"/>
        </w:rPr>
        <w:t xml:space="preserve">u osnivanju i aktivnostima </w:t>
      </w:r>
      <w:r w:rsidR="00482F3C" w:rsidRPr="0045519A">
        <w:rPr>
          <w:rFonts w:ascii="Times New Roman" w:hAnsi="Times New Roman" w:cs="Times New Roman"/>
          <w:b/>
          <w:sz w:val="24"/>
          <w:szCs w:val="24"/>
          <w:lang w:val="hr-HR"/>
        </w:rPr>
        <w:t>Pokreta nesvrstanih zemalja</w:t>
      </w:r>
      <w:r w:rsidR="00482F3C">
        <w:rPr>
          <w:rFonts w:ascii="Times New Roman" w:hAnsi="Times New Roman" w:cs="Times New Roman"/>
          <w:sz w:val="24"/>
          <w:szCs w:val="24"/>
          <w:lang w:val="hr-HR"/>
        </w:rPr>
        <w:t xml:space="preserve"> (PNZ), uključujući na najvećem broju susreta na najvišoj razini, od 1. Samita u Beog</w:t>
      </w:r>
      <w:r>
        <w:rPr>
          <w:rFonts w:ascii="Times New Roman" w:hAnsi="Times New Roman" w:cs="Times New Roman"/>
          <w:sz w:val="24"/>
          <w:szCs w:val="24"/>
          <w:lang w:val="hr-HR"/>
        </w:rPr>
        <w:t>radu, 1961., do 16. Samita, u Teheranu 2009.;</w:t>
      </w:r>
    </w:p>
    <w:p w:rsidR="0045519A" w:rsidRDefault="0045519A" w:rsidP="0045519A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- vodio izaslanstva i predsjedavao ministarskim pripremnim konferencijama za samite PNZ; posredovao u ime PNZ u rješavanju konflikata i kriza, uključujući prv</w:t>
      </w:r>
      <w:r w:rsidR="00C47E0E">
        <w:rPr>
          <w:rFonts w:ascii="Times New Roman" w:hAnsi="Times New Roman" w:cs="Times New Roman"/>
          <w:sz w:val="24"/>
          <w:szCs w:val="24"/>
          <w:lang w:val="hr-HR"/>
        </w:rPr>
        <w:t>e krize u Golfu i krize u Acehu,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1961. – 1991.;</w:t>
      </w:r>
    </w:p>
    <w:p w:rsidR="0045519A" w:rsidRDefault="0045519A" w:rsidP="0045519A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sudjelovao u pripremama za uspostavljanje i u radu </w:t>
      </w:r>
      <w:r w:rsidRPr="0045519A">
        <w:rPr>
          <w:rFonts w:ascii="Times New Roman" w:hAnsi="Times New Roman" w:cs="Times New Roman"/>
          <w:b/>
          <w:sz w:val="24"/>
          <w:szCs w:val="24"/>
          <w:lang w:val="hr-HR"/>
        </w:rPr>
        <w:t>Konferencije za europsku sigurnost i suradnju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(KESS), kao i na sastancima KESS-a na visokoj i najvišoj razini, uključujući 1990. na samitu u Parizu;</w:t>
      </w:r>
    </w:p>
    <w:p w:rsidR="0045519A" w:rsidRDefault="0045519A" w:rsidP="0045519A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jedan od osnivača i sudionika </w:t>
      </w:r>
      <w:r w:rsidRPr="0045519A">
        <w:rPr>
          <w:rFonts w:ascii="Times New Roman" w:hAnsi="Times New Roman" w:cs="Times New Roman"/>
          <w:b/>
          <w:sz w:val="24"/>
          <w:szCs w:val="24"/>
          <w:lang w:val="hr-HR"/>
        </w:rPr>
        <w:t>Skupine nesvrstanih i neutralnih zemalja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unutar KESS-a (Austrija, Cipar, Finska, Liechtenstein, Malta, San Marino, Švedska, Švicarska, Jugoslavija), 1973. – 1990.;</w:t>
      </w:r>
    </w:p>
    <w:p w:rsidR="0045519A" w:rsidRDefault="0045519A" w:rsidP="0045519A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jedan od osnivača </w:t>
      </w:r>
      <w:r w:rsidRPr="0045519A">
        <w:rPr>
          <w:rFonts w:ascii="Times New Roman" w:hAnsi="Times New Roman" w:cs="Times New Roman"/>
          <w:b/>
          <w:sz w:val="24"/>
          <w:szCs w:val="24"/>
          <w:lang w:val="hr-HR"/>
        </w:rPr>
        <w:t>Kvadrilatere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(Austrija, Italija, Mađarska, Jugoslavija), potom </w:t>
      </w:r>
      <w:r w:rsidRPr="0045519A">
        <w:rPr>
          <w:rFonts w:ascii="Times New Roman" w:hAnsi="Times New Roman" w:cs="Times New Roman"/>
          <w:b/>
          <w:sz w:val="24"/>
          <w:szCs w:val="24"/>
          <w:lang w:val="hr-HR"/>
        </w:rPr>
        <w:t>Pentagonale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(današnja Srednjoeuropska inicijativa, SEI), 1989. – 1990.;</w:t>
      </w:r>
    </w:p>
    <w:p w:rsidR="0045519A" w:rsidRDefault="0045519A" w:rsidP="0045519A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inicijator </w:t>
      </w:r>
      <w:r w:rsidRPr="0045519A">
        <w:rPr>
          <w:rFonts w:ascii="Times New Roman" w:hAnsi="Times New Roman" w:cs="Times New Roman"/>
          <w:b/>
          <w:sz w:val="24"/>
          <w:szCs w:val="24"/>
          <w:lang w:val="hr-HR"/>
        </w:rPr>
        <w:t>internacionalizacije jugoslavenske krize i Konferencije o Jugoslaviji</w:t>
      </w:r>
      <w:r>
        <w:rPr>
          <w:rFonts w:ascii="Times New Roman" w:hAnsi="Times New Roman" w:cs="Times New Roman"/>
          <w:sz w:val="24"/>
          <w:szCs w:val="24"/>
          <w:lang w:val="hr-HR"/>
        </w:rPr>
        <w:t>, Haag, 1991. radi sprječavanja rata i mirnog demokratskog raspleta krize;</w:t>
      </w:r>
    </w:p>
    <w:p w:rsidR="0045519A" w:rsidRDefault="0045519A" w:rsidP="0045519A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sudjelovao u radu Milenijskog svjetskog samita religioznih i duhovnih lidera (</w:t>
      </w:r>
      <w:r w:rsidRPr="0045519A">
        <w:rPr>
          <w:rFonts w:ascii="Times New Roman" w:hAnsi="Times New Roman" w:cs="Times New Roman"/>
          <w:b/>
          <w:sz w:val="24"/>
          <w:szCs w:val="24"/>
          <w:lang w:val="hr-HR"/>
        </w:rPr>
        <w:t>Millennium World Peace Summit of Religious and Spiritual Leaders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), New York, 2000. i </w:t>
      </w:r>
      <w:r w:rsidRPr="0045519A">
        <w:rPr>
          <w:rFonts w:ascii="Times New Roman" w:hAnsi="Times New Roman" w:cs="Times New Roman"/>
          <w:b/>
          <w:sz w:val="24"/>
          <w:szCs w:val="24"/>
          <w:lang w:val="hr-HR"/>
        </w:rPr>
        <w:t>Samita za Mediteransku uniju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Pariz, 2008. </w:t>
      </w:r>
    </w:p>
    <w:p w:rsidR="00C47E0E" w:rsidRDefault="00C47E0E" w:rsidP="0045519A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</w:p>
    <w:p w:rsidR="00C47E0E" w:rsidRDefault="00C47E0E" w:rsidP="0045519A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</w:p>
    <w:p w:rsidR="00C47E0E" w:rsidRDefault="00C47E0E" w:rsidP="0045519A">
      <w:pPr>
        <w:ind w:left="2160" w:hanging="2160"/>
        <w:rPr>
          <w:rFonts w:ascii="Times New Roman" w:hAnsi="Times New Roman" w:cs="Times New Roman"/>
          <w:sz w:val="24"/>
          <w:szCs w:val="24"/>
          <w:lang w:val="hr-HR"/>
        </w:rPr>
      </w:pPr>
    </w:p>
    <w:p w:rsidR="00C47E0E" w:rsidRDefault="00C47E0E" w:rsidP="0045519A">
      <w:pPr>
        <w:ind w:left="2160" w:hanging="216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47E0E">
        <w:rPr>
          <w:rFonts w:ascii="Times New Roman" w:hAnsi="Times New Roman" w:cs="Times New Roman"/>
          <w:b/>
          <w:sz w:val="24"/>
          <w:szCs w:val="24"/>
          <w:lang w:val="hr-HR"/>
        </w:rPr>
        <w:t>Publikacije i predavačka aktivnost:</w:t>
      </w:r>
    </w:p>
    <w:p w:rsidR="00C47E0E" w:rsidRDefault="00C47E0E" w:rsidP="00C47E0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47E0E">
        <w:rPr>
          <w:rFonts w:ascii="Times New Roman" w:hAnsi="Times New Roman" w:cs="Times New Roman"/>
          <w:sz w:val="24"/>
          <w:szCs w:val="24"/>
          <w:lang w:val="hr-HR"/>
        </w:rPr>
        <w:t>Objavio</w:t>
      </w:r>
      <w:r w:rsidR="00C65B40">
        <w:rPr>
          <w:rFonts w:ascii="Times New Roman" w:hAnsi="Times New Roman" w:cs="Times New Roman"/>
          <w:sz w:val="24"/>
          <w:szCs w:val="24"/>
          <w:lang w:val="hr-HR"/>
        </w:rPr>
        <w:t xml:space="preserve"> više </w:t>
      </w:r>
      <w:r>
        <w:rPr>
          <w:rFonts w:ascii="Times New Roman" w:hAnsi="Times New Roman" w:cs="Times New Roman"/>
          <w:sz w:val="24"/>
          <w:szCs w:val="24"/>
          <w:lang w:val="hr-HR"/>
        </w:rPr>
        <w:t>stotina članaka i intervjua; održao preko dvije stotine predavanja sveučilištima u zemlji i inozemstvu, uključujući, između ostalog, u SAD-u, Njemačkoj, Indiji, Indoneziji i Kini.</w:t>
      </w:r>
    </w:p>
    <w:p w:rsidR="00C47E0E" w:rsidRDefault="00C47E0E" w:rsidP="00C47E0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47E0E" w:rsidRDefault="00C47E0E" w:rsidP="00C47E0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47E0E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Odlikovanja: </w:t>
      </w:r>
    </w:p>
    <w:p w:rsidR="00C47E0E" w:rsidRDefault="00C47E0E" w:rsidP="00C47E0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Nositelj</w:t>
      </w:r>
      <w:r w:rsidR="00FB3899">
        <w:rPr>
          <w:rFonts w:ascii="Times New Roman" w:hAnsi="Times New Roman" w:cs="Times New Roman"/>
          <w:sz w:val="24"/>
          <w:szCs w:val="24"/>
          <w:lang w:val="hr-HR"/>
        </w:rPr>
        <w:t xml:space="preserve"> 10 visokih odlikovanja SFRJ-a, hrvatsko</w:t>
      </w:r>
      <w:r w:rsidR="00FB389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odlikovanje</w:t>
      </w:r>
      <w:r w:rsidRPr="00C47E0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kneza Branimira s ogrlicom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 w:rsidR="00FB3899">
        <w:rPr>
          <w:rFonts w:ascii="Times New Roman" w:hAnsi="Times New Roman" w:cs="Times New Roman"/>
          <w:sz w:val="24"/>
          <w:szCs w:val="24"/>
          <w:lang w:val="hr-HR"/>
        </w:rPr>
        <w:t>Nositelj najviših st</w:t>
      </w:r>
      <w:r w:rsidRPr="00C47E0E">
        <w:rPr>
          <w:rFonts w:ascii="Times New Roman" w:hAnsi="Times New Roman" w:cs="Times New Roman"/>
          <w:sz w:val="24"/>
          <w:szCs w:val="24"/>
          <w:lang w:val="hr-HR"/>
        </w:rPr>
        <w:t>r</w:t>
      </w:r>
      <w:r w:rsidR="00FB3899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C47E0E">
        <w:rPr>
          <w:rFonts w:ascii="Times New Roman" w:hAnsi="Times New Roman" w:cs="Times New Roman"/>
          <w:sz w:val="24"/>
          <w:szCs w:val="24"/>
          <w:lang w:val="hr-HR"/>
        </w:rPr>
        <w:t>nih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odličja</w:t>
      </w:r>
      <w:r w:rsidR="00FB3899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Argentine, Grčke, Indonezije, Italije, Kolumbije, Meksika, Njemačke, Perua,</w:t>
      </w:r>
      <w:r w:rsidR="00FB3899">
        <w:rPr>
          <w:rFonts w:ascii="Times New Roman" w:hAnsi="Times New Roman" w:cs="Times New Roman"/>
          <w:sz w:val="24"/>
          <w:szCs w:val="24"/>
          <w:lang w:val="hr-HR"/>
        </w:rPr>
        <w:t xml:space="preserve"> Španjolske, </w:t>
      </w:r>
      <w:r>
        <w:rPr>
          <w:rFonts w:ascii="Times New Roman" w:hAnsi="Times New Roman" w:cs="Times New Roman"/>
          <w:sz w:val="24"/>
          <w:szCs w:val="24"/>
          <w:lang w:val="hr-HR"/>
        </w:rPr>
        <w:t>Švedske, Venezuele, Ekvadora.</w:t>
      </w:r>
    </w:p>
    <w:p w:rsidR="00C47E0E" w:rsidRDefault="00C47E0E" w:rsidP="00C47E0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47E0E" w:rsidRDefault="00C47E0E" w:rsidP="00C47E0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47E0E" w:rsidRDefault="00C47E0E" w:rsidP="00C47E0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47E0E" w:rsidRDefault="00C47E0E" w:rsidP="00C47E0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47E0E" w:rsidRDefault="00C47E0E" w:rsidP="00C47E0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47E0E" w:rsidRDefault="00C47E0E" w:rsidP="00C47E0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47E0E" w:rsidRDefault="00C47E0E" w:rsidP="00C47E0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47E0E" w:rsidRDefault="00C47E0E" w:rsidP="00C47E0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47E0E" w:rsidRDefault="00C47E0E" w:rsidP="00C47E0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47E0E" w:rsidRDefault="00C47E0E" w:rsidP="00C47E0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47E0E" w:rsidRDefault="00C47E0E" w:rsidP="00C47E0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47E0E" w:rsidRDefault="00C47E0E" w:rsidP="00C47E0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47E0E" w:rsidRDefault="00C47E0E" w:rsidP="00C47E0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47E0E" w:rsidRDefault="00C47E0E" w:rsidP="00C47E0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47E0E" w:rsidRPr="00C47E0E" w:rsidRDefault="00C47E0E" w:rsidP="00C47E0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15. svibanj 2018., Zagreb</w:t>
      </w:r>
    </w:p>
    <w:p w:rsidR="00C47E0E" w:rsidRPr="00C47E0E" w:rsidRDefault="00C47E0E" w:rsidP="00C47E0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C47E0E" w:rsidRPr="00C47E0E" w:rsidSect="00F755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3D"/>
    <w:rsid w:val="0045519A"/>
    <w:rsid w:val="00482F3C"/>
    <w:rsid w:val="00690392"/>
    <w:rsid w:val="009D49DA"/>
    <w:rsid w:val="00AA773D"/>
    <w:rsid w:val="00B833F3"/>
    <w:rsid w:val="00C47E0E"/>
    <w:rsid w:val="00C65B40"/>
    <w:rsid w:val="00C86463"/>
    <w:rsid w:val="00E16849"/>
    <w:rsid w:val="00E375B9"/>
    <w:rsid w:val="00F755F8"/>
    <w:rsid w:val="00F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DD2CD-910E-475C-872A-8A366C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kstbaloniaChar"/>
    <w:uiPriority w:val="99"/>
    <w:semiHidden/>
    <w:unhideWhenUsed/>
    <w:rsid w:val="00C6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C65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Radović Lagator Smiljana</cp:lastModifiedBy>
  <cp:revision>2</cp:revision>
  <cp:lastPrinted>2018-05-15T11:01:00Z</cp:lastPrinted>
  <dcterms:created xsi:type="dcterms:W3CDTF">2018-05-21T10:18:00Z</dcterms:created>
  <dcterms:modified xsi:type="dcterms:W3CDTF">2018-05-21T10:18:00Z</dcterms:modified>
</cp:coreProperties>
</file>