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98" w:rsidRDefault="00221098">
      <w:pPr>
        <w:rPr>
          <w:b/>
        </w:rPr>
      </w:pPr>
      <w:r>
        <w:rPr>
          <w:b/>
        </w:rPr>
        <w:t xml:space="preserve">                                   </w:t>
      </w:r>
      <w:r w:rsidR="002508FD">
        <w:rPr>
          <w:b/>
          <w:noProof/>
        </w:rPr>
        <w:drawing>
          <wp:inline distT="0" distB="0" distL="0" distR="0">
            <wp:extent cx="378460" cy="460375"/>
            <wp:effectExtent l="19050" t="0" r="2540" b="0"/>
            <wp:docPr id="1" name="Picture 1" descr="grb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98" w:rsidRDefault="00221098">
      <w:pPr>
        <w:pStyle w:val="Heading1"/>
        <w:spacing w:line="240" w:lineRule="exact"/>
        <w:rPr>
          <w:rFonts w:ascii="Arial" w:hAnsi="Arial"/>
        </w:rPr>
      </w:pPr>
      <w:r>
        <w:rPr>
          <w:rFonts w:ascii="Arial" w:hAnsi="Arial"/>
        </w:rPr>
        <w:t>REPUBLIKA  HRVATSKA</w:t>
      </w:r>
    </w:p>
    <w:p w:rsidR="00221098" w:rsidRDefault="00221098">
      <w:pPr>
        <w:spacing w:line="240" w:lineRule="exact"/>
        <w:ind w:right="4835"/>
        <w:jc w:val="both"/>
        <w:rPr>
          <w:b/>
          <w:sz w:val="18"/>
        </w:rPr>
      </w:pPr>
      <w:r>
        <w:rPr>
          <w:b/>
          <w:sz w:val="18"/>
        </w:rPr>
        <w:t xml:space="preserve">    PRIMORSKO - GORANSKA ŽUPANIJA</w:t>
      </w:r>
    </w:p>
    <w:p w:rsidR="00221098" w:rsidRDefault="00221098">
      <w:pPr>
        <w:ind w:left="-454" w:right="4564"/>
        <w:rPr>
          <w:b/>
        </w:rPr>
      </w:pPr>
      <w:r>
        <w:rPr>
          <w:b/>
        </w:rPr>
        <w:t xml:space="preserve">          </w:t>
      </w:r>
      <w:r w:rsidR="002508FD">
        <w:rPr>
          <w:b/>
          <w:noProof/>
        </w:rPr>
        <w:drawing>
          <wp:inline distT="0" distB="0" distL="0" distR="0">
            <wp:extent cx="2200910" cy="492125"/>
            <wp:effectExtent l="19050" t="0" r="8890" b="0"/>
            <wp:docPr id="2" name="Picture 2" descr="rigrb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rbg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98" w:rsidRDefault="00221098" w:rsidP="005970AE">
      <w:pPr>
        <w:ind w:right="4564"/>
        <w:rPr>
          <w:b/>
        </w:rPr>
      </w:pPr>
    </w:p>
    <w:p w:rsidR="00221098" w:rsidRPr="005970AE" w:rsidRDefault="005D1493">
      <w:pPr>
        <w:rPr>
          <w:rFonts w:ascii="Arial" w:hAnsi="Arial"/>
          <w:sz w:val="18"/>
          <w:szCs w:val="18"/>
        </w:rPr>
      </w:pPr>
      <w:r w:rsidRPr="005970AE">
        <w:rPr>
          <w:rFonts w:ascii="Arial" w:hAnsi="Arial"/>
          <w:sz w:val="18"/>
          <w:szCs w:val="18"/>
        </w:rPr>
        <w:t xml:space="preserve">KLASA: </w:t>
      </w:r>
      <w:r w:rsidR="00221098" w:rsidRPr="005970AE">
        <w:rPr>
          <w:rFonts w:ascii="Arial" w:hAnsi="Arial"/>
          <w:sz w:val="18"/>
          <w:szCs w:val="18"/>
        </w:rPr>
        <w:t>02</w:t>
      </w:r>
      <w:r w:rsidR="003A0202" w:rsidRPr="005970AE">
        <w:rPr>
          <w:rFonts w:ascii="Arial" w:hAnsi="Arial"/>
          <w:sz w:val="18"/>
          <w:szCs w:val="18"/>
        </w:rPr>
        <w:t>3</w:t>
      </w:r>
      <w:r w:rsidR="008C1D46" w:rsidRPr="005970AE">
        <w:rPr>
          <w:rFonts w:ascii="Arial" w:hAnsi="Arial"/>
          <w:sz w:val="18"/>
          <w:szCs w:val="18"/>
        </w:rPr>
        <w:t>-01/1</w:t>
      </w:r>
      <w:r w:rsidR="00F77009">
        <w:rPr>
          <w:rFonts w:ascii="Arial" w:hAnsi="Arial"/>
          <w:sz w:val="18"/>
          <w:szCs w:val="18"/>
        </w:rPr>
        <w:t>8</w:t>
      </w:r>
      <w:r w:rsidR="006E16B1">
        <w:rPr>
          <w:rFonts w:ascii="Arial" w:hAnsi="Arial"/>
          <w:sz w:val="18"/>
          <w:szCs w:val="18"/>
        </w:rPr>
        <w:t>-0</w:t>
      </w:r>
      <w:r w:rsidR="00F25179">
        <w:rPr>
          <w:rFonts w:ascii="Arial" w:hAnsi="Arial"/>
          <w:sz w:val="18"/>
          <w:szCs w:val="18"/>
        </w:rPr>
        <w:t>5</w:t>
      </w:r>
      <w:r w:rsidR="00AE4D46" w:rsidRPr="005970AE">
        <w:rPr>
          <w:rFonts w:ascii="Arial" w:hAnsi="Arial"/>
          <w:sz w:val="18"/>
          <w:szCs w:val="18"/>
        </w:rPr>
        <w:t>/</w:t>
      </w:r>
      <w:r w:rsidR="00F25179">
        <w:rPr>
          <w:rFonts w:ascii="Arial" w:hAnsi="Arial"/>
          <w:sz w:val="18"/>
          <w:szCs w:val="18"/>
        </w:rPr>
        <w:t>80</w:t>
      </w:r>
    </w:p>
    <w:p w:rsidR="008F023A" w:rsidRPr="0074547E" w:rsidRDefault="005D1493" w:rsidP="00FC06B8">
      <w:pPr>
        <w:rPr>
          <w:rFonts w:ascii="Arial" w:hAnsi="Arial"/>
          <w:sz w:val="22"/>
          <w:szCs w:val="22"/>
        </w:rPr>
      </w:pPr>
      <w:r w:rsidRPr="005970AE">
        <w:rPr>
          <w:rFonts w:ascii="Arial" w:hAnsi="Arial"/>
          <w:sz w:val="18"/>
          <w:szCs w:val="18"/>
        </w:rPr>
        <w:t>URBROJ:</w:t>
      </w:r>
      <w:r w:rsidR="008C1D46" w:rsidRPr="005970AE">
        <w:rPr>
          <w:rFonts w:ascii="Arial" w:hAnsi="Arial"/>
          <w:sz w:val="18"/>
          <w:szCs w:val="18"/>
        </w:rPr>
        <w:t xml:space="preserve"> 2170/01-15</w:t>
      </w:r>
      <w:r w:rsidR="00221098" w:rsidRPr="005970AE">
        <w:rPr>
          <w:rFonts w:ascii="Arial" w:hAnsi="Arial"/>
          <w:sz w:val="18"/>
          <w:szCs w:val="18"/>
        </w:rPr>
        <w:t>-</w:t>
      </w:r>
      <w:r w:rsidR="008C1D46" w:rsidRPr="005970AE">
        <w:rPr>
          <w:rFonts w:ascii="Arial" w:hAnsi="Arial"/>
          <w:sz w:val="18"/>
          <w:szCs w:val="18"/>
        </w:rPr>
        <w:t>0</w:t>
      </w:r>
      <w:r w:rsidR="003A0202" w:rsidRPr="005970AE">
        <w:rPr>
          <w:rFonts w:ascii="Arial" w:hAnsi="Arial"/>
          <w:sz w:val="18"/>
          <w:szCs w:val="18"/>
        </w:rPr>
        <w:t>0</w:t>
      </w:r>
      <w:r w:rsidR="00221098" w:rsidRPr="005970AE">
        <w:rPr>
          <w:rFonts w:ascii="Arial" w:hAnsi="Arial"/>
          <w:sz w:val="18"/>
          <w:szCs w:val="18"/>
        </w:rPr>
        <w:t>-</w:t>
      </w:r>
      <w:r w:rsidR="008C1D46" w:rsidRPr="005970AE">
        <w:rPr>
          <w:rFonts w:ascii="Arial" w:hAnsi="Arial"/>
          <w:sz w:val="18"/>
          <w:szCs w:val="18"/>
        </w:rPr>
        <w:t>1</w:t>
      </w:r>
      <w:r w:rsidR="00430BF4">
        <w:rPr>
          <w:rFonts w:ascii="Arial" w:hAnsi="Arial"/>
          <w:sz w:val="18"/>
          <w:szCs w:val="18"/>
        </w:rPr>
        <w:t>8</w:t>
      </w:r>
      <w:r w:rsidR="00221098" w:rsidRPr="005970AE">
        <w:rPr>
          <w:rFonts w:ascii="Arial" w:hAnsi="Arial"/>
          <w:sz w:val="18"/>
          <w:szCs w:val="18"/>
        </w:rPr>
        <w:t>-</w:t>
      </w:r>
      <w:r w:rsidR="00EA179E">
        <w:rPr>
          <w:rFonts w:ascii="Arial" w:hAnsi="Arial"/>
          <w:sz w:val="18"/>
          <w:szCs w:val="18"/>
        </w:rPr>
        <w:t>2</w:t>
      </w:r>
    </w:p>
    <w:tbl>
      <w:tblPr>
        <w:tblW w:w="9834" w:type="dxa"/>
        <w:tblLayout w:type="fixed"/>
        <w:tblLook w:val="0000" w:firstRow="0" w:lastRow="0" w:firstColumn="0" w:lastColumn="0" w:noHBand="0" w:noVBand="0"/>
      </w:tblPr>
      <w:tblGrid>
        <w:gridCol w:w="4918"/>
        <w:gridCol w:w="4916"/>
      </w:tblGrid>
      <w:tr w:rsidR="004D3D9C" w:rsidRPr="008E645F" w:rsidTr="0074547E">
        <w:trPr>
          <w:trHeight w:val="1285"/>
        </w:trPr>
        <w:tc>
          <w:tcPr>
            <w:tcW w:w="4918" w:type="dxa"/>
          </w:tcPr>
          <w:p w:rsidR="004D3D9C" w:rsidRPr="008E645F" w:rsidRDefault="004B2A4F" w:rsidP="008E645F">
            <w:pPr>
              <w:ind w:left="-108"/>
              <w:rPr>
                <w:rFonts w:ascii="Arial" w:hAnsi="Arial"/>
                <w:b/>
              </w:rPr>
            </w:pPr>
            <w:r w:rsidRPr="008E645F">
              <w:rPr>
                <w:rFonts w:ascii="Arial" w:hAnsi="Arial"/>
              </w:rPr>
              <w:t xml:space="preserve">Rijeka, </w:t>
            </w:r>
            <w:r w:rsidR="00EA179E">
              <w:rPr>
                <w:rFonts w:ascii="Arial" w:hAnsi="Arial"/>
              </w:rPr>
              <w:t>22</w:t>
            </w:r>
            <w:r w:rsidR="00430BF4" w:rsidRPr="008E645F">
              <w:rPr>
                <w:rFonts w:ascii="Arial" w:hAnsi="Arial"/>
              </w:rPr>
              <w:t xml:space="preserve">. </w:t>
            </w:r>
            <w:r w:rsidR="006D57E7" w:rsidRPr="008E645F">
              <w:rPr>
                <w:rFonts w:ascii="Arial" w:hAnsi="Arial"/>
              </w:rPr>
              <w:t>svibnja</w:t>
            </w:r>
            <w:r w:rsidR="00411976" w:rsidRPr="008E645F">
              <w:rPr>
                <w:rFonts w:ascii="Arial" w:hAnsi="Arial"/>
              </w:rPr>
              <w:t xml:space="preserve"> </w:t>
            </w:r>
            <w:r w:rsidR="00051409" w:rsidRPr="008E645F">
              <w:rPr>
                <w:rFonts w:ascii="Arial" w:hAnsi="Arial"/>
              </w:rPr>
              <w:t>201</w:t>
            </w:r>
            <w:r w:rsidR="00430BF4" w:rsidRPr="008E645F">
              <w:rPr>
                <w:rFonts w:ascii="Arial" w:hAnsi="Arial"/>
              </w:rPr>
              <w:t>8</w:t>
            </w:r>
            <w:r w:rsidR="00051409" w:rsidRPr="008E645F">
              <w:rPr>
                <w:rFonts w:ascii="Arial" w:hAnsi="Arial"/>
              </w:rPr>
              <w:t>.</w:t>
            </w:r>
          </w:p>
        </w:tc>
        <w:tc>
          <w:tcPr>
            <w:tcW w:w="4916" w:type="dxa"/>
          </w:tcPr>
          <w:p w:rsidR="00EA179E" w:rsidRPr="00EA179E" w:rsidRDefault="00EA179E" w:rsidP="00EA179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A179E">
              <w:rPr>
                <w:rFonts w:ascii="Arial" w:hAnsi="Arial"/>
                <w:b/>
                <w:sz w:val="24"/>
                <w:szCs w:val="24"/>
              </w:rPr>
              <w:t>Gradsko vijeće Grada Rijeke</w:t>
            </w:r>
          </w:p>
          <w:p w:rsidR="00EA179E" w:rsidRPr="00EA179E" w:rsidRDefault="00EA179E" w:rsidP="00EA179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A179E">
              <w:rPr>
                <w:rFonts w:ascii="Arial" w:hAnsi="Arial"/>
                <w:b/>
                <w:sz w:val="24"/>
                <w:szCs w:val="24"/>
              </w:rPr>
              <w:t>n/p predsjednika Gradskog vijeća,</w:t>
            </w:r>
          </w:p>
          <w:p w:rsidR="00F8275A" w:rsidRPr="008E645F" w:rsidRDefault="00EA179E" w:rsidP="00EA179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A179E">
              <w:rPr>
                <w:rFonts w:ascii="Arial" w:hAnsi="Arial"/>
                <w:b/>
                <w:sz w:val="24"/>
                <w:szCs w:val="24"/>
              </w:rPr>
              <w:t xml:space="preserve">gospodina Tihomira </w:t>
            </w:r>
            <w:proofErr w:type="spellStart"/>
            <w:r w:rsidRPr="00EA179E">
              <w:rPr>
                <w:rFonts w:ascii="Arial" w:hAnsi="Arial"/>
                <w:b/>
                <w:sz w:val="24"/>
                <w:szCs w:val="24"/>
              </w:rPr>
              <w:t>Čordaševa</w:t>
            </w:r>
            <w:proofErr w:type="spellEnd"/>
          </w:p>
          <w:p w:rsidR="008E645F" w:rsidRPr="008E645F" w:rsidRDefault="008E645F" w:rsidP="008E645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8E645F" w:rsidRPr="008E645F" w:rsidRDefault="008E645F" w:rsidP="008E645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A179E" w:rsidRPr="00281879" w:rsidRDefault="00EA179E" w:rsidP="00EA179E">
      <w:pPr>
        <w:pStyle w:val="Header"/>
        <w:jc w:val="both"/>
        <w:rPr>
          <w:rFonts w:cs="Arial"/>
          <w:b/>
          <w:bCs/>
          <w:szCs w:val="24"/>
        </w:rPr>
      </w:pPr>
      <w:r w:rsidRPr="00281879">
        <w:rPr>
          <w:rFonts w:cs="Arial"/>
          <w:b/>
          <w:bCs/>
          <w:szCs w:val="24"/>
        </w:rPr>
        <w:t xml:space="preserve">Predmet: JOSIP KUKULJAN – pitanje člana Gradskog vijeća Grada Rijeke </w:t>
      </w:r>
    </w:p>
    <w:p w:rsidR="00EA179E" w:rsidRPr="00281879" w:rsidRDefault="00EA179E" w:rsidP="00EA179E">
      <w:pPr>
        <w:pStyle w:val="Header"/>
        <w:jc w:val="both"/>
        <w:rPr>
          <w:rFonts w:cs="Arial"/>
          <w:b/>
          <w:bCs/>
          <w:i/>
          <w:szCs w:val="24"/>
        </w:rPr>
      </w:pPr>
      <w:r w:rsidRPr="00281879">
        <w:rPr>
          <w:rFonts w:cs="Arial"/>
          <w:b/>
          <w:bCs/>
          <w:szCs w:val="24"/>
        </w:rPr>
        <w:t xml:space="preserve">                 - </w:t>
      </w:r>
      <w:r w:rsidRPr="00281879">
        <w:rPr>
          <w:rFonts w:cs="Arial"/>
          <w:bCs/>
          <w:i/>
          <w:szCs w:val="24"/>
        </w:rPr>
        <w:t>dostava odgovora</w:t>
      </w:r>
    </w:p>
    <w:p w:rsidR="00EA179E" w:rsidRDefault="00EA179E" w:rsidP="00EA179E">
      <w:pPr>
        <w:pStyle w:val="Header"/>
        <w:jc w:val="both"/>
        <w:rPr>
          <w:rFonts w:cs="Arial"/>
          <w:b/>
          <w:bCs/>
          <w:szCs w:val="24"/>
        </w:rPr>
      </w:pPr>
    </w:p>
    <w:p w:rsidR="00EA179E" w:rsidRDefault="005B3480" w:rsidP="00EA179E">
      <w:pPr>
        <w:pStyle w:val="Header"/>
        <w:ind w:firstLine="567"/>
        <w:jc w:val="both"/>
        <w:rPr>
          <w:rFonts w:cs="Arial"/>
          <w:b/>
          <w:bCs/>
          <w:szCs w:val="24"/>
        </w:rPr>
      </w:pPr>
      <w:r w:rsidRPr="008E645F">
        <w:rPr>
          <w:rFonts w:cs="Arial"/>
          <w:b/>
          <w:bCs/>
          <w:szCs w:val="24"/>
        </w:rPr>
        <w:t>Poštovan</w:t>
      </w:r>
      <w:r w:rsidR="008E645F" w:rsidRPr="008E645F">
        <w:rPr>
          <w:rFonts w:cs="Arial"/>
          <w:b/>
          <w:bCs/>
          <w:szCs w:val="24"/>
        </w:rPr>
        <w:t>i</w:t>
      </w:r>
      <w:r w:rsidR="00EA179E">
        <w:rPr>
          <w:rFonts w:cs="Arial"/>
          <w:b/>
          <w:bCs/>
          <w:szCs w:val="24"/>
        </w:rPr>
        <w:t xml:space="preserve"> gospodine </w:t>
      </w:r>
      <w:proofErr w:type="spellStart"/>
      <w:r w:rsidR="00EA179E">
        <w:rPr>
          <w:rFonts w:cs="Arial"/>
          <w:b/>
          <w:bCs/>
          <w:szCs w:val="24"/>
        </w:rPr>
        <w:t>Čordašev</w:t>
      </w:r>
      <w:proofErr w:type="spellEnd"/>
      <w:r w:rsidR="00810D8F" w:rsidRPr="008E645F">
        <w:rPr>
          <w:rFonts w:cs="Arial"/>
          <w:b/>
          <w:bCs/>
          <w:szCs w:val="24"/>
        </w:rPr>
        <w:t>,</w:t>
      </w:r>
    </w:p>
    <w:p w:rsidR="00EA179E" w:rsidRDefault="00EA179E" w:rsidP="00EA179E">
      <w:pPr>
        <w:pStyle w:val="Header"/>
        <w:ind w:firstLine="567"/>
        <w:jc w:val="both"/>
        <w:rPr>
          <w:rFonts w:cs="Arial"/>
          <w:b/>
          <w:bCs/>
          <w:szCs w:val="24"/>
        </w:rPr>
      </w:pPr>
    </w:p>
    <w:p w:rsidR="00EA179E" w:rsidRPr="00EA179E" w:rsidRDefault="00EA179E" w:rsidP="00EA179E">
      <w:pPr>
        <w:pStyle w:val="Header"/>
        <w:ind w:firstLine="567"/>
        <w:jc w:val="both"/>
        <w:rPr>
          <w:rFonts w:cs="Arial"/>
          <w:b/>
          <w:bCs/>
          <w:szCs w:val="24"/>
        </w:rPr>
      </w:pPr>
      <w:r w:rsidRPr="00EA179E">
        <w:rPr>
          <w:rFonts w:cs="Arial"/>
          <w:szCs w:val="24"/>
        </w:rPr>
        <w:t xml:space="preserve">član Gradskog vijeća </w:t>
      </w:r>
      <w:r w:rsidRPr="00EA179E">
        <w:rPr>
          <w:rFonts w:cs="Arial"/>
          <w:b/>
          <w:szCs w:val="24"/>
        </w:rPr>
        <w:t xml:space="preserve">JOSIP KUKULJAN </w:t>
      </w:r>
      <w:r w:rsidRPr="00EA179E">
        <w:rPr>
          <w:rFonts w:cs="Arial"/>
          <w:szCs w:val="24"/>
        </w:rPr>
        <w:t xml:space="preserve">je, temeljem članka 67. stavka 2. Poslovnika Gradskog vijeća Grada Rijeke, postavio sljedeća pitanja </w:t>
      </w:r>
      <w:r w:rsidRPr="00EA179E">
        <w:rPr>
          <w:rFonts w:cs="Arial"/>
          <w:color w:val="222222"/>
          <w:szCs w:val="24"/>
        </w:rPr>
        <w:t>koja se tiču rada KD Autotrolej:</w:t>
      </w:r>
    </w:p>
    <w:p w:rsidR="00EA179E" w:rsidRPr="00EA179E" w:rsidRDefault="00EA179E" w:rsidP="00EA179E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4"/>
          <w:szCs w:val="24"/>
        </w:rPr>
      </w:pPr>
      <w:r w:rsidRPr="00EA179E">
        <w:rPr>
          <w:rFonts w:ascii="Arial" w:hAnsi="Arial" w:cs="Arial"/>
          <w:b/>
          <w:i/>
          <w:color w:val="222222"/>
          <w:sz w:val="24"/>
          <w:szCs w:val="24"/>
        </w:rPr>
        <w:tab/>
        <w:t>"1. Koliki je broj putnika u 2017. godini koristilo subvencioniranu godišnju pokaznu kartu u 100%-</w:t>
      </w:r>
      <w:proofErr w:type="spellStart"/>
      <w:r w:rsidRPr="00EA179E">
        <w:rPr>
          <w:rFonts w:ascii="Arial" w:hAnsi="Arial" w:cs="Arial"/>
          <w:b/>
          <w:i/>
          <w:color w:val="222222"/>
          <w:sz w:val="24"/>
          <w:szCs w:val="24"/>
        </w:rPr>
        <w:t>tnom</w:t>
      </w:r>
      <w:proofErr w:type="spellEnd"/>
      <w:r w:rsidRPr="00EA179E">
        <w:rPr>
          <w:rFonts w:ascii="Arial" w:hAnsi="Arial" w:cs="Arial"/>
          <w:b/>
          <w:i/>
          <w:color w:val="222222"/>
          <w:sz w:val="24"/>
          <w:szCs w:val="24"/>
        </w:rPr>
        <w:t xml:space="preserve"> iznosu?</w:t>
      </w:r>
    </w:p>
    <w:p w:rsidR="00EA179E" w:rsidRPr="00EA179E" w:rsidRDefault="00EA179E" w:rsidP="00EA179E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4"/>
          <w:szCs w:val="24"/>
        </w:rPr>
      </w:pPr>
      <w:r w:rsidRPr="00EA179E">
        <w:rPr>
          <w:rFonts w:ascii="Arial" w:hAnsi="Arial" w:cs="Arial"/>
          <w:b/>
          <w:i/>
          <w:color w:val="222222"/>
          <w:sz w:val="24"/>
          <w:szCs w:val="24"/>
        </w:rPr>
        <w:tab/>
        <w:t xml:space="preserve">2. </w:t>
      </w:r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Koliki je broj putnika u 2017. godini koristilo godišnju kartu na ime fizičke osobe 65+, a nalaze se na području grada Rijeke (molim odgovor specificiran u cenzusima)?</w:t>
      </w:r>
    </w:p>
    <w:p w:rsidR="00EA179E" w:rsidRPr="00EA179E" w:rsidRDefault="00EA179E" w:rsidP="00EA179E">
      <w:pPr>
        <w:shd w:val="clear" w:color="auto" w:fill="FFFFFF"/>
        <w:jc w:val="both"/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</w:pPr>
      <w:r w:rsidRPr="00EA179E">
        <w:rPr>
          <w:rFonts w:ascii="Arial" w:hAnsi="Arial" w:cs="Arial"/>
          <w:b/>
          <w:i/>
          <w:color w:val="222222"/>
          <w:sz w:val="24"/>
          <w:szCs w:val="24"/>
        </w:rPr>
        <w:tab/>
        <w:t xml:space="preserve">3. </w:t>
      </w:r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Koliki je broj putnika u 2017. godini koristilo godišnju kartu na ime fizičke osobe 65+, a nalaze se na području gradova: Opatije, Bakra, </w:t>
      </w:r>
      <w:proofErr w:type="spellStart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Kastva</w:t>
      </w:r>
      <w:proofErr w:type="spellEnd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 i Kraljevice, te općina: Čavle, Jelenje, Klana, </w:t>
      </w:r>
      <w:proofErr w:type="spellStart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Viškovo</w:t>
      </w:r>
      <w:proofErr w:type="spellEnd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, </w:t>
      </w:r>
      <w:proofErr w:type="spellStart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Kostrena</w:t>
      </w:r>
      <w:proofErr w:type="spellEnd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, Matulji, Lovran i </w:t>
      </w:r>
      <w:proofErr w:type="spellStart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Mošćenička</w:t>
      </w:r>
      <w:proofErr w:type="spellEnd"/>
      <w:r w:rsidRPr="00EA179E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 Draga (molim odgovor specificiran u cenzusima)?"</w:t>
      </w:r>
    </w:p>
    <w:p w:rsidR="00EA179E" w:rsidRPr="00EA179E" w:rsidRDefault="00EA179E" w:rsidP="0074547E">
      <w:pPr>
        <w:pStyle w:val="Header"/>
        <w:ind w:firstLine="567"/>
        <w:jc w:val="both"/>
        <w:rPr>
          <w:rFonts w:cs="Arial"/>
          <w:b/>
          <w:bCs/>
          <w:szCs w:val="24"/>
        </w:rPr>
      </w:pPr>
    </w:p>
    <w:p w:rsidR="00EA179E" w:rsidRPr="00EA179E" w:rsidRDefault="00EA179E" w:rsidP="0074547E">
      <w:pPr>
        <w:pStyle w:val="Header"/>
        <w:ind w:firstLine="567"/>
        <w:jc w:val="both"/>
        <w:rPr>
          <w:rFonts w:cs="Arial"/>
          <w:b/>
          <w:bCs/>
          <w:szCs w:val="24"/>
        </w:rPr>
      </w:pPr>
    </w:p>
    <w:p w:rsidR="00EA179E" w:rsidRPr="00EA179E" w:rsidRDefault="00EA179E" w:rsidP="00EA179E">
      <w:pPr>
        <w:tabs>
          <w:tab w:val="left" w:pos="284"/>
          <w:tab w:val="left" w:pos="8080"/>
        </w:tabs>
        <w:ind w:left="284" w:right="282" w:hanging="284"/>
        <w:jc w:val="both"/>
        <w:rPr>
          <w:rFonts w:ascii="Arial" w:hAnsi="Arial" w:cs="Arial"/>
          <w:color w:val="000000"/>
          <w:kern w:val="16"/>
          <w:sz w:val="24"/>
          <w:szCs w:val="24"/>
        </w:rPr>
      </w:pPr>
      <w:r>
        <w:rPr>
          <w:rFonts w:ascii="Arial" w:hAnsi="Arial" w:cs="Arial"/>
          <w:color w:val="000000"/>
          <w:kern w:val="16"/>
          <w:sz w:val="24"/>
          <w:szCs w:val="24"/>
        </w:rPr>
        <w:t>1. Prema evidenciji Komunalnog društva Autotrolej, u</w:t>
      </w:r>
      <w:r w:rsidRPr="00EA179E">
        <w:rPr>
          <w:rFonts w:ascii="Arial" w:hAnsi="Arial" w:cs="Arial"/>
          <w:color w:val="000000"/>
          <w:kern w:val="16"/>
          <w:sz w:val="24"/>
          <w:szCs w:val="24"/>
        </w:rPr>
        <w:t xml:space="preserve"> 2017. godini godišnju kartu subvencioniranu u 100%-</w:t>
      </w:r>
      <w:proofErr w:type="spellStart"/>
      <w:r w:rsidRPr="00EA179E">
        <w:rPr>
          <w:rFonts w:ascii="Arial" w:hAnsi="Arial" w:cs="Arial"/>
          <w:color w:val="000000"/>
          <w:kern w:val="16"/>
          <w:sz w:val="24"/>
          <w:szCs w:val="24"/>
        </w:rPr>
        <w:t>tnom</w:t>
      </w:r>
      <w:proofErr w:type="spellEnd"/>
      <w:r w:rsidRPr="00EA179E">
        <w:rPr>
          <w:rFonts w:ascii="Arial" w:hAnsi="Arial" w:cs="Arial"/>
          <w:color w:val="000000"/>
          <w:kern w:val="16"/>
          <w:sz w:val="24"/>
          <w:szCs w:val="24"/>
        </w:rPr>
        <w:t xml:space="preserve"> iznosu koristilo je 10.090 korisnika.</w:t>
      </w:r>
    </w:p>
    <w:p w:rsidR="00EA179E" w:rsidRPr="00EA179E" w:rsidRDefault="00EA179E" w:rsidP="00EA179E">
      <w:pPr>
        <w:tabs>
          <w:tab w:val="left" w:pos="284"/>
          <w:tab w:val="left" w:pos="8080"/>
        </w:tabs>
        <w:ind w:left="284" w:right="282" w:hanging="284"/>
        <w:jc w:val="both"/>
        <w:rPr>
          <w:rFonts w:ascii="Arial" w:hAnsi="Arial" w:cs="Arial"/>
          <w:color w:val="000000"/>
          <w:kern w:val="16"/>
          <w:sz w:val="24"/>
          <w:szCs w:val="24"/>
        </w:rPr>
      </w:pPr>
    </w:p>
    <w:p w:rsidR="00EA179E" w:rsidRPr="00EA179E" w:rsidRDefault="00EA179E" w:rsidP="00EA179E">
      <w:pPr>
        <w:tabs>
          <w:tab w:val="left" w:pos="284"/>
          <w:tab w:val="left" w:pos="8080"/>
        </w:tabs>
        <w:ind w:left="284" w:right="282" w:hanging="284"/>
        <w:jc w:val="both"/>
        <w:rPr>
          <w:rFonts w:ascii="Arial" w:hAnsi="Arial" w:cs="Arial"/>
          <w:color w:val="000000"/>
          <w:kern w:val="16"/>
          <w:sz w:val="24"/>
          <w:szCs w:val="24"/>
        </w:rPr>
      </w:pPr>
      <w:r>
        <w:rPr>
          <w:rFonts w:ascii="Arial" w:hAnsi="Arial" w:cs="Arial"/>
          <w:color w:val="000000"/>
          <w:kern w:val="16"/>
          <w:sz w:val="24"/>
          <w:szCs w:val="24"/>
        </w:rPr>
        <w:t xml:space="preserve">2. </w:t>
      </w:r>
      <w:r w:rsidRPr="00EA179E">
        <w:rPr>
          <w:rFonts w:ascii="Arial" w:hAnsi="Arial" w:cs="Arial"/>
          <w:color w:val="000000"/>
          <w:kern w:val="16"/>
          <w:sz w:val="24"/>
          <w:szCs w:val="24"/>
        </w:rPr>
        <w:t>Godišnju 65+ kartu s područja grada Rijeke u 2017. godini koristilo je ukupno 17.660 korisnika. Od navedenog broja korisnika koji pripadaju pod Cenzus A bilo</w:t>
      </w:r>
      <w:r>
        <w:rPr>
          <w:rFonts w:ascii="Arial" w:hAnsi="Arial" w:cs="Arial"/>
          <w:color w:val="000000"/>
          <w:kern w:val="16"/>
          <w:sz w:val="24"/>
          <w:szCs w:val="24"/>
        </w:rPr>
        <w:t xml:space="preserve"> je</w:t>
      </w:r>
      <w:r w:rsidRPr="00EA179E">
        <w:rPr>
          <w:rFonts w:ascii="Arial" w:hAnsi="Arial" w:cs="Arial"/>
          <w:color w:val="000000"/>
          <w:kern w:val="16"/>
          <w:sz w:val="24"/>
          <w:szCs w:val="24"/>
        </w:rPr>
        <w:t xml:space="preserve"> 4.667, pod Cenzus B 5.178, dok je korisnika pod Cenzusom C bilo 4.215, a pod cenzusom D 3.600. </w:t>
      </w:r>
    </w:p>
    <w:p w:rsidR="00EA179E" w:rsidRPr="00EA179E" w:rsidRDefault="00EA179E" w:rsidP="00EA179E">
      <w:pPr>
        <w:tabs>
          <w:tab w:val="left" w:pos="284"/>
          <w:tab w:val="left" w:pos="8080"/>
        </w:tabs>
        <w:ind w:left="284" w:right="282" w:hanging="284"/>
        <w:jc w:val="both"/>
        <w:rPr>
          <w:rFonts w:ascii="Arial" w:hAnsi="Arial" w:cs="Arial"/>
          <w:color w:val="000000"/>
          <w:kern w:val="16"/>
          <w:sz w:val="24"/>
          <w:szCs w:val="24"/>
        </w:rPr>
      </w:pPr>
    </w:p>
    <w:p w:rsidR="00EA179E" w:rsidRPr="00EA179E" w:rsidRDefault="00EA179E" w:rsidP="00EA179E">
      <w:pPr>
        <w:tabs>
          <w:tab w:val="left" w:pos="284"/>
          <w:tab w:val="left" w:pos="8080"/>
        </w:tabs>
        <w:ind w:left="284" w:right="282" w:hanging="284"/>
        <w:jc w:val="both"/>
        <w:rPr>
          <w:rFonts w:ascii="Arial" w:hAnsi="Arial"/>
          <w:color w:val="000000"/>
          <w:kern w:val="16"/>
          <w:sz w:val="22"/>
        </w:rPr>
      </w:pPr>
      <w:r>
        <w:rPr>
          <w:rFonts w:ascii="Arial" w:hAnsi="Arial" w:cs="Arial"/>
          <w:color w:val="000000"/>
          <w:kern w:val="16"/>
          <w:sz w:val="24"/>
          <w:szCs w:val="24"/>
        </w:rPr>
        <w:t xml:space="preserve">3.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38"/>
        <w:gridCol w:w="1665"/>
        <w:gridCol w:w="1701"/>
        <w:gridCol w:w="1820"/>
        <w:gridCol w:w="1820"/>
      </w:tblGrid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GRAD/OPĆINA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CENZUS A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CENZUS B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CENZUS C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CENZUS D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GRAD BAKAR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193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259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170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114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GRAD KASTAV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225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274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244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226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GRAD KRALJEVICA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84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135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100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72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GRAD OPATIJA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231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408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301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278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ČAVLE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121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172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91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84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JELENJE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109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140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68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23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KLANA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33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61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25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20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KOSTRENA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74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119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103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94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LOVRAN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79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163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130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79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MATULJI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156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291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183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105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OPĆINA MOŠĆENIČKA DRAGA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33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39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23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13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 xml:space="preserve">OPĆINA VIŠKOVO 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272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322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199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color w:val="000000"/>
                <w:kern w:val="16"/>
                <w:sz w:val="22"/>
              </w:rPr>
              <w:t>159</w:t>
            </w:r>
          </w:p>
        </w:tc>
      </w:tr>
      <w:tr w:rsidR="00EA179E" w:rsidRPr="00EA179E" w:rsidTr="0039665A">
        <w:tc>
          <w:tcPr>
            <w:tcW w:w="23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 xml:space="preserve">UKUPNO: </w:t>
            </w:r>
          </w:p>
        </w:tc>
        <w:tc>
          <w:tcPr>
            <w:tcW w:w="170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1610</w:t>
            </w:r>
          </w:p>
        </w:tc>
        <w:tc>
          <w:tcPr>
            <w:tcW w:w="1741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2383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1637</w:t>
            </w:r>
          </w:p>
        </w:tc>
        <w:tc>
          <w:tcPr>
            <w:tcW w:w="1876" w:type="dxa"/>
          </w:tcPr>
          <w:p w:rsidR="00EA179E" w:rsidRPr="00EA179E" w:rsidRDefault="00EA179E" w:rsidP="00EA179E">
            <w:pPr>
              <w:tabs>
                <w:tab w:val="left" w:pos="284"/>
                <w:tab w:val="left" w:pos="8080"/>
              </w:tabs>
              <w:ind w:right="284"/>
              <w:jc w:val="both"/>
              <w:rPr>
                <w:rFonts w:ascii="Arial" w:hAnsi="Arial"/>
                <w:b/>
                <w:color w:val="000000"/>
                <w:kern w:val="16"/>
                <w:sz w:val="22"/>
              </w:rPr>
            </w:pPr>
            <w:r w:rsidRPr="00EA179E">
              <w:rPr>
                <w:rFonts w:ascii="Arial" w:hAnsi="Arial"/>
                <w:b/>
                <w:color w:val="000000"/>
                <w:kern w:val="16"/>
                <w:sz w:val="22"/>
              </w:rPr>
              <w:t>1267</w:t>
            </w:r>
          </w:p>
        </w:tc>
      </w:tr>
    </w:tbl>
    <w:p w:rsidR="00EA179E" w:rsidRPr="008E645F" w:rsidRDefault="00EA179E" w:rsidP="0074547E">
      <w:pPr>
        <w:pStyle w:val="Header"/>
        <w:ind w:firstLine="567"/>
        <w:jc w:val="both"/>
        <w:rPr>
          <w:rFonts w:cs="Arial"/>
          <w:b/>
          <w:bCs/>
          <w:szCs w:val="24"/>
        </w:rPr>
      </w:pPr>
    </w:p>
    <w:p w:rsidR="006E16B1" w:rsidRPr="008E645F" w:rsidRDefault="006E16B1" w:rsidP="00812218">
      <w:pPr>
        <w:pStyle w:val="Header"/>
        <w:ind w:left="720"/>
        <w:jc w:val="both"/>
        <w:rPr>
          <w:rFonts w:cs="Arial"/>
          <w:bCs/>
          <w:szCs w:val="24"/>
        </w:rPr>
      </w:pPr>
    </w:p>
    <w:p w:rsidR="008E645F" w:rsidRPr="008E645F" w:rsidRDefault="008E645F" w:rsidP="00812218">
      <w:pPr>
        <w:pStyle w:val="Header"/>
        <w:ind w:left="720"/>
        <w:jc w:val="both"/>
        <w:rPr>
          <w:rFonts w:cs="Arial"/>
          <w:bCs/>
          <w:szCs w:val="24"/>
        </w:rPr>
      </w:pPr>
    </w:p>
    <w:p w:rsidR="00221098" w:rsidRPr="008E645F" w:rsidRDefault="00856E77" w:rsidP="00B86B22">
      <w:pPr>
        <w:pStyle w:val="Header"/>
        <w:ind w:firstLine="567"/>
        <w:jc w:val="both"/>
        <w:rPr>
          <w:rFonts w:ascii="Monotype Corsiva" w:hAnsi="Monotype Corsiva"/>
          <w:b/>
          <w:szCs w:val="24"/>
        </w:rPr>
      </w:pPr>
      <w:r w:rsidRPr="008E645F">
        <w:rPr>
          <w:rFonts w:cs="Arial"/>
          <w:b/>
          <w:bCs/>
          <w:szCs w:val="24"/>
        </w:rPr>
        <w:t>S poštovanjem,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221098" w:rsidRPr="008E645F" w:rsidTr="006A4F83">
        <w:tc>
          <w:tcPr>
            <w:tcW w:w="4928" w:type="dxa"/>
          </w:tcPr>
          <w:p w:rsidR="00221098" w:rsidRPr="008E645F" w:rsidRDefault="00221098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C215DA" w:rsidRPr="008E645F" w:rsidRDefault="00221098" w:rsidP="00892BC7">
            <w:pPr>
              <w:pStyle w:val="Heading7"/>
              <w:rPr>
                <w:rFonts w:cs="Arial"/>
                <w:szCs w:val="24"/>
              </w:rPr>
            </w:pPr>
            <w:r w:rsidRPr="008E645F">
              <w:rPr>
                <w:rFonts w:cs="Arial"/>
                <w:szCs w:val="24"/>
              </w:rPr>
              <w:t>GRADONAČELNIK</w:t>
            </w:r>
          </w:p>
          <w:p w:rsidR="00C96901" w:rsidRPr="008E645F" w:rsidRDefault="00C96901" w:rsidP="00C96901">
            <w:pPr>
              <w:rPr>
                <w:sz w:val="24"/>
                <w:szCs w:val="24"/>
              </w:rPr>
            </w:pPr>
          </w:p>
          <w:p w:rsidR="00C96901" w:rsidRPr="008E645F" w:rsidRDefault="00C96901" w:rsidP="00C96901">
            <w:pPr>
              <w:rPr>
                <w:sz w:val="24"/>
                <w:szCs w:val="24"/>
              </w:rPr>
            </w:pPr>
          </w:p>
          <w:p w:rsidR="00C96901" w:rsidRPr="008E645F" w:rsidRDefault="00C96901" w:rsidP="00C96901">
            <w:pPr>
              <w:rPr>
                <w:sz w:val="24"/>
                <w:szCs w:val="24"/>
              </w:rPr>
            </w:pPr>
          </w:p>
          <w:p w:rsidR="00221098" w:rsidRPr="008E645F" w:rsidRDefault="00221098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8E645F">
              <w:rPr>
                <w:rFonts w:ascii="Arial" w:hAnsi="Arial" w:cs="Arial"/>
                <w:b/>
                <w:sz w:val="24"/>
                <w:szCs w:val="24"/>
              </w:rPr>
              <w:t>Mr.sc. Vojko Obersnel</w:t>
            </w:r>
          </w:p>
        </w:tc>
      </w:tr>
    </w:tbl>
    <w:p w:rsidR="00812218" w:rsidRPr="008E645F" w:rsidRDefault="00812218" w:rsidP="006E16B1">
      <w:pPr>
        <w:pStyle w:val="Header"/>
        <w:tabs>
          <w:tab w:val="clear" w:pos="4320"/>
          <w:tab w:val="clear" w:pos="8640"/>
        </w:tabs>
        <w:rPr>
          <w:szCs w:val="24"/>
        </w:rPr>
      </w:pPr>
    </w:p>
    <w:sectPr w:rsidR="00812218" w:rsidRPr="008E645F" w:rsidSect="00C65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DE" w:rsidRDefault="00A575DE">
      <w:r>
        <w:separator/>
      </w:r>
    </w:p>
  </w:endnote>
  <w:endnote w:type="continuationSeparator" w:id="0">
    <w:p w:rsidR="00A575DE" w:rsidRDefault="00A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73" w:rsidRDefault="00953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FB" w:rsidRDefault="00B046FB">
    <w:pPr>
      <w:pStyle w:val="Foo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_________________________________________________________________________________________________________</w:t>
    </w:r>
  </w:p>
  <w:p w:rsidR="00B046FB" w:rsidRDefault="00B046FB">
    <w:pPr>
      <w:pStyle w:val="Foo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Grad Rijeka, Korzo 16, 51000 Rijeka, Hrvatska                                                                                                              www.rijeka.hr</w:t>
    </w:r>
  </w:p>
  <w:p w:rsidR="00B046FB" w:rsidRDefault="00B046FB">
    <w:pPr>
      <w:pStyle w:val="Footer"/>
    </w:pPr>
    <w:r>
      <w:rPr>
        <w:rFonts w:ascii="Arial" w:hAnsi="Arial"/>
        <w:b/>
        <w:sz w:val="16"/>
      </w:rPr>
      <w:t xml:space="preserve">Tel.: ++385 51 209 527; Fax.: ++385 51 334 008                                                                              E-mail: </w:t>
    </w:r>
    <w:smartTag w:uri="urn:schemas-microsoft-com:office:smarttags" w:element="PersonName">
      <w:r>
        <w:rPr>
          <w:rFonts w:ascii="Arial" w:hAnsi="Arial"/>
          <w:b/>
          <w:sz w:val="16"/>
        </w:rPr>
        <w:t>gradonacelnik@rijeka.hr</w:t>
      </w:r>
    </w:smartTag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73" w:rsidRDefault="00953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DE" w:rsidRDefault="00A575DE">
      <w:r>
        <w:separator/>
      </w:r>
    </w:p>
  </w:footnote>
  <w:footnote w:type="continuationSeparator" w:id="0">
    <w:p w:rsidR="00A575DE" w:rsidRDefault="00A5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73" w:rsidRDefault="009537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73" w:rsidRDefault="009537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73" w:rsidRDefault="00953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DFE"/>
    <w:multiLevelType w:val="hybridMultilevel"/>
    <w:tmpl w:val="5EC419D2"/>
    <w:lvl w:ilvl="0" w:tplc="8626FA92">
      <w:start w:val="4"/>
      <w:numFmt w:val="bullet"/>
      <w:lvlText w:val="-"/>
      <w:lvlJc w:val="left"/>
      <w:pPr>
        <w:ind w:left="236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" w15:restartNumberingAfterBreak="0">
    <w:nsid w:val="17A1216A"/>
    <w:multiLevelType w:val="hybridMultilevel"/>
    <w:tmpl w:val="21D4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44CF"/>
    <w:multiLevelType w:val="hybridMultilevel"/>
    <w:tmpl w:val="10446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C32DC"/>
    <w:multiLevelType w:val="hybridMultilevel"/>
    <w:tmpl w:val="4BE60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1F91"/>
    <w:multiLevelType w:val="hybridMultilevel"/>
    <w:tmpl w:val="4F7CCF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 w15:restartNumberingAfterBreak="0">
    <w:nsid w:val="4C912C25"/>
    <w:multiLevelType w:val="hybridMultilevel"/>
    <w:tmpl w:val="FB32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9797A"/>
    <w:multiLevelType w:val="hybridMultilevel"/>
    <w:tmpl w:val="A71C8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56FA7"/>
    <w:multiLevelType w:val="hybridMultilevel"/>
    <w:tmpl w:val="4236734C"/>
    <w:lvl w:ilvl="0" w:tplc="95987E9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C81164"/>
    <w:multiLevelType w:val="hybridMultilevel"/>
    <w:tmpl w:val="AD3675A6"/>
    <w:lvl w:ilvl="0" w:tplc="96BE65EC">
      <w:start w:val="1"/>
      <w:numFmt w:val="decimal"/>
      <w:lvlText w:val="%1)"/>
      <w:lvlJc w:val="left"/>
      <w:pPr>
        <w:ind w:left="2007" w:hanging="14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D00B55"/>
    <w:multiLevelType w:val="hybridMultilevel"/>
    <w:tmpl w:val="EBD6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B0"/>
    <w:rsid w:val="0000019D"/>
    <w:rsid w:val="000413FB"/>
    <w:rsid w:val="00051409"/>
    <w:rsid w:val="00054041"/>
    <w:rsid w:val="00060149"/>
    <w:rsid w:val="00060390"/>
    <w:rsid w:val="00060990"/>
    <w:rsid w:val="000628D3"/>
    <w:rsid w:val="00073758"/>
    <w:rsid w:val="0007766A"/>
    <w:rsid w:val="00086314"/>
    <w:rsid w:val="0009038F"/>
    <w:rsid w:val="00095031"/>
    <w:rsid w:val="000F075D"/>
    <w:rsid w:val="000F1E14"/>
    <w:rsid w:val="00124D23"/>
    <w:rsid w:val="00130246"/>
    <w:rsid w:val="00144EAB"/>
    <w:rsid w:val="0014561C"/>
    <w:rsid w:val="00145645"/>
    <w:rsid w:val="00154484"/>
    <w:rsid w:val="00172A31"/>
    <w:rsid w:val="001819FA"/>
    <w:rsid w:val="00186CE7"/>
    <w:rsid w:val="00193ADC"/>
    <w:rsid w:val="001A4C0A"/>
    <w:rsid w:val="001B4D14"/>
    <w:rsid w:val="001C2166"/>
    <w:rsid w:val="001C2983"/>
    <w:rsid w:val="001D4E67"/>
    <w:rsid w:val="001E54E1"/>
    <w:rsid w:val="001E65A9"/>
    <w:rsid w:val="001F01AD"/>
    <w:rsid w:val="001F0541"/>
    <w:rsid w:val="001F257A"/>
    <w:rsid w:val="001F2EBD"/>
    <w:rsid w:val="001F4918"/>
    <w:rsid w:val="001F5837"/>
    <w:rsid w:val="00211D27"/>
    <w:rsid w:val="00221098"/>
    <w:rsid w:val="00223193"/>
    <w:rsid w:val="002508FD"/>
    <w:rsid w:val="0026464D"/>
    <w:rsid w:val="002741EC"/>
    <w:rsid w:val="00284B7F"/>
    <w:rsid w:val="002A2959"/>
    <w:rsid w:val="002A52CE"/>
    <w:rsid w:val="002B4DFA"/>
    <w:rsid w:val="002D1AA0"/>
    <w:rsid w:val="002D2745"/>
    <w:rsid w:val="00304D30"/>
    <w:rsid w:val="00314182"/>
    <w:rsid w:val="003248B6"/>
    <w:rsid w:val="00327A71"/>
    <w:rsid w:val="00370ACC"/>
    <w:rsid w:val="00381686"/>
    <w:rsid w:val="00386A11"/>
    <w:rsid w:val="003A0202"/>
    <w:rsid w:val="003A24D8"/>
    <w:rsid w:val="003A3A26"/>
    <w:rsid w:val="003A4633"/>
    <w:rsid w:val="003B2611"/>
    <w:rsid w:val="003B6FBD"/>
    <w:rsid w:val="003C430B"/>
    <w:rsid w:val="003D69BC"/>
    <w:rsid w:val="003D6FF2"/>
    <w:rsid w:val="003E0BFF"/>
    <w:rsid w:val="003E298C"/>
    <w:rsid w:val="003F3FF1"/>
    <w:rsid w:val="003F4F89"/>
    <w:rsid w:val="00411976"/>
    <w:rsid w:val="00425D55"/>
    <w:rsid w:val="00430BF4"/>
    <w:rsid w:val="004326FB"/>
    <w:rsid w:val="00446B02"/>
    <w:rsid w:val="004479AE"/>
    <w:rsid w:val="0045340C"/>
    <w:rsid w:val="00461183"/>
    <w:rsid w:val="004634AA"/>
    <w:rsid w:val="00466F65"/>
    <w:rsid w:val="00481E3A"/>
    <w:rsid w:val="004B2A4F"/>
    <w:rsid w:val="004B7705"/>
    <w:rsid w:val="004C4251"/>
    <w:rsid w:val="004D3D9C"/>
    <w:rsid w:val="004D770C"/>
    <w:rsid w:val="004E000D"/>
    <w:rsid w:val="004F38C1"/>
    <w:rsid w:val="00510C64"/>
    <w:rsid w:val="0051600F"/>
    <w:rsid w:val="005175CB"/>
    <w:rsid w:val="00517747"/>
    <w:rsid w:val="00523D15"/>
    <w:rsid w:val="00542AAB"/>
    <w:rsid w:val="0055298E"/>
    <w:rsid w:val="00557B26"/>
    <w:rsid w:val="00567CC0"/>
    <w:rsid w:val="00572B2D"/>
    <w:rsid w:val="00574475"/>
    <w:rsid w:val="0058687F"/>
    <w:rsid w:val="00586AF5"/>
    <w:rsid w:val="005970AE"/>
    <w:rsid w:val="005A2E4F"/>
    <w:rsid w:val="005B3480"/>
    <w:rsid w:val="005C7556"/>
    <w:rsid w:val="005D1493"/>
    <w:rsid w:val="005D20F5"/>
    <w:rsid w:val="005D2978"/>
    <w:rsid w:val="00624CAE"/>
    <w:rsid w:val="0063641B"/>
    <w:rsid w:val="00644C23"/>
    <w:rsid w:val="006524F6"/>
    <w:rsid w:val="00665078"/>
    <w:rsid w:val="00686237"/>
    <w:rsid w:val="00691C9E"/>
    <w:rsid w:val="006A4F83"/>
    <w:rsid w:val="006B35C4"/>
    <w:rsid w:val="006C45A3"/>
    <w:rsid w:val="006C7EA2"/>
    <w:rsid w:val="006D57E7"/>
    <w:rsid w:val="006E16B1"/>
    <w:rsid w:val="006E2062"/>
    <w:rsid w:val="006E2723"/>
    <w:rsid w:val="006F7384"/>
    <w:rsid w:val="007111FF"/>
    <w:rsid w:val="00711BB4"/>
    <w:rsid w:val="00722326"/>
    <w:rsid w:val="0074547E"/>
    <w:rsid w:val="007465FA"/>
    <w:rsid w:val="00754DAF"/>
    <w:rsid w:val="00760DAA"/>
    <w:rsid w:val="00771488"/>
    <w:rsid w:val="007740D9"/>
    <w:rsid w:val="007841AE"/>
    <w:rsid w:val="00784B8B"/>
    <w:rsid w:val="0078728C"/>
    <w:rsid w:val="00794C9F"/>
    <w:rsid w:val="007A225E"/>
    <w:rsid w:val="007A4CD5"/>
    <w:rsid w:val="007B0980"/>
    <w:rsid w:val="007B4B37"/>
    <w:rsid w:val="007D43B0"/>
    <w:rsid w:val="008010FB"/>
    <w:rsid w:val="00810D8F"/>
    <w:rsid w:val="00812218"/>
    <w:rsid w:val="00817F96"/>
    <w:rsid w:val="008215EB"/>
    <w:rsid w:val="0084247C"/>
    <w:rsid w:val="00845832"/>
    <w:rsid w:val="00850134"/>
    <w:rsid w:val="00856E77"/>
    <w:rsid w:val="008660D4"/>
    <w:rsid w:val="00871C15"/>
    <w:rsid w:val="00872C8B"/>
    <w:rsid w:val="008741BD"/>
    <w:rsid w:val="00875469"/>
    <w:rsid w:val="00892BC7"/>
    <w:rsid w:val="008A6545"/>
    <w:rsid w:val="008B2DF8"/>
    <w:rsid w:val="008C1D46"/>
    <w:rsid w:val="008C5333"/>
    <w:rsid w:val="008D36ED"/>
    <w:rsid w:val="008E645F"/>
    <w:rsid w:val="008F023A"/>
    <w:rsid w:val="008F4933"/>
    <w:rsid w:val="008F7DC4"/>
    <w:rsid w:val="00903211"/>
    <w:rsid w:val="009036A9"/>
    <w:rsid w:val="00904F82"/>
    <w:rsid w:val="00913150"/>
    <w:rsid w:val="00925A13"/>
    <w:rsid w:val="00935829"/>
    <w:rsid w:val="00945BE5"/>
    <w:rsid w:val="00953773"/>
    <w:rsid w:val="00954D2C"/>
    <w:rsid w:val="00971F29"/>
    <w:rsid w:val="009723DE"/>
    <w:rsid w:val="00975BE7"/>
    <w:rsid w:val="009A1485"/>
    <w:rsid w:val="009A4E4E"/>
    <w:rsid w:val="009C3326"/>
    <w:rsid w:val="009D4821"/>
    <w:rsid w:val="009D4AC3"/>
    <w:rsid w:val="009E774C"/>
    <w:rsid w:val="009F3010"/>
    <w:rsid w:val="009F3139"/>
    <w:rsid w:val="00A07E4E"/>
    <w:rsid w:val="00A350EC"/>
    <w:rsid w:val="00A376EA"/>
    <w:rsid w:val="00A47DC2"/>
    <w:rsid w:val="00A572C5"/>
    <w:rsid w:val="00A575DE"/>
    <w:rsid w:val="00A73807"/>
    <w:rsid w:val="00A86740"/>
    <w:rsid w:val="00AB1B8D"/>
    <w:rsid w:val="00AB6071"/>
    <w:rsid w:val="00AC2A0D"/>
    <w:rsid w:val="00AC35A4"/>
    <w:rsid w:val="00AD28F2"/>
    <w:rsid w:val="00AD2FD7"/>
    <w:rsid w:val="00AE1AF0"/>
    <w:rsid w:val="00AE4D46"/>
    <w:rsid w:val="00AE6FA7"/>
    <w:rsid w:val="00AF4043"/>
    <w:rsid w:val="00AF724C"/>
    <w:rsid w:val="00B046FB"/>
    <w:rsid w:val="00B1533C"/>
    <w:rsid w:val="00B26097"/>
    <w:rsid w:val="00B4214F"/>
    <w:rsid w:val="00B45DB0"/>
    <w:rsid w:val="00B718DD"/>
    <w:rsid w:val="00B80A0E"/>
    <w:rsid w:val="00B86B22"/>
    <w:rsid w:val="00B87828"/>
    <w:rsid w:val="00BA3353"/>
    <w:rsid w:val="00BB0751"/>
    <w:rsid w:val="00BB112A"/>
    <w:rsid w:val="00BC6231"/>
    <w:rsid w:val="00BD1C83"/>
    <w:rsid w:val="00BE334E"/>
    <w:rsid w:val="00C010A5"/>
    <w:rsid w:val="00C16BCE"/>
    <w:rsid w:val="00C215DA"/>
    <w:rsid w:val="00C233EC"/>
    <w:rsid w:val="00C27277"/>
    <w:rsid w:val="00C31FB0"/>
    <w:rsid w:val="00C4276F"/>
    <w:rsid w:val="00C508C5"/>
    <w:rsid w:val="00C608DA"/>
    <w:rsid w:val="00C615D0"/>
    <w:rsid w:val="00C61F97"/>
    <w:rsid w:val="00C635D6"/>
    <w:rsid w:val="00C65D45"/>
    <w:rsid w:val="00C717A1"/>
    <w:rsid w:val="00C75C07"/>
    <w:rsid w:val="00C815A7"/>
    <w:rsid w:val="00C872F1"/>
    <w:rsid w:val="00C90DA2"/>
    <w:rsid w:val="00C9290F"/>
    <w:rsid w:val="00C96901"/>
    <w:rsid w:val="00C97EEA"/>
    <w:rsid w:val="00CA787C"/>
    <w:rsid w:val="00CC0987"/>
    <w:rsid w:val="00CD27E0"/>
    <w:rsid w:val="00CD321D"/>
    <w:rsid w:val="00CE3886"/>
    <w:rsid w:val="00CE401A"/>
    <w:rsid w:val="00CF14A6"/>
    <w:rsid w:val="00CF6E37"/>
    <w:rsid w:val="00D10E4D"/>
    <w:rsid w:val="00D13926"/>
    <w:rsid w:val="00D325DB"/>
    <w:rsid w:val="00D331AF"/>
    <w:rsid w:val="00D47E27"/>
    <w:rsid w:val="00D50341"/>
    <w:rsid w:val="00D54328"/>
    <w:rsid w:val="00D56A85"/>
    <w:rsid w:val="00D64810"/>
    <w:rsid w:val="00D707EC"/>
    <w:rsid w:val="00D70B26"/>
    <w:rsid w:val="00D76518"/>
    <w:rsid w:val="00D84C1D"/>
    <w:rsid w:val="00D85B38"/>
    <w:rsid w:val="00D86A0B"/>
    <w:rsid w:val="00DB761A"/>
    <w:rsid w:val="00DD3DDE"/>
    <w:rsid w:val="00DE48FD"/>
    <w:rsid w:val="00DE77C5"/>
    <w:rsid w:val="00DF75E9"/>
    <w:rsid w:val="00E14570"/>
    <w:rsid w:val="00E17965"/>
    <w:rsid w:val="00E204EC"/>
    <w:rsid w:val="00E319C8"/>
    <w:rsid w:val="00E32051"/>
    <w:rsid w:val="00E34D18"/>
    <w:rsid w:val="00E62DA9"/>
    <w:rsid w:val="00E81720"/>
    <w:rsid w:val="00E838B7"/>
    <w:rsid w:val="00E921D6"/>
    <w:rsid w:val="00EA179E"/>
    <w:rsid w:val="00EB46A3"/>
    <w:rsid w:val="00ED47DE"/>
    <w:rsid w:val="00ED4E7D"/>
    <w:rsid w:val="00F14209"/>
    <w:rsid w:val="00F25179"/>
    <w:rsid w:val="00F404BC"/>
    <w:rsid w:val="00F450D5"/>
    <w:rsid w:val="00F516B2"/>
    <w:rsid w:val="00F53DFD"/>
    <w:rsid w:val="00F71226"/>
    <w:rsid w:val="00F77009"/>
    <w:rsid w:val="00F8275A"/>
    <w:rsid w:val="00F859B3"/>
    <w:rsid w:val="00FA2EAC"/>
    <w:rsid w:val="00FA78D2"/>
    <w:rsid w:val="00FC06B8"/>
    <w:rsid w:val="00FD045D"/>
    <w:rsid w:val="00FE3F36"/>
    <w:rsid w:val="00FF0DA9"/>
    <w:rsid w:val="00FF64CA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CD601C0-09CA-4790-AF5E-8BFF7FA8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758"/>
  </w:style>
  <w:style w:type="paragraph" w:styleId="Heading1">
    <w:name w:val="heading 1"/>
    <w:basedOn w:val="Normal"/>
    <w:next w:val="Normal"/>
    <w:qFormat/>
    <w:rsid w:val="00073758"/>
    <w:pPr>
      <w:keepNext/>
      <w:ind w:right="4565"/>
      <w:jc w:val="both"/>
      <w:outlineLvl w:val="0"/>
    </w:pPr>
    <w:rPr>
      <w:rFonts w:ascii="CRO_Calligraph-Bold" w:hAnsi="CRO_Calligraph-Bold"/>
      <w:b/>
      <w:spacing w:val="60"/>
      <w:sz w:val="24"/>
    </w:rPr>
  </w:style>
  <w:style w:type="paragraph" w:styleId="Heading7">
    <w:name w:val="heading 7"/>
    <w:basedOn w:val="Normal"/>
    <w:next w:val="Normal"/>
    <w:qFormat/>
    <w:rsid w:val="00073758"/>
    <w:pPr>
      <w:keepNext/>
      <w:jc w:val="center"/>
      <w:outlineLvl w:val="6"/>
    </w:pPr>
    <w:rPr>
      <w:rFonts w:ascii="Arial" w:hAnsi="Arial"/>
      <w:b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3758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07375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73758"/>
    <w:rPr>
      <w:color w:val="0000FF"/>
      <w:u w:val="single"/>
    </w:rPr>
  </w:style>
  <w:style w:type="character" w:styleId="FollowedHyperlink">
    <w:name w:val="FollowedHyperlink"/>
    <w:basedOn w:val="DefaultParagraphFont"/>
    <w:rsid w:val="0007375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A4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F8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1420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C06B8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EA17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025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371">
              <w:marLeft w:val="0"/>
              <w:marRight w:val="0"/>
              <w:marTop w:val="0"/>
              <w:marBottom w:val="0"/>
              <w:divBdr>
                <w:top w:val="single" w:sz="2" w:space="15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0318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6941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0866">
                                  <w:marLeft w:val="0"/>
                                  <w:marRight w:val="0"/>
                                  <w:marTop w:val="0"/>
                                  <w:marBottom w:val="2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4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en-Kufner\AppData\Roaming\Microsoft\Templates\Memorandum%202016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2016.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Balen-Kufner</dc:creator>
  <cp:lastModifiedBy>Mamić Ljiljana</cp:lastModifiedBy>
  <cp:revision>2</cp:revision>
  <cp:lastPrinted>2017-03-10T14:14:00Z</cp:lastPrinted>
  <dcterms:created xsi:type="dcterms:W3CDTF">2018-05-22T09:30:00Z</dcterms:created>
  <dcterms:modified xsi:type="dcterms:W3CDTF">2018-05-22T09:30:00Z</dcterms:modified>
</cp:coreProperties>
</file>