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>
      <w:bookmarkStart w:id="0" w:name="_GoBack"/>
      <w:bookmarkEnd w:id="0"/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733F85">
        <w:rPr>
          <w:rFonts w:ascii="Arial" w:hAnsi="Arial" w:cs="Arial"/>
        </w:rPr>
        <w:t xml:space="preserve">Viši stručni suradnik 1 za ekonomske poslove u Odjel gradske uprave za </w:t>
      </w:r>
      <w:r w:rsidR="00661FC6">
        <w:rPr>
          <w:rFonts w:ascii="Arial" w:hAnsi="Arial" w:cs="Arial"/>
        </w:rPr>
        <w:t>poduzetništvo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661F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661FC6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733F85">
        <w:rPr>
          <w:rFonts w:ascii="Arial" w:hAnsi="Arial" w:cs="Arial"/>
        </w:rPr>
        <w:t xml:space="preserve"> </w:t>
      </w:r>
      <w:r w:rsidR="00661FC6">
        <w:rPr>
          <w:rFonts w:ascii="Arial" w:hAnsi="Arial" w:cs="Arial"/>
        </w:rPr>
        <w:t xml:space="preserve">u „Narodnim novinama“ broj 96/18 </w:t>
      </w:r>
      <w:r w:rsidR="00733F85">
        <w:rPr>
          <w:rFonts w:ascii="Arial" w:hAnsi="Arial" w:cs="Arial"/>
        </w:rPr>
        <w:t>dana 3</w:t>
      </w:r>
      <w:r w:rsidR="00661FC6">
        <w:rPr>
          <w:rFonts w:ascii="Arial" w:hAnsi="Arial" w:cs="Arial"/>
        </w:rPr>
        <w:t>1</w:t>
      </w:r>
      <w:r w:rsidR="00B428A6">
        <w:rPr>
          <w:rFonts w:ascii="Arial" w:hAnsi="Arial" w:cs="Arial"/>
        </w:rPr>
        <w:t>.</w:t>
      </w:r>
      <w:r w:rsidR="001B401E">
        <w:rPr>
          <w:rFonts w:ascii="Arial" w:hAnsi="Arial" w:cs="Arial"/>
        </w:rPr>
        <w:t>10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0F52B2">
        <w:rPr>
          <w:rFonts w:ascii="Arial" w:hAnsi="Arial" w:cs="Arial"/>
        </w:rPr>
        <w:t>8</w:t>
      </w:r>
      <w:r w:rsidR="0087509C">
        <w:rPr>
          <w:rFonts w:ascii="Arial" w:hAnsi="Arial" w:cs="Arial"/>
        </w:rPr>
        <w:t xml:space="preserve">., izabran je kandidat </w:t>
      </w:r>
      <w:r w:rsidR="00661FC6">
        <w:rPr>
          <w:rFonts w:ascii="Arial" w:hAnsi="Arial" w:cs="Arial"/>
        </w:rPr>
        <w:t>MATKO MIŠKULIN</w:t>
      </w:r>
      <w:r w:rsidR="00733F85">
        <w:rPr>
          <w:rFonts w:ascii="Arial" w:hAnsi="Arial" w:cs="Arial"/>
        </w:rPr>
        <w:t>, po struci magist</w:t>
      </w:r>
      <w:r w:rsidR="00661FC6">
        <w:rPr>
          <w:rFonts w:ascii="Arial" w:hAnsi="Arial" w:cs="Arial"/>
        </w:rPr>
        <w:t>a</w:t>
      </w:r>
      <w:r w:rsidR="00733F85">
        <w:rPr>
          <w:rFonts w:ascii="Arial" w:hAnsi="Arial" w:cs="Arial"/>
        </w:rPr>
        <w:t>r ekonomije.</w:t>
      </w:r>
      <w:r>
        <w:rPr>
          <w:rFonts w:ascii="Arial" w:hAnsi="Arial" w:cs="Arial"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3A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01E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ABB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7F7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1FC6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3F85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293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9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2018-12-07T08:26:00Z</dcterms:created>
  <dcterms:modified xsi:type="dcterms:W3CDTF">2018-12-07T08:26:00Z</dcterms:modified>
</cp:coreProperties>
</file>