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87191A" w:rsidRDefault="00866ED8" w:rsidP="00866ED8">
      <w:pPr>
        <w:spacing w:line="360" w:lineRule="auto"/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Pr="00A81F00">
        <w:rPr>
          <w:rFonts w:cs="Arial"/>
          <w:b/>
          <w:color w:val="000000"/>
        </w:rPr>
        <w:t xml:space="preserve">Usluge </w:t>
      </w:r>
      <w:r w:rsidR="00560287">
        <w:rPr>
          <w:rFonts w:cs="Arial"/>
          <w:b/>
          <w:color w:val="000000"/>
        </w:rPr>
        <w:t xml:space="preserve">održavanja </w:t>
      </w:r>
      <w:r w:rsidR="00653A83">
        <w:rPr>
          <w:rFonts w:cs="Arial"/>
          <w:b/>
          <w:color w:val="000000"/>
        </w:rPr>
        <w:t>MS SQL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 w:rsidR="00653A83">
        <w:rPr>
          <w:rFonts w:cs="Arial"/>
          <w:b/>
          <w:szCs w:val="22"/>
        </w:rPr>
        <w:t>11-00-52</w:t>
      </w:r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0B" w:rsidRDefault="0020420B" w:rsidP="00344865">
      <w:r>
        <w:separator/>
      </w:r>
    </w:p>
  </w:endnote>
  <w:endnote w:type="continuationSeparator" w:id="0">
    <w:p w:rsidR="0020420B" w:rsidRDefault="0020420B" w:rsidP="0034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65" w:rsidRDefault="00344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65" w:rsidRDefault="00344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65" w:rsidRDefault="00344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0B" w:rsidRDefault="0020420B" w:rsidP="00344865">
      <w:r>
        <w:separator/>
      </w:r>
    </w:p>
  </w:footnote>
  <w:footnote w:type="continuationSeparator" w:id="0">
    <w:p w:rsidR="0020420B" w:rsidRDefault="0020420B" w:rsidP="0034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65" w:rsidRDefault="00344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65" w:rsidRPr="00344865" w:rsidRDefault="00344865" w:rsidP="00344865">
    <w:pPr>
      <w:pStyle w:val="NormalLucida"/>
      <w:rPr>
        <w:rFonts w:ascii="Arial" w:hAnsi="Arial" w:cs="Arial"/>
        <w:b/>
        <w:sz w:val="22"/>
        <w:szCs w:val="22"/>
      </w:rPr>
    </w:pPr>
    <w:r w:rsidRPr="0087191A">
      <w:rPr>
        <w:rFonts w:ascii="Arial" w:hAnsi="Arial" w:cs="Arial"/>
        <w:b/>
        <w:sz w:val="22"/>
        <w:szCs w:val="22"/>
      </w:rPr>
      <w:t>P</w:t>
    </w:r>
    <w:bookmarkStart w:id="0" w:name="_Toc355784708"/>
    <w:bookmarkStart w:id="1" w:name="_Toc361907092"/>
    <w:bookmarkStart w:id="2" w:name="_GoBack"/>
    <w:bookmarkEnd w:id="2"/>
    <w:r>
      <w:rPr>
        <w:rFonts w:ascii="Arial" w:hAnsi="Arial" w:cs="Arial"/>
        <w:b/>
        <w:sz w:val="22"/>
        <w:szCs w:val="22"/>
      </w:rPr>
      <w:t xml:space="preserve">rilog II .  </w:t>
    </w:r>
    <w:r w:rsidRPr="0087191A">
      <w:rPr>
        <w:rFonts w:ascii="Arial" w:hAnsi="Arial" w:cs="Arial"/>
        <w:b/>
        <w:sz w:val="22"/>
        <w:szCs w:val="22"/>
      </w:rPr>
      <w:t>Izjava o integritetu</w:t>
    </w:r>
    <w:bookmarkEnd w:id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65" w:rsidRDefault="00344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420B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4865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83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448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865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48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865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8</cp:revision>
  <cp:lastPrinted>2018-11-27T13:04:00Z</cp:lastPrinted>
  <dcterms:created xsi:type="dcterms:W3CDTF">2018-11-21T10:03:00Z</dcterms:created>
  <dcterms:modified xsi:type="dcterms:W3CDTF">2018-12-10T08:19:00Z</dcterms:modified>
</cp:coreProperties>
</file>