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502" w:rsidRPr="00C666BB" w:rsidRDefault="00734DC6" w:rsidP="005701BD">
      <w:pPr>
        <w:spacing w:after="0" w:line="360" w:lineRule="auto"/>
        <w:jc w:val="center"/>
        <w:rPr>
          <w:rFonts w:cs="Arial"/>
          <w:b/>
          <w:sz w:val="28"/>
        </w:rPr>
      </w:pPr>
      <w:bookmarkStart w:id="0" w:name="_GoBack"/>
      <w:bookmarkEnd w:id="0"/>
      <w:r w:rsidRPr="00C666BB">
        <w:rPr>
          <w:rFonts w:cs="Arial"/>
          <w:b/>
          <w:sz w:val="28"/>
        </w:rPr>
        <w:t>PROJEKTNI ZADATAK</w:t>
      </w:r>
    </w:p>
    <w:p w:rsidR="00734DC6" w:rsidRPr="00481A0C" w:rsidRDefault="00AD02A9" w:rsidP="005701BD">
      <w:pPr>
        <w:spacing w:after="0" w:line="240" w:lineRule="auto"/>
        <w:jc w:val="center"/>
        <w:rPr>
          <w:rFonts w:cs="Arial"/>
          <w:b/>
        </w:rPr>
      </w:pPr>
      <w:r w:rsidRPr="00AD02A9">
        <w:rPr>
          <w:rFonts w:cs="Arial"/>
          <w:b/>
        </w:rPr>
        <w:t>IZRADA PROJEKTNE DOKUMENTACIJE GLAVNOG PROJEKTA ENERGETSKE OBNOVE KROVA I FASADE O</w:t>
      </w:r>
      <w:r>
        <w:rPr>
          <w:rFonts w:cs="Arial"/>
          <w:b/>
        </w:rPr>
        <w:t xml:space="preserve">SNOVNE </w:t>
      </w:r>
      <w:r w:rsidRPr="00AD02A9">
        <w:rPr>
          <w:rFonts w:cs="Arial"/>
          <w:b/>
        </w:rPr>
        <w:t>Š</w:t>
      </w:r>
      <w:r>
        <w:rPr>
          <w:rFonts w:cs="Arial"/>
          <w:b/>
        </w:rPr>
        <w:t>KOLE</w:t>
      </w:r>
      <w:r w:rsidRPr="00AD02A9">
        <w:rPr>
          <w:rFonts w:cs="Arial"/>
          <w:b/>
        </w:rPr>
        <w:t>-S</w:t>
      </w:r>
      <w:r>
        <w:rPr>
          <w:rFonts w:cs="Arial"/>
          <w:b/>
        </w:rPr>
        <w:t xml:space="preserve">CUOLA ELEMENTARE </w:t>
      </w:r>
      <w:r w:rsidRPr="00AD02A9">
        <w:rPr>
          <w:rFonts w:cs="Arial"/>
          <w:b/>
        </w:rPr>
        <w:t xml:space="preserve"> BELVEDERE</w:t>
      </w:r>
    </w:p>
    <w:p w:rsidR="00124502" w:rsidRPr="006B0E7D" w:rsidRDefault="00124502" w:rsidP="005701BD">
      <w:pPr>
        <w:spacing w:after="0" w:line="240" w:lineRule="auto"/>
        <w:jc w:val="center"/>
        <w:rPr>
          <w:rFonts w:cs="Arial"/>
          <w:b/>
        </w:rPr>
      </w:pPr>
    </w:p>
    <w:p w:rsidR="00E01EFF" w:rsidRPr="006B0E7D" w:rsidRDefault="00E01EFF" w:rsidP="005701BD">
      <w:pPr>
        <w:spacing w:after="0" w:line="240" w:lineRule="auto"/>
        <w:jc w:val="both"/>
        <w:rPr>
          <w:rFonts w:cs="Arial"/>
          <w:b/>
        </w:rPr>
      </w:pPr>
    </w:p>
    <w:p w:rsidR="00124502" w:rsidRPr="006B0E7D" w:rsidRDefault="00124502" w:rsidP="005701BD">
      <w:pPr>
        <w:spacing w:after="0" w:line="240" w:lineRule="auto"/>
        <w:jc w:val="both"/>
        <w:rPr>
          <w:rFonts w:cs="Arial"/>
          <w:b/>
        </w:rPr>
      </w:pPr>
      <w:r w:rsidRPr="006B0E7D">
        <w:rPr>
          <w:rFonts w:cs="Arial"/>
          <w:b/>
        </w:rPr>
        <w:t xml:space="preserve">Naručitelj: </w:t>
      </w:r>
      <w:r w:rsidRPr="006B0E7D">
        <w:rPr>
          <w:rFonts w:cs="Arial"/>
          <w:b/>
        </w:rPr>
        <w:tab/>
      </w:r>
      <w:r w:rsidRPr="006B0E7D">
        <w:rPr>
          <w:rFonts w:cs="Arial"/>
        </w:rPr>
        <w:t>GRAD RIJEKA, Korzo 16, 51000 Rijeka, OIB: 54382731928</w:t>
      </w:r>
    </w:p>
    <w:p w:rsidR="00124502" w:rsidRPr="006B0E7D" w:rsidRDefault="00124502" w:rsidP="005701BD">
      <w:pPr>
        <w:spacing w:after="0" w:line="240" w:lineRule="auto"/>
        <w:jc w:val="both"/>
        <w:rPr>
          <w:rFonts w:cs="Arial"/>
          <w:b/>
        </w:rPr>
      </w:pPr>
    </w:p>
    <w:p w:rsidR="00124502" w:rsidRPr="006B0E7D" w:rsidRDefault="00124502" w:rsidP="005701BD">
      <w:pPr>
        <w:spacing w:after="0" w:line="240" w:lineRule="auto"/>
        <w:ind w:left="1410" w:hanging="1410"/>
        <w:jc w:val="both"/>
        <w:rPr>
          <w:rFonts w:cs="Arial"/>
        </w:rPr>
      </w:pPr>
      <w:r w:rsidRPr="006B0E7D">
        <w:rPr>
          <w:rFonts w:cs="Arial"/>
          <w:b/>
        </w:rPr>
        <w:t xml:space="preserve">Objekt: </w:t>
      </w:r>
      <w:r w:rsidRPr="006B0E7D">
        <w:rPr>
          <w:rFonts w:cs="Arial"/>
          <w:b/>
        </w:rPr>
        <w:tab/>
      </w:r>
      <w:r w:rsidR="00734DC6" w:rsidRPr="00481A0C">
        <w:rPr>
          <w:rFonts w:cs="Arial"/>
        </w:rPr>
        <w:t>OSNOVN</w:t>
      </w:r>
      <w:r w:rsidR="00AD02A9">
        <w:rPr>
          <w:rFonts w:cs="Arial"/>
        </w:rPr>
        <w:t>A</w:t>
      </w:r>
      <w:r w:rsidR="00734DC6" w:rsidRPr="00481A0C">
        <w:rPr>
          <w:rFonts w:cs="Arial"/>
        </w:rPr>
        <w:t xml:space="preserve"> ŠKOLE </w:t>
      </w:r>
      <w:r w:rsidR="00302117">
        <w:rPr>
          <w:rFonts w:cs="Arial"/>
        </w:rPr>
        <w:t>–</w:t>
      </w:r>
      <w:r w:rsidR="00833FBB">
        <w:rPr>
          <w:rFonts w:cs="Arial"/>
        </w:rPr>
        <w:t xml:space="preserve"> </w:t>
      </w:r>
      <w:r w:rsidR="00FF54CF">
        <w:rPr>
          <w:rFonts w:cs="Arial"/>
        </w:rPr>
        <w:t xml:space="preserve">SCUOLA ELEMENTARE </w:t>
      </w:r>
      <w:r w:rsidR="00833FBB">
        <w:rPr>
          <w:rFonts w:cs="Arial"/>
        </w:rPr>
        <w:t>BELVEDER</w:t>
      </w:r>
      <w:r w:rsidR="00C365BF">
        <w:rPr>
          <w:rFonts w:cs="Arial"/>
        </w:rPr>
        <w:t>E</w:t>
      </w:r>
      <w:r w:rsidR="00302117">
        <w:rPr>
          <w:rFonts w:cs="Arial"/>
        </w:rPr>
        <w:t xml:space="preserve"> </w:t>
      </w:r>
    </w:p>
    <w:p w:rsidR="00124502" w:rsidRPr="006B0E7D" w:rsidRDefault="00124502" w:rsidP="005701BD">
      <w:pPr>
        <w:spacing w:after="0" w:line="240" w:lineRule="auto"/>
        <w:jc w:val="both"/>
        <w:rPr>
          <w:rFonts w:cs="Arial"/>
          <w:b/>
        </w:rPr>
      </w:pPr>
    </w:p>
    <w:p w:rsidR="00124502" w:rsidRPr="006B0E7D" w:rsidRDefault="00124502" w:rsidP="005701BD">
      <w:pPr>
        <w:spacing w:after="0" w:line="240" w:lineRule="auto"/>
        <w:jc w:val="both"/>
        <w:rPr>
          <w:rFonts w:cs="Arial"/>
        </w:rPr>
      </w:pPr>
      <w:r w:rsidRPr="006B0E7D">
        <w:rPr>
          <w:rFonts w:cs="Arial"/>
          <w:b/>
        </w:rPr>
        <w:t>Lokacija:</w:t>
      </w:r>
      <w:r w:rsidRPr="006B0E7D">
        <w:rPr>
          <w:rFonts w:cs="Arial"/>
          <w:b/>
        </w:rPr>
        <w:tab/>
      </w:r>
      <w:r w:rsidRPr="00481A0C">
        <w:rPr>
          <w:rFonts w:cs="Arial"/>
        </w:rPr>
        <w:t xml:space="preserve">Rijeka, </w:t>
      </w:r>
      <w:r w:rsidR="00833FBB">
        <w:rPr>
          <w:rFonts w:cs="Arial"/>
        </w:rPr>
        <w:t>Kozala 41</w:t>
      </w:r>
    </w:p>
    <w:p w:rsidR="00124502" w:rsidRPr="006B0E7D" w:rsidRDefault="00124502" w:rsidP="005701BD">
      <w:pPr>
        <w:spacing w:after="0" w:line="240" w:lineRule="auto"/>
        <w:jc w:val="both"/>
        <w:rPr>
          <w:rFonts w:cs="Arial"/>
          <w:b/>
        </w:rPr>
      </w:pPr>
    </w:p>
    <w:p w:rsidR="00124502" w:rsidRDefault="00124502" w:rsidP="005701BD">
      <w:pPr>
        <w:spacing w:after="0" w:line="240" w:lineRule="auto"/>
        <w:jc w:val="both"/>
        <w:rPr>
          <w:rFonts w:cs="Arial"/>
        </w:rPr>
      </w:pPr>
      <w:r w:rsidRPr="006B0E7D">
        <w:rPr>
          <w:rFonts w:cs="Arial"/>
          <w:b/>
        </w:rPr>
        <w:t xml:space="preserve">Rok </w:t>
      </w:r>
      <w:r w:rsidR="00E46EDA" w:rsidRPr="006B0E7D">
        <w:rPr>
          <w:rFonts w:cs="Arial"/>
          <w:b/>
        </w:rPr>
        <w:t>izrade</w:t>
      </w:r>
      <w:r w:rsidR="00E15D22" w:rsidRPr="006B0E7D">
        <w:rPr>
          <w:rFonts w:cs="Arial"/>
          <w:b/>
        </w:rPr>
        <w:t xml:space="preserve"> dokumentacije</w:t>
      </w:r>
      <w:r w:rsidRPr="006B0E7D">
        <w:rPr>
          <w:rFonts w:cs="Arial"/>
          <w:b/>
        </w:rPr>
        <w:t>:</w:t>
      </w:r>
      <w:r w:rsidRPr="006B0E7D">
        <w:rPr>
          <w:rFonts w:cs="Arial"/>
          <w:b/>
        </w:rPr>
        <w:tab/>
      </w:r>
      <w:r w:rsidR="00E46EDA" w:rsidRPr="006B0E7D">
        <w:rPr>
          <w:rFonts w:cs="Arial"/>
        </w:rPr>
        <w:t>60 dana</w:t>
      </w:r>
    </w:p>
    <w:p w:rsidR="00086ABF" w:rsidRPr="006B0E7D" w:rsidRDefault="00086ABF" w:rsidP="005701BD">
      <w:pPr>
        <w:spacing w:after="0" w:line="240" w:lineRule="auto"/>
        <w:jc w:val="both"/>
        <w:rPr>
          <w:rFonts w:cs="Arial"/>
        </w:rPr>
      </w:pPr>
    </w:p>
    <w:p w:rsidR="005647F7" w:rsidRPr="006B0E7D" w:rsidRDefault="005647F7" w:rsidP="005701BD">
      <w:pPr>
        <w:spacing w:after="0" w:line="240" w:lineRule="auto"/>
        <w:jc w:val="both"/>
        <w:rPr>
          <w:rFonts w:cs="Arial"/>
        </w:rPr>
      </w:pPr>
    </w:p>
    <w:p w:rsidR="005647F7" w:rsidRPr="006B0E7D" w:rsidRDefault="005647F7" w:rsidP="005701BD">
      <w:pPr>
        <w:numPr>
          <w:ilvl w:val="0"/>
          <w:numId w:val="2"/>
        </w:numPr>
        <w:spacing w:after="0" w:line="240" w:lineRule="auto"/>
        <w:jc w:val="both"/>
        <w:rPr>
          <w:rFonts w:cs="Arial"/>
          <w:b/>
        </w:rPr>
      </w:pPr>
      <w:r w:rsidRPr="006B0E7D">
        <w:rPr>
          <w:rFonts w:cs="Arial"/>
          <w:b/>
        </w:rPr>
        <w:t>UVOD</w:t>
      </w:r>
    </w:p>
    <w:p w:rsidR="005647F7" w:rsidRPr="006B0E7D" w:rsidRDefault="005647F7" w:rsidP="005701BD">
      <w:pPr>
        <w:spacing w:after="0" w:line="240" w:lineRule="auto"/>
        <w:jc w:val="both"/>
        <w:rPr>
          <w:rFonts w:cs="Arial"/>
        </w:rPr>
      </w:pPr>
    </w:p>
    <w:p w:rsidR="00B90633" w:rsidRPr="006B0E7D" w:rsidRDefault="00B90633" w:rsidP="005701BD">
      <w:pPr>
        <w:spacing w:after="0" w:line="240" w:lineRule="auto"/>
        <w:jc w:val="both"/>
        <w:rPr>
          <w:rFonts w:cs="Arial"/>
        </w:rPr>
      </w:pPr>
      <w:r w:rsidRPr="006B0E7D">
        <w:rPr>
          <w:rFonts w:cs="Arial"/>
        </w:rPr>
        <w:t xml:space="preserve">Predmet ovog projektnog zadatka je </w:t>
      </w:r>
      <w:r w:rsidR="00AD02A9">
        <w:rPr>
          <w:rFonts w:cs="Arial"/>
        </w:rPr>
        <w:t>i</w:t>
      </w:r>
      <w:r w:rsidR="00AD02A9" w:rsidRPr="00AD02A9">
        <w:rPr>
          <w:rFonts w:cs="Arial"/>
        </w:rPr>
        <w:t xml:space="preserve">zrada projektne dokumentacije glavnog projekta energetske obnove krova i fasade </w:t>
      </w:r>
      <w:r w:rsidRPr="00481A0C">
        <w:rPr>
          <w:rFonts w:cs="Arial"/>
        </w:rPr>
        <w:t>Osnovne škole</w:t>
      </w:r>
      <w:r w:rsidR="00302117">
        <w:rPr>
          <w:rFonts w:cs="Arial"/>
        </w:rPr>
        <w:t xml:space="preserve"> – </w:t>
      </w:r>
      <w:r w:rsidR="00FF54CF">
        <w:rPr>
          <w:rFonts w:cs="Arial"/>
        </w:rPr>
        <w:t xml:space="preserve">SE </w:t>
      </w:r>
      <w:r w:rsidR="00833FBB">
        <w:rPr>
          <w:rFonts w:cs="Arial"/>
        </w:rPr>
        <w:t>Belveder</w:t>
      </w:r>
      <w:r w:rsidR="00C365BF">
        <w:rPr>
          <w:rFonts w:cs="Arial"/>
        </w:rPr>
        <w:t>e</w:t>
      </w:r>
      <w:r w:rsidRPr="006B0E7D">
        <w:rPr>
          <w:rFonts w:cs="Arial"/>
        </w:rPr>
        <w:t xml:space="preserve"> koja se nalazi u Rijec</w:t>
      </w:r>
      <w:r w:rsidR="00434467" w:rsidRPr="006B0E7D">
        <w:rPr>
          <w:rFonts w:cs="Arial"/>
        </w:rPr>
        <w:t xml:space="preserve">i na </w:t>
      </w:r>
      <w:r w:rsidR="00434467" w:rsidRPr="00481A0C">
        <w:rPr>
          <w:rFonts w:cs="Arial"/>
        </w:rPr>
        <w:t xml:space="preserve">adresi </w:t>
      </w:r>
      <w:r w:rsidR="00833FBB">
        <w:rPr>
          <w:rFonts w:cs="Arial"/>
        </w:rPr>
        <w:t>Kozala 41</w:t>
      </w:r>
      <w:r w:rsidR="00F67EE7" w:rsidRPr="00481A0C">
        <w:rPr>
          <w:rFonts w:cs="Arial"/>
        </w:rPr>
        <w:t>.</w:t>
      </w:r>
      <w:r w:rsidR="00F67EE7" w:rsidRPr="006B0E7D">
        <w:rPr>
          <w:rFonts w:cs="Arial"/>
        </w:rPr>
        <w:t xml:space="preserve"> </w:t>
      </w:r>
    </w:p>
    <w:p w:rsidR="00F67EE7" w:rsidRPr="006B0E7D" w:rsidRDefault="00F67EE7" w:rsidP="005701BD">
      <w:pPr>
        <w:spacing w:after="0" w:line="240" w:lineRule="auto"/>
        <w:jc w:val="both"/>
        <w:rPr>
          <w:rFonts w:cs="Arial"/>
        </w:rPr>
      </w:pPr>
    </w:p>
    <w:p w:rsidR="00F67EE7" w:rsidRDefault="00F67EE7" w:rsidP="005701BD">
      <w:pPr>
        <w:spacing w:after="0" w:line="240" w:lineRule="auto"/>
        <w:jc w:val="both"/>
        <w:rPr>
          <w:rFonts w:cs="Arial"/>
        </w:rPr>
      </w:pPr>
      <w:r w:rsidRPr="00DF4F9F">
        <w:rPr>
          <w:rFonts w:cs="Arial"/>
        </w:rPr>
        <w:t>Osnovna škola</w:t>
      </w:r>
      <w:r w:rsidR="00302117" w:rsidRPr="00DF4F9F">
        <w:rPr>
          <w:rFonts w:cs="Arial"/>
        </w:rPr>
        <w:t xml:space="preserve"> – </w:t>
      </w:r>
      <w:r w:rsidR="00FF54CF">
        <w:rPr>
          <w:rFonts w:cs="Arial"/>
        </w:rPr>
        <w:t xml:space="preserve">SE </w:t>
      </w:r>
      <w:r w:rsidR="00833FBB" w:rsidRPr="00C365BF">
        <w:rPr>
          <w:rFonts w:cs="Arial"/>
        </w:rPr>
        <w:t>Belveder</w:t>
      </w:r>
      <w:r w:rsidR="00C365BF">
        <w:rPr>
          <w:rFonts w:cs="Arial"/>
        </w:rPr>
        <w:t>e</w:t>
      </w:r>
      <w:r w:rsidR="00434467" w:rsidRPr="00C365BF">
        <w:rPr>
          <w:rFonts w:cs="Arial"/>
        </w:rPr>
        <w:t xml:space="preserve"> smještena je na </w:t>
      </w:r>
      <w:r w:rsidR="00C365BF" w:rsidRPr="00C365BF">
        <w:rPr>
          <w:rFonts w:cs="Arial"/>
        </w:rPr>
        <w:t>Kozali</w:t>
      </w:r>
      <w:r w:rsidRPr="00C365BF">
        <w:rPr>
          <w:rFonts w:cs="Arial"/>
        </w:rPr>
        <w:t>,</w:t>
      </w:r>
      <w:r w:rsidR="00434467" w:rsidRPr="00C365BF">
        <w:rPr>
          <w:rFonts w:cs="Arial"/>
        </w:rPr>
        <w:t xml:space="preserve"> na</w:t>
      </w:r>
      <w:r w:rsidRPr="00C365BF">
        <w:rPr>
          <w:rFonts w:cs="Arial"/>
        </w:rPr>
        <w:t xml:space="preserve"> k.č.</w:t>
      </w:r>
      <w:r w:rsidR="000E5B4F" w:rsidRPr="00C365BF">
        <w:rPr>
          <w:rFonts w:cs="Arial"/>
        </w:rPr>
        <w:t xml:space="preserve"> </w:t>
      </w:r>
      <w:r w:rsidR="00F06E32" w:rsidRPr="00C365BF">
        <w:rPr>
          <w:rFonts w:cs="Arial"/>
        </w:rPr>
        <w:t>2777</w:t>
      </w:r>
      <w:r w:rsidR="00434467" w:rsidRPr="00C365BF">
        <w:rPr>
          <w:rFonts w:cs="Arial"/>
        </w:rPr>
        <w:t xml:space="preserve">, k.o. </w:t>
      </w:r>
      <w:r w:rsidR="009A5982" w:rsidRPr="00C365BF">
        <w:rPr>
          <w:rFonts w:cs="Arial"/>
        </w:rPr>
        <w:t>Rijeka</w:t>
      </w:r>
      <w:r w:rsidR="00FA04F3" w:rsidRPr="00C365BF">
        <w:rPr>
          <w:rFonts w:cs="Arial"/>
        </w:rPr>
        <w:t>.</w:t>
      </w:r>
      <w:r w:rsidRPr="00C365BF">
        <w:rPr>
          <w:rFonts w:cs="Arial"/>
        </w:rPr>
        <w:t xml:space="preserve"> </w:t>
      </w:r>
      <w:r w:rsidR="00FA04F3" w:rsidRPr="00C365BF">
        <w:rPr>
          <w:rFonts w:cs="Arial"/>
        </w:rPr>
        <w:t>O</w:t>
      </w:r>
      <w:r w:rsidRPr="00C365BF">
        <w:rPr>
          <w:rFonts w:cs="Arial"/>
        </w:rPr>
        <w:t>bjekt je izgrađen</w:t>
      </w:r>
      <w:r w:rsidR="00F06E32" w:rsidRPr="00C365BF">
        <w:rPr>
          <w:rFonts w:cs="Arial"/>
        </w:rPr>
        <w:t xml:space="preserve"> u razdoblju</w:t>
      </w:r>
      <w:r w:rsidRPr="00C365BF">
        <w:rPr>
          <w:rFonts w:cs="Arial"/>
        </w:rPr>
        <w:t xml:space="preserve"> </w:t>
      </w:r>
      <w:r w:rsidR="00DF4F9F" w:rsidRPr="00C365BF">
        <w:rPr>
          <w:rFonts w:cs="Arial"/>
        </w:rPr>
        <w:t>190</w:t>
      </w:r>
      <w:r w:rsidR="00F06E32" w:rsidRPr="00C365BF">
        <w:rPr>
          <w:rFonts w:cs="Arial"/>
        </w:rPr>
        <w:t>0-1910.</w:t>
      </w:r>
      <w:r w:rsidR="00DF4F9F" w:rsidRPr="00C365BF">
        <w:rPr>
          <w:rFonts w:cs="Arial"/>
        </w:rPr>
        <w:t xml:space="preserve"> godine kao</w:t>
      </w:r>
      <w:r w:rsidR="009A5982" w:rsidRPr="00C365BF">
        <w:rPr>
          <w:rFonts w:cs="Arial"/>
        </w:rPr>
        <w:t xml:space="preserve"> </w:t>
      </w:r>
      <w:r w:rsidR="00DF4F9F" w:rsidRPr="00C365BF">
        <w:rPr>
          <w:rFonts w:cs="Arial"/>
        </w:rPr>
        <w:t>građev</w:t>
      </w:r>
      <w:r w:rsidR="009A5982" w:rsidRPr="00C365BF">
        <w:rPr>
          <w:rFonts w:cs="Arial"/>
        </w:rPr>
        <w:t xml:space="preserve">ina </w:t>
      </w:r>
      <w:r w:rsidRPr="00C365BF">
        <w:rPr>
          <w:rFonts w:cs="Arial"/>
        </w:rPr>
        <w:t xml:space="preserve">sa </w:t>
      </w:r>
      <w:r w:rsidR="00F06E32" w:rsidRPr="00C365BF">
        <w:rPr>
          <w:rFonts w:cs="Arial"/>
        </w:rPr>
        <w:t>dvije</w:t>
      </w:r>
      <w:r w:rsidR="00434467" w:rsidRPr="00C365BF">
        <w:rPr>
          <w:rFonts w:cs="Arial"/>
        </w:rPr>
        <w:t xml:space="preserve"> etaže</w:t>
      </w:r>
      <w:r w:rsidR="00C365BF" w:rsidRPr="00C365BF">
        <w:rPr>
          <w:rFonts w:cs="Arial"/>
        </w:rPr>
        <w:t>, te je nešto prije drugog svjetskog rata nadograđen još jedan kat.</w:t>
      </w:r>
    </w:p>
    <w:p w:rsidR="006341A7" w:rsidRDefault="006341A7" w:rsidP="005701BD">
      <w:pPr>
        <w:autoSpaceDE w:val="0"/>
        <w:autoSpaceDN w:val="0"/>
        <w:adjustRightInd w:val="0"/>
        <w:spacing w:after="0" w:line="240" w:lineRule="auto"/>
        <w:jc w:val="both"/>
        <w:rPr>
          <w:rFonts w:cs="Arial"/>
        </w:rPr>
      </w:pPr>
      <w:r>
        <w:rPr>
          <w:rFonts w:cs="Arial"/>
        </w:rPr>
        <w:t>Katnost zgrade je suteren + prizemlje + 2 kata + potkrovlje.</w:t>
      </w:r>
    </w:p>
    <w:p w:rsidR="006341A7" w:rsidRDefault="006341A7" w:rsidP="005701BD">
      <w:pPr>
        <w:autoSpaceDE w:val="0"/>
        <w:autoSpaceDN w:val="0"/>
        <w:adjustRightInd w:val="0"/>
        <w:spacing w:after="0" w:line="240" w:lineRule="auto"/>
        <w:jc w:val="both"/>
        <w:rPr>
          <w:rFonts w:cs="Arial"/>
        </w:rPr>
      </w:pPr>
      <w:r>
        <w:rPr>
          <w:rFonts w:cs="Arial"/>
        </w:rPr>
        <w:t>Osnovna škola-SE Belvedere koristi cijelu zgradu, osim u sjeverozapadnom dijelu suterena koji</w:t>
      </w:r>
    </w:p>
    <w:p w:rsidR="006341A7" w:rsidRDefault="006341A7" w:rsidP="005701BD">
      <w:pPr>
        <w:autoSpaceDE w:val="0"/>
        <w:autoSpaceDN w:val="0"/>
        <w:adjustRightInd w:val="0"/>
        <w:spacing w:after="0" w:line="240" w:lineRule="auto"/>
        <w:jc w:val="both"/>
      </w:pPr>
      <w:r>
        <w:rPr>
          <w:rFonts w:cs="Arial"/>
        </w:rPr>
        <w:t xml:space="preserve">koristi Dječji vrtić. </w:t>
      </w:r>
    </w:p>
    <w:p w:rsidR="006341A7" w:rsidRDefault="006341A7" w:rsidP="005701BD">
      <w:pPr>
        <w:spacing w:after="0" w:line="240" w:lineRule="auto"/>
        <w:jc w:val="both"/>
        <w:rPr>
          <w:rFonts w:cs="Arial"/>
        </w:rPr>
      </w:pPr>
    </w:p>
    <w:p w:rsidR="00CD6E33" w:rsidRPr="006B0E7D" w:rsidRDefault="00CD6E33" w:rsidP="005701BD">
      <w:pPr>
        <w:spacing w:after="0" w:line="240" w:lineRule="auto"/>
        <w:jc w:val="both"/>
        <w:rPr>
          <w:rFonts w:cs="Arial"/>
        </w:rPr>
      </w:pPr>
      <w:r w:rsidRPr="006B0E7D">
        <w:rPr>
          <w:rFonts w:cs="Arial"/>
        </w:rPr>
        <w:t>Projektnom dokumentacijom potrebno je razraditi mjere</w:t>
      </w:r>
      <w:r w:rsidR="002561BA">
        <w:rPr>
          <w:rFonts w:cs="Arial"/>
        </w:rPr>
        <w:t xml:space="preserve"> sanacije</w:t>
      </w:r>
      <w:r w:rsidR="00A7395D">
        <w:rPr>
          <w:rFonts w:cs="Arial"/>
        </w:rPr>
        <w:t xml:space="preserve"> </w:t>
      </w:r>
      <w:r w:rsidRPr="006B0E7D">
        <w:rPr>
          <w:rFonts w:cs="Arial"/>
        </w:rPr>
        <w:t xml:space="preserve">objekta </w:t>
      </w:r>
      <w:r w:rsidR="000E5B4F" w:rsidRPr="006B0E7D">
        <w:rPr>
          <w:rFonts w:cs="Arial"/>
        </w:rPr>
        <w:t>s</w:t>
      </w:r>
      <w:r w:rsidRPr="006B0E7D">
        <w:rPr>
          <w:rFonts w:cs="Arial"/>
        </w:rPr>
        <w:t xml:space="preserve"> ciljem poboljšanja energetske učinkovitosti i sanacije dotrajalih dijelova građevine.</w:t>
      </w:r>
    </w:p>
    <w:p w:rsidR="00CD6E33" w:rsidRPr="006B0E7D" w:rsidRDefault="00CD6E33" w:rsidP="005701BD">
      <w:pPr>
        <w:spacing w:after="0" w:line="240" w:lineRule="auto"/>
        <w:jc w:val="both"/>
        <w:rPr>
          <w:rFonts w:cs="Arial"/>
        </w:rPr>
      </w:pPr>
    </w:p>
    <w:p w:rsidR="00F67EE7" w:rsidRPr="006B0E7D" w:rsidRDefault="00F67EE7" w:rsidP="005701BD">
      <w:pPr>
        <w:numPr>
          <w:ilvl w:val="0"/>
          <w:numId w:val="2"/>
        </w:numPr>
        <w:spacing w:after="0" w:line="240" w:lineRule="auto"/>
        <w:jc w:val="both"/>
        <w:rPr>
          <w:rFonts w:cs="Arial"/>
          <w:b/>
        </w:rPr>
      </w:pPr>
      <w:r w:rsidRPr="006B0E7D">
        <w:rPr>
          <w:rFonts w:cs="Arial"/>
          <w:b/>
        </w:rPr>
        <w:t>RAZINA RAZRADE</w:t>
      </w:r>
    </w:p>
    <w:p w:rsidR="00434467" w:rsidRPr="006B0E7D" w:rsidRDefault="00434467" w:rsidP="005701BD">
      <w:pPr>
        <w:spacing w:after="0" w:line="240" w:lineRule="auto"/>
        <w:jc w:val="both"/>
        <w:rPr>
          <w:rFonts w:cs="Arial"/>
        </w:rPr>
      </w:pPr>
    </w:p>
    <w:p w:rsidR="00B02D56" w:rsidRPr="006B0E7D" w:rsidRDefault="00434467" w:rsidP="005701BD">
      <w:pPr>
        <w:spacing w:after="0" w:line="240" w:lineRule="auto"/>
        <w:jc w:val="both"/>
        <w:rPr>
          <w:rFonts w:cs="Arial"/>
        </w:rPr>
      </w:pPr>
      <w:r w:rsidRPr="006B0E7D">
        <w:rPr>
          <w:rFonts w:cs="Arial"/>
        </w:rPr>
        <w:t>Projektna dokumentacija izrađuj</w:t>
      </w:r>
      <w:r w:rsidR="00A7395D">
        <w:rPr>
          <w:rFonts w:cs="Arial"/>
        </w:rPr>
        <w:t>e se na razini glavnog projekta s izradom detalja na razini izvedbenog projekta.</w:t>
      </w:r>
    </w:p>
    <w:p w:rsidR="00B02D56" w:rsidRPr="006B0E7D" w:rsidRDefault="00B02D56" w:rsidP="005701BD">
      <w:pPr>
        <w:spacing w:after="0" w:line="240" w:lineRule="auto"/>
        <w:jc w:val="both"/>
        <w:rPr>
          <w:rFonts w:cs="Arial"/>
        </w:rPr>
      </w:pPr>
    </w:p>
    <w:p w:rsidR="00C47BDE" w:rsidRDefault="00B02D56" w:rsidP="005701BD">
      <w:pPr>
        <w:spacing w:after="0" w:line="240" w:lineRule="auto"/>
        <w:jc w:val="both"/>
        <w:rPr>
          <w:rFonts w:cs="Arial"/>
        </w:rPr>
      </w:pPr>
      <w:r w:rsidRPr="009D08AC">
        <w:rPr>
          <w:rFonts w:cs="Arial"/>
        </w:rPr>
        <w:t xml:space="preserve">Potrebno je razraditi </w:t>
      </w:r>
      <w:r w:rsidR="00C47BDE" w:rsidRPr="009D08AC">
        <w:rPr>
          <w:rFonts w:cs="Arial"/>
        </w:rPr>
        <w:t>mjere</w:t>
      </w:r>
      <w:r w:rsidR="002561BA">
        <w:rPr>
          <w:rFonts w:cs="Arial"/>
        </w:rPr>
        <w:t xml:space="preserve"> sanacije i</w:t>
      </w:r>
      <w:r w:rsidR="00C47BDE" w:rsidRPr="009D08AC">
        <w:rPr>
          <w:rFonts w:cs="Arial"/>
        </w:rPr>
        <w:t xml:space="preserve"> energetske učinkovitosti</w:t>
      </w:r>
      <w:r w:rsidR="00C43B1D" w:rsidRPr="009D08AC">
        <w:rPr>
          <w:rFonts w:cs="Arial"/>
        </w:rPr>
        <w:t xml:space="preserve"> </w:t>
      </w:r>
      <w:r w:rsidR="002561BA">
        <w:rPr>
          <w:rFonts w:cs="Arial"/>
        </w:rPr>
        <w:t>te</w:t>
      </w:r>
      <w:r w:rsidR="00C43B1D" w:rsidRPr="009D08AC">
        <w:rPr>
          <w:rFonts w:cs="Arial"/>
        </w:rPr>
        <w:t xml:space="preserve"> njihovu provedbu na navedenom objektu. Mjere se </w:t>
      </w:r>
      <w:r w:rsidR="00C47BDE" w:rsidRPr="009D08AC">
        <w:rPr>
          <w:rFonts w:cs="Arial"/>
        </w:rPr>
        <w:t>sastoje od:</w:t>
      </w:r>
    </w:p>
    <w:p w:rsidR="00115B84" w:rsidRDefault="00115B84" w:rsidP="005701BD">
      <w:pPr>
        <w:spacing w:after="0" w:line="240" w:lineRule="auto"/>
        <w:jc w:val="both"/>
        <w:rPr>
          <w:rFonts w:cs="Arial"/>
        </w:rPr>
      </w:pPr>
    </w:p>
    <w:p w:rsidR="002561BA" w:rsidRPr="002561BA" w:rsidRDefault="002561BA" w:rsidP="005701BD">
      <w:pPr>
        <w:numPr>
          <w:ilvl w:val="0"/>
          <w:numId w:val="8"/>
        </w:numPr>
        <w:spacing w:after="0" w:line="240" w:lineRule="auto"/>
        <w:jc w:val="both"/>
        <w:rPr>
          <w:rFonts w:cs="Arial"/>
        </w:rPr>
      </w:pPr>
      <w:r>
        <w:rPr>
          <w:rFonts w:cs="Arial"/>
        </w:rPr>
        <w:t>Sanacije dotrajale fasade</w:t>
      </w:r>
      <w:r w:rsidR="005701BD">
        <w:rPr>
          <w:rFonts w:cs="Arial"/>
        </w:rPr>
        <w:t xml:space="preserve"> (</w:t>
      </w:r>
      <w:r w:rsidR="002B679B">
        <w:rPr>
          <w:rFonts w:cs="Arial"/>
        </w:rPr>
        <w:t>sanacija i ličenje pročelja</w:t>
      </w:r>
      <w:r w:rsidR="009C4593">
        <w:rPr>
          <w:rFonts w:cs="Arial"/>
        </w:rPr>
        <w:t>,</w:t>
      </w:r>
      <w:r w:rsidR="005701BD">
        <w:rPr>
          <w:rFonts w:cs="Arial"/>
        </w:rPr>
        <w:t xml:space="preserve"> popravak ili zamjena stolarije</w:t>
      </w:r>
      <w:r w:rsidR="009C4593">
        <w:rPr>
          <w:rFonts w:cs="Arial"/>
        </w:rPr>
        <w:t>)</w:t>
      </w:r>
    </w:p>
    <w:p w:rsidR="00C47BDE" w:rsidRDefault="008C532B" w:rsidP="005701BD">
      <w:pPr>
        <w:numPr>
          <w:ilvl w:val="0"/>
          <w:numId w:val="8"/>
        </w:numPr>
        <w:spacing w:after="0" w:line="240" w:lineRule="auto"/>
        <w:jc w:val="both"/>
        <w:rPr>
          <w:rFonts w:cs="Arial"/>
        </w:rPr>
      </w:pPr>
      <w:r>
        <w:rPr>
          <w:rFonts w:cs="Arial"/>
        </w:rPr>
        <w:t>T</w:t>
      </w:r>
      <w:r w:rsidR="004C4B1E">
        <w:rPr>
          <w:rFonts w:cs="Arial"/>
        </w:rPr>
        <w:t>oplinske izolacije</w:t>
      </w:r>
      <w:r>
        <w:rPr>
          <w:rFonts w:cs="Arial"/>
        </w:rPr>
        <w:t xml:space="preserve"> krova prema negrijanom tavanu</w:t>
      </w:r>
      <w:r w:rsidR="00DF4F9F">
        <w:rPr>
          <w:rFonts w:cs="Arial"/>
        </w:rPr>
        <w:t xml:space="preserve"> </w:t>
      </w:r>
    </w:p>
    <w:p w:rsidR="00146B80" w:rsidRDefault="002561BA" w:rsidP="005701BD">
      <w:pPr>
        <w:numPr>
          <w:ilvl w:val="0"/>
          <w:numId w:val="8"/>
        </w:numPr>
        <w:spacing w:after="0" w:line="240" w:lineRule="auto"/>
        <w:jc w:val="both"/>
        <w:rPr>
          <w:rFonts w:cs="Arial"/>
        </w:rPr>
      </w:pPr>
      <w:r>
        <w:rPr>
          <w:rFonts w:cs="Arial"/>
        </w:rPr>
        <w:t xml:space="preserve">Sanaciju kosog krova – zamjena </w:t>
      </w:r>
      <w:r w:rsidR="00115B84">
        <w:rPr>
          <w:rFonts w:cs="Arial"/>
        </w:rPr>
        <w:t xml:space="preserve">salonitnog </w:t>
      </w:r>
      <w:r>
        <w:rPr>
          <w:rFonts w:cs="Arial"/>
        </w:rPr>
        <w:t>pokrova</w:t>
      </w:r>
    </w:p>
    <w:p w:rsidR="009C4593" w:rsidRDefault="009C4593" w:rsidP="005701BD">
      <w:pPr>
        <w:numPr>
          <w:ilvl w:val="0"/>
          <w:numId w:val="8"/>
        </w:numPr>
        <w:spacing w:after="0" w:line="240" w:lineRule="auto"/>
        <w:jc w:val="both"/>
        <w:rPr>
          <w:rFonts w:cs="Arial"/>
        </w:rPr>
      </w:pPr>
      <w:r>
        <w:rPr>
          <w:rFonts w:cs="Arial"/>
        </w:rPr>
        <w:t xml:space="preserve">Zamjena gromobranske instalacije, </w:t>
      </w:r>
      <w:r w:rsidR="005A4426">
        <w:rPr>
          <w:rFonts w:cs="Arial"/>
        </w:rPr>
        <w:t>zamjena postojeće rasvjete učinkovitijom</w:t>
      </w:r>
    </w:p>
    <w:p w:rsidR="005A4426" w:rsidRDefault="005A4426" w:rsidP="005701BD">
      <w:pPr>
        <w:numPr>
          <w:ilvl w:val="0"/>
          <w:numId w:val="8"/>
        </w:numPr>
        <w:spacing w:after="0" w:line="240" w:lineRule="auto"/>
        <w:jc w:val="both"/>
        <w:rPr>
          <w:rFonts w:cs="Arial"/>
        </w:rPr>
      </w:pPr>
      <w:r w:rsidRPr="00383E1E">
        <w:rPr>
          <w:rFonts w:cs="Arial"/>
        </w:rPr>
        <w:t>Ugradnja sustava daljinsko</w:t>
      </w:r>
      <w:r w:rsidR="00AD02A9">
        <w:rPr>
          <w:rFonts w:cs="Arial"/>
        </w:rPr>
        <w:t>g očitanja potrošnje energenata</w:t>
      </w:r>
    </w:p>
    <w:p w:rsidR="00115B84" w:rsidRPr="00115B84" w:rsidRDefault="00115B84" w:rsidP="005701BD">
      <w:pPr>
        <w:numPr>
          <w:ilvl w:val="0"/>
          <w:numId w:val="8"/>
        </w:numPr>
        <w:spacing w:after="0" w:line="240" w:lineRule="auto"/>
        <w:jc w:val="both"/>
        <w:rPr>
          <w:rFonts w:cs="Arial"/>
        </w:rPr>
      </w:pPr>
      <w:r>
        <w:rPr>
          <w:rFonts w:cs="Arial"/>
        </w:rPr>
        <w:t>Ugradnja termostatskih ventila</w:t>
      </w:r>
    </w:p>
    <w:p w:rsidR="0057198D" w:rsidRPr="0057198D" w:rsidRDefault="0057198D" w:rsidP="005701BD">
      <w:pPr>
        <w:spacing w:after="0" w:line="240" w:lineRule="auto"/>
        <w:ind w:left="720"/>
        <w:jc w:val="both"/>
        <w:rPr>
          <w:rFonts w:cs="Arial"/>
        </w:rPr>
      </w:pPr>
    </w:p>
    <w:p w:rsidR="004C4B1E" w:rsidRDefault="00C84D11" w:rsidP="005701BD">
      <w:pPr>
        <w:spacing w:after="0" w:line="240" w:lineRule="auto"/>
        <w:jc w:val="both"/>
        <w:rPr>
          <w:rFonts w:cs="Arial"/>
        </w:rPr>
      </w:pPr>
      <w:r w:rsidRPr="00467814">
        <w:rPr>
          <w:rFonts w:cs="Arial"/>
        </w:rPr>
        <w:t xml:space="preserve">Projektom će se opisati detalji </w:t>
      </w:r>
      <w:r w:rsidR="002B679B">
        <w:rPr>
          <w:rFonts w:cs="Arial"/>
        </w:rPr>
        <w:t>sanacije pročelja objekta</w:t>
      </w:r>
      <w:r w:rsidR="005701BD">
        <w:rPr>
          <w:rFonts w:cs="Arial"/>
        </w:rPr>
        <w:t xml:space="preserve"> (otučenje dotrajale fasade, žbukanje i ličenje)</w:t>
      </w:r>
      <w:r w:rsidRPr="00467814">
        <w:rPr>
          <w:rFonts w:cs="Arial"/>
        </w:rPr>
        <w:t xml:space="preserve">, potrebna toplinska i hidro izolacija </w:t>
      </w:r>
      <w:r>
        <w:rPr>
          <w:rFonts w:cs="Arial"/>
        </w:rPr>
        <w:t>novoga kosog</w:t>
      </w:r>
      <w:r w:rsidRPr="00467814">
        <w:rPr>
          <w:rFonts w:cs="Arial"/>
        </w:rPr>
        <w:t xml:space="preserve"> krova, te svi nužni prateći radovi poput zamjene limarije,</w:t>
      </w:r>
      <w:r w:rsidR="004718C9">
        <w:rPr>
          <w:rFonts w:cs="Arial"/>
        </w:rPr>
        <w:t xml:space="preserve"> </w:t>
      </w:r>
      <w:r w:rsidR="00827E9C">
        <w:rPr>
          <w:rFonts w:cs="Arial"/>
        </w:rPr>
        <w:t xml:space="preserve">oluka, </w:t>
      </w:r>
      <w:r w:rsidRPr="00467814">
        <w:rPr>
          <w:rFonts w:cs="Arial"/>
        </w:rPr>
        <w:t>gromobranske instalacije i sl.</w:t>
      </w:r>
      <w:r w:rsidR="00827E9C">
        <w:rPr>
          <w:rFonts w:cs="Arial"/>
        </w:rPr>
        <w:t xml:space="preserve"> </w:t>
      </w:r>
      <w:r w:rsidR="004C4B1E">
        <w:rPr>
          <w:rFonts w:cs="Arial"/>
        </w:rPr>
        <w:t>Potrebno je pregledati kompletnu vanjsku stolariju na objektu te prema potrebi zamijeniti dotrajale elemente novima. U sklopu projekta predvidjeti manje rad</w:t>
      </w:r>
      <w:r w:rsidR="00E75A28">
        <w:rPr>
          <w:rFonts w:cs="Arial"/>
        </w:rPr>
        <w:t xml:space="preserve">ove na </w:t>
      </w:r>
      <w:r w:rsidR="004718C9">
        <w:rPr>
          <w:rFonts w:cs="Arial"/>
        </w:rPr>
        <w:t>unutarnjem uređenju (zidarsku obradu špaleta</w:t>
      </w:r>
      <w:r w:rsidR="00827E9C">
        <w:rPr>
          <w:rFonts w:cs="Arial"/>
        </w:rPr>
        <w:t xml:space="preserve">), čišćenje gradilišta na dnevnoj bazi i završno (generalno) čišćenje, te </w:t>
      </w:r>
      <w:r w:rsidR="00E75A28">
        <w:rPr>
          <w:rFonts w:cs="Arial"/>
        </w:rPr>
        <w:t>uređenju okoliša objekta poput sanacije</w:t>
      </w:r>
      <w:r w:rsidR="005701BD">
        <w:rPr>
          <w:rFonts w:cs="Arial"/>
        </w:rPr>
        <w:t xml:space="preserve"> dvorišta (s min. Padovima odvodnje),</w:t>
      </w:r>
      <w:r w:rsidR="00E75A28">
        <w:rPr>
          <w:rFonts w:cs="Arial"/>
        </w:rPr>
        <w:t xml:space="preserve"> ogradnog zida, čišćenja i popravka kamenih zidova oko objekta i sl.</w:t>
      </w:r>
      <w:r w:rsidR="00827E9C">
        <w:rPr>
          <w:rFonts w:cs="Arial"/>
        </w:rPr>
        <w:t xml:space="preserve"> </w:t>
      </w:r>
    </w:p>
    <w:p w:rsidR="00631B3D" w:rsidRPr="009D08AC" w:rsidRDefault="00631B3D" w:rsidP="005701BD">
      <w:pPr>
        <w:spacing w:after="0" w:line="240" w:lineRule="auto"/>
        <w:jc w:val="both"/>
        <w:rPr>
          <w:rFonts w:cs="Arial"/>
        </w:rPr>
      </w:pPr>
    </w:p>
    <w:p w:rsidR="0038426F" w:rsidRPr="009D08AC" w:rsidRDefault="00631B3D" w:rsidP="005701BD">
      <w:pPr>
        <w:spacing w:after="0" w:line="240" w:lineRule="auto"/>
        <w:jc w:val="both"/>
        <w:rPr>
          <w:rFonts w:cs="Arial"/>
        </w:rPr>
      </w:pPr>
      <w:r w:rsidRPr="009D08AC">
        <w:rPr>
          <w:rFonts w:cs="Arial"/>
        </w:rPr>
        <w:t xml:space="preserve">Izvršitelj je dužan </w:t>
      </w:r>
      <w:r w:rsidR="0038426F" w:rsidRPr="009D08AC">
        <w:rPr>
          <w:rFonts w:cs="Arial"/>
        </w:rPr>
        <w:t>razraditi sve karakteristične detalje na objektu bez obzira na njihovu količinu</w:t>
      </w:r>
      <w:r w:rsidR="009210E1" w:rsidRPr="009D08AC">
        <w:rPr>
          <w:rFonts w:cs="Arial"/>
        </w:rPr>
        <w:t xml:space="preserve"> te izraditi sheme stolarije koja se mijenja. U</w:t>
      </w:r>
      <w:r w:rsidR="0038426F" w:rsidRPr="009D08AC">
        <w:rPr>
          <w:rFonts w:cs="Arial"/>
        </w:rPr>
        <w:t>koliko se tijekom izvođenja radova pojave nejasnoće zbog nedostatka u nacrtnoj do</w:t>
      </w:r>
      <w:r w:rsidR="009210E1" w:rsidRPr="009D08AC">
        <w:rPr>
          <w:rFonts w:cs="Arial"/>
        </w:rPr>
        <w:t xml:space="preserve">kumentaciji, Izvršitelj je </w:t>
      </w:r>
      <w:r w:rsidR="0038426F" w:rsidRPr="009D08AC">
        <w:rPr>
          <w:rFonts w:cs="Arial"/>
        </w:rPr>
        <w:t>dužan</w:t>
      </w:r>
      <w:r w:rsidR="009210E1" w:rsidRPr="009D08AC">
        <w:rPr>
          <w:rFonts w:cs="Arial"/>
        </w:rPr>
        <w:t xml:space="preserve"> isto</w:t>
      </w:r>
      <w:r w:rsidR="0038426F" w:rsidRPr="009D08AC">
        <w:rPr>
          <w:rFonts w:cs="Arial"/>
        </w:rPr>
        <w:t xml:space="preserve"> ispraviti ili dostaviti </w:t>
      </w:r>
      <w:r w:rsidR="000605EA" w:rsidRPr="009D08AC">
        <w:rPr>
          <w:rFonts w:cs="Arial"/>
        </w:rPr>
        <w:t xml:space="preserve">Naručitelju </w:t>
      </w:r>
      <w:r w:rsidR="00304A84" w:rsidRPr="009D08AC">
        <w:rPr>
          <w:rFonts w:cs="Arial"/>
        </w:rPr>
        <w:t>u što kraćem roku, odnosno najkasnije u roku od 3 radna dana od zahtjeva Naručitelja.</w:t>
      </w:r>
    </w:p>
    <w:p w:rsidR="005701BD" w:rsidRDefault="005701BD" w:rsidP="005701BD">
      <w:pPr>
        <w:spacing w:after="0" w:line="240" w:lineRule="auto"/>
        <w:jc w:val="both"/>
        <w:rPr>
          <w:rFonts w:cs="Arial"/>
          <w:b/>
        </w:rPr>
      </w:pPr>
    </w:p>
    <w:p w:rsidR="00A112AD" w:rsidRDefault="00A112AD" w:rsidP="005701BD">
      <w:pPr>
        <w:spacing w:after="0" w:line="240" w:lineRule="auto"/>
        <w:jc w:val="both"/>
        <w:rPr>
          <w:rFonts w:cs="Arial"/>
        </w:rPr>
      </w:pPr>
      <w:r w:rsidRPr="009D5987">
        <w:rPr>
          <w:rFonts w:cs="Arial"/>
        </w:rPr>
        <w:lastRenderedPageBreak/>
        <w:t xml:space="preserve">Tonove fasade predvidjeti prema </w:t>
      </w:r>
      <w:r w:rsidR="006756E8" w:rsidRPr="009D5987">
        <w:rPr>
          <w:rFonts w:cs="Arial"/>
        </w:rPr>
        <w:t>uzoru na</w:t>
      </w:r>
      <w:r w:rsidR="005701BD">
        <w:rPr>
          <w:rFonts w:cs="Arial"/>
        </w:rPr>
        <w:t xml:space="preserve"> vidljivu boju pročelja zgrade, odnosno prema podacima o istoj koju posjeduje investitor. </w:t>
      </w:r>
    </w:p>
    <w:p w:rsidR="005701BD" w:rsidRPr="009D5987" w:rsidRDefault="005701BD" w:rsidP="005701BD">
      <w:pPr>
        <w:spacing w:after="0" w:line="240" w:lineRule="auto"/>
        <w:jc w:val="both"/>
        <w:rPr>
          <w:rFonts w:cs="Arial"/>
        </w:rPr>
      </w:pPr>
    </w:p>
    <w:p w:rsidR="00115B84" w:rsidRPr="00DF4F9F" w:rsidRDefault="00115B84" w:rsidP="005701BD">
      <w:pPr>
        <w:spacing w:after="0" w:line="240" w:lineRule="auto"/>
        <w:jc w:val="both"/>
        <w:rPr>
          <w:rFonts w:cs="Arial"/>
        </w:rPr>
      </w:pPr>
      <w:r w:rsidRPr="009D08AC">
        <w:rPr>
          <w:rFonts w:cs="Arial"/>
        </w:rPr>
        <w:t xml:space="preserve">Sastavni dio projekta je i razrada ugradnje termostatskih ventila na postojeće radijatore, zamjene </w:t>
      </w:r>
      <w:r w:rsidRPr="00DF4F9F">
        <w:rPr>
          <w:rFonts w:cs="Arial"/>
        </w:rPr>
        <w:t>postojeće neučinkovite rasvjete učinkovitijom i ugradnje sustava daljinskog očitanja potrošnje energenata.</w:t>
      </w:r>
    </w:p>
    <w:p w:rsidR="00115B84" w:rsidRDefault="00115B84" w:rsidP="005701BD">
      <w:pPr>
        <w:spacing w:after="0" w:line="240" w:lineRule="auto"/>
        <w:jc w:val="both"/>
        <w:rPr>
          <w:rFonts w:cs="Arial"/>
        </w:rPr>
      </w:pPr>
    </w:p>
    <w:p w:rsidR="00A112AD" w:rsidRPr="006B0E7D" w:rsidRDefault="00A112AD" w:rsidP="005701BD">
      <w:pPr>
        <w:spacing w:after="0" w:line="240" w:lineRule="auto"/>
        <w:jc w:val="both"/>
        <w:rPr>
          <w:rFonts w:cs="Arial"/>
        </w:rPr>
      </w:pPr>
      <w:r w:rsidRPr="006B0E7D">
        <w:rPr>
          <w:rFonts w:cs="Arial"/>
        </w:rPr>
        <w:t xml:space="preserve">Svi materijali i oprema predviđeni troškovnikom moraju biti dostupni na tržištu i </w:t>
      </w:r>
      <w:r w:rsidR="009210E1" w:rsidRPr="006B0E7D">
        <w:rPr>
          <w:rFonts w:cs="Arial"/>
        </w:rPr>
        <w:t xml:space="preserve">opisanim </w:t>
      </w:r>
      <w:r w:rsidRPr="006B0E7D">
        <w:rPr>
          <w:rFonts w:cs="Arial"/>
        </w:rPr>
        <w:t>karakteristikama ne smije se pogodovati jednom proizvođaču.</w:t>
      </w:r>
    </w:p>
    <w:p w:rsidR="009210E1" w:rsidRPr="006B0E7D" w:rsidRDefault="009210E1" w:rsidP="005701BD">
      <w:pPr>
        <w:spacing w:after="0" w:line="240" w:lineRule="auto"/>
        <w:jc w:val="both"/>
        <w:rPr>
          <w:rFonts w:cs="Arial"/>
        </w:rPr>
      </w:pPr>
    </w:p>
    <w:p w:rsidR="009210E1" w:rsidRDefault="009210E1" w:rsidP="005701BD">
      <w:pPr>
        <w:spacing w:after="0" w:line="240" w:lineRule="auto"/>
        <w:jc w:val="both"/>
        <w:rPr>
          <w:rFonts w:cs="Arial"/>
        </w:rPr>
      </w:pPr>
      <w:r w:rsidRPr="006B0E7D">
        <w:rPr>
          <w:rFonts w:cs="Arial"/>
        </w:rPr>
        <w:t xml:space="preserve">Budući da se radi o objektu u kojem i oko kojeg borave djeca, posebnu pažnju treba pridodati osiguranju gradilišta i zaštiti na radu, posebice se to odnosi na ograđivanje gradilišta tijekom izvođenja radova i zabranu pristupa neovlaštenim osobama. </w:t>
      </w:r>
    </w:p>
    <w:p w:rsidR="00B42608" w:rsidRDefault="00B42608" w:rsidP="005701BD">
      <w:pPr>
        <w:spacing w:after="0" w:line="240" w:lineRule="auto"/>
        <w:jc w:val="both"/>
        <w:rPr>
          <w:rFonts w:cs="Arial"/>
        </w:rPr>
      </w:pPr>
    </w:p>
    <w:p w:rsidR="00B42608" w:rsidRPr="00633261" w:rsidRDefault="00B42608" w:rsidP="005701BD">
      <w:pPr>
        <w:spacing w:after="0" w:line="240" w:lineRule="auto"/>
        <w:jc w:val="both"/>
        <w:rPr>
          <w:rFonts w:cs="Arial"/>
        </w:rPr>
      </w:pPr>
      <w:r w:rsidRPr="00467814">
        <w:rPr>
          <w:rFonts w:cs="Arial"/>
        </w:rPr>
        <w:t>Projektn</w:t>
      </w:r>
      <w:r>
        <w:rPr>
          <w:rFonts w:cs="Arial"/>
        </w:rPr>
        <w:t>a</w:t>
      </w:r>
      <w:r w:rsidRPr="00467814">
        <w:rPr>
          <w:rFonts w:cs="Arial"/>
        </w:rPr>
        <w:t xml:space="preserve"> dokumentacije mora ispunjavati tehničke uvjete navedene u slijedećoj tablici.</w:t>
      </w:r>
      <w:r w:rsidRPr="006B0E7D">
        <w:rPr>
          <w:rFonts w:cs="Arial"/>
        </w:rPr>
        <w:t xml:space="preserve"> </w:t>
      </w:r>
    </w:p>
    <w:p w:rsidR="009210E1" w:rsidRDefault="009210E1" w:rsidP="005701BD">
      <w:pPr>
        <w:spacing w:after="0" w:line="240" w:lineRule="auto"/>
        <w:jc w:val="both"/>
        <w:rPr>
          <w:rFonts w:cs="Arial"/>
        </w:rPr>
      </w:pPr>
    </w:p>
    <w:tbl>
      <w:tblPr>
        <w:tblW w:w="0" w:type="auto"/>
        <w:tblInd w:w="112" w:type="dxa"/>
        <w:tblLayout w:type="fixed"/>
        <w:tblCellMar>
          <w:left w:w="0" w:type="dxa"/>
          <w:right w:w="0" w:type="dxa"/>
        </w:tblCellMar>
        <w:tblLook w:val="0000" w:firstRow="0" w:lastRow="0" w:firstColumn="0" w:lastColumn="0" w:noHBand="0" w:noVBand="0"/>
      </w:tblPr>
      <w:tblGrid>
        <w:gridCol w:w="3099"/>
        <w:gridCol w:w="2644"/>
        <w:gridCol w:w="453"/>
        <w:gridCol w:w="3096"/>
      </w:tblGrid>
      <w:tr w:rsidR="00B42608" w:rsidRPr="006B0E7D" w:rsidTr="00F93338">
        <w:tblPrEx>
          <w:tblCellMar>
            <w:top w:w="0" w:type="dxa"/>
            <w:left w:w="0" w:type="dxa"/>
            <w:bottom w:w="0" w:type="dxa"/>
            <w:right w:w="0" w:type="dxa"/>
          </w:tblCellMar>
        </w:tblPrEx>
        <w:trPr>
          <w:trHeight w:hRule="exact" w:val="825"/>
        </w:trPr>
        <w:tc>
          <w:tcPr>
            <w:tcW w:w="3099" w:type="dxa"/>
            <w:tcBorders>
              <w:top w:val="single" w:sz="4" w:space="0" w:color="000000"/>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36"/>
              <w:ind w:left="105" w:right="378"/>
              <w:jc w:val="both"/>
              <w:rPr>
                <w:rFonts w:ascii="Arial" w:hAnsi="Arial" w:cs="Arial"/>
                <w:sz w:val="20"/>
                <w:szCs w:val="20"/>
              </w:rPr>
            </w:pPr>
            <w:r w:rsidRPr="006B0E7D">
              <w:rPr>
                <w:rFonts w:ascii="Arial" w:hAnsi="Arial" w:cs="Arial"/>
                <w:spacing w:val="-1"/>
                <w:sz w:val="20"/>
                <w:szCs w:val="20"/>
              </w:rPr>
              <w:t>Element</w:t>
            </w:r>
            <w:r w:rsidRPr="006B0E7D">
              <w:rPr>
                <w:rFonts w:ascii="Arial" w:hAnsi="Arial" w:cs="Arial"/>
                <w:spacing w:val="1"/>
                <w:sz w:val="20"/>
                <w:szCs w:val="20"/>
              </w:rPr>
              <w:t xml:space="preserve"> </w:t>
            </w:r>
            <w:r w:rsidRPr="006B0E7D">
              <w:rPr>
                <w:rFonts w:ascii="Arial" w:hAnsi="Arial" w:cs="Arial"/>
                <w:spacing w:val="-1"/>
                <w:sz w:val="20"/>
                <w:szCs w:val="20"/>
              </w:rPr>
              <w:t>ovojnice</w:t>
            </w:r>
            <w:r w:rsidRPr="006B0E7D">
              <w:rPr>
                <w:rFonts w:ascii="Arial" w:hAnsi="Arial" w:cs="Arial"/>
                <w:spacing w:val="27"/>
                <w:sz w:val="20"/>
                <w:szCs w:val="20"/>
              </w:rPr>
              <w:t xml:space="preserve"> </w:t>
            </w:r>
            <w:r w:rsidRPr="006B0E7D">
              <w:rPr>
                <w:rFonts w:ascii="Arial" w:hAnsi="Arial" w:cs="Arial"/>
                <w:spacing w:val="-1"/>
                <w:sz w:val="20"/>
                <w:szCs w:val="20"/>
              </w:rPr>
              <w:t>zgrade/tehnički</w:t>
            </w:r>
            <w:r w:rsidRPr="006B0E7D">
              <w:rPr>
                <w:rFonts w:ascii="Arial" w:hAnsi="Arial" w:cs="Arial"/>
                <w:spacing w:val="1"/>
                <w:sz w:val="20"/>
                <w:szCs w:val="20"/>
              </w:rPr>
              <w:t xml:space="preserve"> </w:t>
            </w:r>
            <w:r w:rsidRPr="006B0E7D">
              <w:rPr>
                <w:rFonts w:ascii="Arial" w:hAnsi="Arial" w:cs="Arial"/>
                <w:spacing w:val="-1"/>
                <w:sz w:val="20"/>
                <w:szCs w:val="20"/>
              </w:rPr>
              <w:t>sustav</w:t>
            </w:r>
            <w:r w:rsidRPr="006B0E7D">
              <w:rPr>
                <w:rFonts w:ascii="Arial" w:hAnsi="Arial" w:cs="Arial"/>
                <w:spacing w:val="-2"/>
                <w:sz w:val="20"/>
                <w:szCs w:val="20"/>
              </w:rPr>
              <w:t xml:space="preserve"> </w:t>
            </w:r>
            <w:r w:rsidRPr="006B0E7D">
              <w:rPr>
                <w:rFonts w:ascii="Arial" w:hAnsi="Arial" w:cs="Arial"/>
                <w:spacing w:val="-1"/>
                <w:sz w:val="20"/>
                <w:szCs w:val="20"/>
              </w:rPr>
              <w:t>zgrade</w:t>
            </w:r>
          </w:p>
        </w:tc>
        <w:tc>
          <w:tcPr>
            <w:tcW w:w="3097" w:type="dxa"/>
            <w:gridSpan w:val="2"/>
            <w:tcBorders>
              <w:top w:val="single" w:sz="4" w:space="0" w:color="000000"/>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36"/>
              <w:ind w:left="102"/>
              <w:jc w:val="both"/>
              <w:rPr>
                <w:rFonts w:ascii="Arial" w:hAnsi="Arial" w:cs="Arial"/>
                <w:sz w:val="20"/>
                <w:szCs w:val="20"/>
              </w:rPr>
            </w:pPr>
            <w:r w:rsidRPr="006B0E7D">
              <w:rPr>
                <w:rFonts w:ascii="Arial" w:hAnsi="Arial" w:cs="Arial"/>
                <w:spacing w:val="-1"/>
                <w:sz w:val="20"/>
                <w:szCs w:val="20"/>
              </w:rPr>
              <w:t>Tehnički</w:t>
            </w:r>
            <w:r w:rsidRPr="006B0E7D">
              <w:rPr>
                <w:rFonts w:ascii="Arial" w:hAnsi="Arial" w:cs="Arial"/>
                <w:spacing w:val="1"/>
                <w:sz w:val="20"/>
                <w:szCs w:val="20"/>
              </w:rPr>
              <w:t xml:space="preserve"> </w:t>
            </w:r>
            <w:r w:rsidRPr="006B0E7D">
              <w:rPr>
                <w:rFonts w:ascii="Arial" w:hAnsi="Arial" w:cs="Arial"/>
                <w:spacing w:val="-1"/>
                <w:sz w:val="20"/>
                <w:szCs w:val="20"/>
              </w:rPr>
              <w:t>uvjeti</w:t>
            </w:r>
          </w:p>
        </w:tc>
        <w:tc>
          <w:tcPr>
            <w:tcW w:w="3096" w:type="dxa"/>
            <w:tcBorders>
              <w:top w:val="single" w:sz="4" w:space="0" w:color="000000"/>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36"/>
              <w:ind w:left="102" w:right="635"/>
              <w:jc w:val="both"/>
              <w:rPr>
                <w:rFonts w:ascii="Arial" w:hAnsi="Arial" w:cs="Arial"/>
                <w:sz w:val="20"/>
                <w:szCs w:val="20"/>
              </w:rPr>
            </w:pPr>
            <w:r w:rsidRPr="006B0E7D">
              <w:rPr>
                <w:rFonts w:ascii="Arial" w:hAnsi="Arial" w:cs="Arial"/>
                <w:spacing w:val="-1"/>
                <w:sz w:val="20"/>
                <w:szCs w:val="20"/>
              </w:rPr>
              <w:t>Oprema</w:t>
            </w:r>
            <w:r w:rsidRPr="006B0E7D">
              <w:rPr>
                <w:rFonts w:ascii="Arial" w:hAnsi="Arial" w:cs="Arial"/>
                <w:sz w:val="20"/>
                <w:szCs w:val="20"/>
              </w:rPr>
              <w:t xml:space="preserve"> i</w:t>
            </w:r>
            <w:r w:rsidRPr="006B0E7D">
              <w:rPr>
                <w:rFonts w:ascii="Arial" w:hAnsi="Arial" w:cs="Arial"/>
                <w:spacing w:val="1"/>
                <w:sz w:val="20"/>
                <w:szCs w:val="20"/>
              </w:rPr>
              <w:t xml:space="preserve"> </w:t>
            </w:r>
            <w:r w:rsidRPr="006B0E7D">
              <w:rPr>
                <w:rFonts w:ascii="Arial" w:hAnsi="Arial" w:cs="Arial"/>
                <w:spacing w:val="-1"/>
                <w:sz w:val="20"/>
                <w:szCs w:val="20"/>
              </w:rPr>
              <w:t>radovi</w:t>
            </w:r>
            <w:r w:rsidRPr="006B0E7D">
              <w:rPr>
                <w:rFonts w:ascii="Arial" w:hAnsi="Arial" w:cs="Arial"/>
                <w:spacing w:val="1"/>
                <w:sz w:val="20"/>
                <w:szCs w:val="20"/>
              </w:rPr>
              <w:t xml:space="preserve"> </w:t>
            </w:r>
            <w:r w:rsidRPr="006B0E7D">
              <w:rPr>
                <w:rFonts w:ascii="Arial" w:hAnsi="Arial" w:cs="Arial"/>
                <w:spacing w:val="-2"/>
                <w:sz w:val="20"/>
                <w:szCs w:val="20"/>
              </w:rPr>
              <w:t>kojima</w:t>
            </w:r>
            <w:r w:rsidRPr="006B0E7D">
              <w:rPr>
                <w:rFonts w:ascii="Arial" w:hAnsi="Arial" w:cs="Arial"/>
                <w:sz w:val="20"/>
                <w:szCs w:val="20"/>
              </w:rPr>
              <w:t xml:space="preserve"> se</w:t>
            </w:r>
            <w:r w:rsidRPr="006B0E7D">
              <w:rPr>
                <w:rFonts w:ascii="Arial" w:hAnsi="Arial" w:cs="Arial"/>
                <w:spacing w:val="27"/>
                <w:sz w:val="20"/>
                <w:szCs w:val="20"/>
              </w:rPr>
              <w:t xml:space="preserve"> </w:t>
            </w:r>
            <w:r w:rsidRPr="006B0E7D">
              <w:rPr>
                <w:rFonts w:ascii="Arial" w:hAnsi="Arial" w:cs="Arial"/>
                <w:spacing w:val="-1"/>
                <w:sz w:val="20"/>
                <w:szCs w:val="20"/>
              </w:rPr>
              <w:t>postižu</w:t>
            </w:r>
            <w:r w:rsidRPr="006B0E7D">
              <w:rPr>
                <w:rFonts w:ascii="Arial" w:hAnsi="Arial" w:cs="Arial"/>
                <w:sz w:val="20"/>
                <w:szCs w:val="20"/>
              </w:rPr>
              <w:t xml:space="preserve"> </w:t>
            </w:r>
            <w:r w:rsidRPr="006B0E7D">
              <w:rPr>
                <w:rFonts w:ascii="Arial" w:hAnsi="Arial" w:cs="Arial"/>
                <w:spacing w:val="-1"/>
                <w:sz w:val="20"/>
                <w:szCs w:val="20"/>
              </w:rPr>
              <w:t>tehnički</w:t>
            </w:r>
            <w:r w:rsidRPr="006B0E7D">
              <w:rPr>
                <w:rFonts w:ascii="Arial" w:hAnsi="Arial" w:cs="Arial"/>
                <w:spacing w:val="1"/>
                <w:sz w:val="20"/>
                <w:szCs w:val="20"/>
              </w:rPr>
              <w:t xml:space="preserve"> </w:t>
            </w:r>
            <w:r w:rsidRPr="006B0E7D">
              <w:rPr>
                <w:rFonts w:ascii="Arial" w:hAnsi="Arial" w:cs="Arial"/>
                <w:spacing w:val="-1"/>
                <w:sz w:val="20"/>
                <w:szCs w:val="20"/>
              </w:rPr>
              <w:t>uvjeti</w:t>
            </w:r>
          </w:p>
        </w:tc>
      </w:tr>
      <w:tr w:rsidR="00B42608" w:rsidRPr="006B0E7D" w:rsidTr="00F93338">
        <w:tblPrEx>
          <w:tblCellMar>
            <w:top w:w="0" w:type="dxa"/>
            <w:left w:w="0" w:type="dxa"/>
            <w:bottom w:w="0" w:type="dxa"/>
            <w:right w:w="0" w:type="dxa"/>
          </w:tblCellMar>
        </w:tblPrEx>
        <w:trPr>
          <w:trHeight w:hRule="exact" w:val="4131"/>
        </w:trPr>
        <w:tc>
          <w:tcPr>
            <w:tcW w:w="3099" w:type="dxa"/>
            <w:tcBorders>
              <w:top w:val="single" w:sz="4" w:space="0" w:color="000000"/>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38" w:line="275" w:lineRule="auto"/>
              <w:ind w:left="105" w:right="359"/>
              <w:jc w:val="both"/>
              <w:rPr>
                <w:rFonts w:ascii="Arial" w:hAnsi="Arial" w:cs="Arial"/>
                <w:sz w:val="20"/>
                <w:szCs w:val="20"/>
              </w:rPr>
            </w:pPr>
            <w:r w:rsidRPr="006B0E7D">
              <w:rPr>
                <w:rFonts w:ascii="Arial" w:hAnsi="Arial" w:cs="Arial"/>
                <w:sz w:val="20"/>
                <w:szCs w:val="20"/>
              </w:rPr>
              <w:t>Krov</w:t>
            </w:r>
            <w:r w:rsidRPr="006B0E7D">
              <w:rPr>
                <w:rFonts w:ascii="Arial" w:hAnsi="Arial" w:cs="Arial"/>
                <w:spacing w:val="-3"/>
                <w:sz w:val="20"/>
                <w:szCs w:val="20"/>
              </w:rPr>
              <w:t xml:space="preserve"> </w:t>
            </w:r>
            <w:r w:rsidRPr="006B0E7D">
              <w:rPr>
                <w:rFonts w:ascii="Arial" w:hAnsi="Arial" w:cs="Arial"/>
                <w:spacing w:val="-1"/>
                <w:sz w:val="20"/>
                <w:szCs w:val="20"/>
              </w:rPr>
              <w:t>(iznad</w:t>
            </w:r>
            <w:r w:rsidRPr="006B0E7D">
              <w:rPr>
                <w:rFonts w:ascii="Arial" w:hAnsi="Arial" w:cs="Arial"/>
                <w:sz w:val="20"/>
                <w:szCs w:val="20"/>
              </w:rPr>
              <w:t xml:space="preserve"> </w:t>
            </w:r>
            <w:r w:rsidRPr="006B0E7D">
              <w:rPr>
                <w:rFonts w:ascii="Arial" w:hAnsi="Arial" w:cs="Arial"/>
                <w:spacing w:val="-1"/>
                <w:sz w:val="20"/>
                <w:szCs w:val="20"/>
              </w:rPr>
              <w:t>grijanog</w:t>
            </w:r>
            <w:r w:rsidRPr="006B0E7D">
              <w:rPr>
                <w:rFonts w:ascii="Arial" w:hAnsi="Arial" w:cs="Arial"/>
                <w:spacing w:val="-2"/>
                <w:sz w:val="20"/>
                <w:szCs w:val="20"/>
              </w:rPr>
              <w:t xml:space="preserve"> </w:t>
            </w:r>
            <w:r w:rsidRPr="006B0E7D">
              <w:rPr>
                <w:rFonts w:ascii="Arial" w:hAnsi="Arial" w:cs="Arial"/>
                <w:spacing w:val="-1"/>
                <w:sz w:val="20"/>
                <w:szCs w:val="20"/>
              </w:rPr>
              <w:t>prostora</w:t>
            </w:r>
            <w:r w:rsidRPr="006B0E7D">
              <w:rPr>
                <w:rFonts w:ascii="Arial" w:hAnsi="Arial" w:cs="Arial"/>
                <w:spacing w:val="21"/>
                <w:sz w:val="20"/>
                <w:szCs w:val="20"/>
              </w:rPr>
              <w:t xml:space="preserve"> </w:t>
            </w:r>
            <w:r w:rsidRPr="006B0E7D">
              <w:rPr>
                <w:rFonts w:ascii="Arial" w:hAnsi="Arial" w:cs="Arial"/>
                <w:spacing w:val="-1"/>
                <w:sz w:val="20"/>
                <w:szCs w:val="20"/>
              </w:rPr>
              <w:t>ʘi≥18°C)</w:t>
            </w:r>
          </w:p>
        </w:tc>
        <w:tc>
          <w:tcPr>
            <w:tcW w:w="3097" w:type="dxa"/>
            <w:gridSpan w:val="2"/>
            <w:tcBorders>
              <w:top w:val="single" w:sz="4" w:space="0" w:color="000000"/>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33" w:line="284" w:lineRule="auto"/>
              <w:ind w:left="102" w:right="1343"/>
              <w:jc w:val="both"/>
              <w:rPr>
                <w:rFonts w:ascii="Arial" w:hAnsi="Arial" w:cs="Arial"/>
                <w:sz w:val="20"/>
                <w:szCs w:val="20"/>
              </w:rPr>
            </w:pPr>
            <w:r w:rsidRPr="006B0E7D">
              <w:rPr>
                <w:rFonts w:ascii="Arial" w:hAnsi="Arial" w:cs="Arial"/>
                <w:spacing w:val="-1"/>
                <w:sz w:val="20"/>
                <w:szCs w:val="20"/>
              </w:rPr>
              <w:t>U≤0,25</w:t>
            </w:r>
            <w:r w:rsidRPr="006B0E7D">
              <w:rPr>
                <w:rFonts w:ascii="Arial" w:hAnsi="Arial" w:cs="Arial"/>
                <w:spacing w:val="-4"/>
                <w:sz w:val="20"/>
                <w:szCs w:val="20"/>
              </w:rPr>
              <w:t xml:space="preserve"> </w:t>
            </w:r>
            <w:r w:rsidRPr="006B0E7D">
              <w:rPr>
                <w:rFonts w:ascii="Arial" w:hAnsi="Arial" w:cs="Arial"/>
                <w:spacing w:val="-1"/>
                <w:sz w:val="20"/>
                <w:szCs w:val="20"/>
              </w:rPr>
              <w:t>W/m</w:t>
            </w:r>
            <w:r w:rsidRPr="006B0E7D">
              <w:rPr>
                <w:rFonts w:ascii="Arial" w:hAnsi="Arial" w:cs="Arial"/>
                <w:spacing w:val="-1"/>
                <w:position w:val="8"/>
                <w:sz w:val="20"/>
                <w:szCs w:val="20"/>
              </w:rPr>
              <w:t>2</w:t>
            </w:r>
            <w:r w:rsidRPr="006B0E7D">
              <w:rPr>
                <w:rFonts w:ascii="Arial" w:hAnsi="Arial" w:cs="Arial"/>
                <w:spacing w:val="-1"/>
                <w:sz w:val="20"/>
                <w:szCs w:val="20"/>
              </w:rPr>
              <w:t>K</w:t>
            </w:r>
            <w:r w:rsidRPr="006B0E7D">
              <w:rPr>
                <w:rFonts w:ascii="Arial" w:hAnsi="Arial" w:cs="Arial"/>
                <w:spacing w:val="1"/>
                <w:sz w:val="20"/>
                <w:szCs w:val="20"/>
              </w:rPr>
              <w:t xml:space="preserve"> </w:t>
            </w:r>
            <w:r w:rsidRPr="006B0E7D">
              <w:rPr>
                <w:rFonts w:ascii="Arial" w:hAnsi="Arial" w:cs="Arial"/>
                <w:spacing w:val="-1"/>
                <w:sz w:val="20"/>
                <w:szCs w:val="20"/>
              </w:rPr>
              <w:t>za</w:t>
            </w:r>
            <w:r w:rsidRPr="006B0E7D">
              <w:rPr>
                <w:rFonts w:ascii="Arial" w:hAnsi="Arial" w:cs="Arial"/>
                <w:spacing w:val="27"/>
                <w:sz w:val="20"/>
                <w:szCs w:val="20"/>
              </w:rPr>
              <w:t xml:space="preserve"> </w:t>
            </w:r>
            <w:r w:rsidRPr="006B0E7D">
              <w:rPr>
                <w:rFonts w:ascii="Arial" w:hAnsi="Arial" w:cs="Arial"/>
                <w:spacing w:val="-1"/>
                <w:sz w:val="20"/>
                <w:szCs w:val="20"/>
              </w:rPr>
              <w:t>ʘe,mj,min&gt;3°C</w:t>
            </w:r>
          </w:p>
        </w:tc>
        <w:tc>
          <w:tcPr>
            <w:tcW w:w="3096" w:type="dxa"/>
            <w:tcBorders>
              <w:top w:val="single" w:sz="4" w:space="0" w:color="000000"/>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36"/>
              <w:ind w:left="102" w:right="252"/>
              <w:jc w:val="both"/>
              <w:rPr>
                <w:rFonts w:ascii="Arial" w:hAnsi="Arial" w:cs="Arial"/>
                <w:spacing w:val="-1"/>
                <w:sz w:val="20"/>
                <w:szCs w:val="20"/>
              </w:rPr>
            </w:pPr>
            <w:r w:rsidRPr="006B0E7D">
              <w:rPr>
                <w:rFonts w:ascii="Arial" w:hAnsi="Arial" w:cs="Arial"/>
                <w:spacing w:val="-1"/>
                <w:sz w:val="20"/>
                <w:szCs w:val="20"/>
              </w:rPr>
              <w:t>Krovni</w:t>
            </w:r>
            <w:r w:rsidRPr="006B0E7D">
              <w:rPr>
                <w:rFonts w:ascii="Arial" w:hAnsi="Arial" w:cs="Arial"/>
                <w:spacing w:val="-2"/>
                <w:sz w:val="20"/>
                <w:szCs w:val="20"/>
              </w:rPr>
              <w:t xml:space="preserve"> </w:t>
            </w:r>
            <w:r w:rsidRPr="006B0E7D">
              <w:rPr>
                <w:rFonts w:ascii="Arial" w:hAnsi="Arial" w:cs="Arial"/>
                <w:spacing w:val="-1"/>
                <w:sz w:val="20"/>
                <w:szCs w:val="20"/>
              </w:rPr>
              <w:t>pokrov</w:t>
            </w:r>
            <w:r w:rsidRPr="006B0E7D">
              <w:rPr>
                <w:rFonts w:ascii="Arial" w:hAnsi="Arial" w:cs="Arial"/>
                <w:spacing w:val="-2"/>
                <w:sz w:val="20"/>
                <w:szCs w:val="20"/>
              </w:rPr>
              <w:t xml:space="preserve"> </w:t>
            </w:r>
            <w:r w:rsidRPr="006B0E7D">
              <w:rPr>
                <w:rFonts w:ascii="Arial" w:hAnsi="Arial" w:cs="Arial"/>
                <w:sz w:val="20"/>
                <w:szCs w:val="20"/>
              </w:rPr>
              <w:t xml:space="preserve">– </w:t>
            </w:r>
            <w:r w:rsidRPr="006B0E7D">
              <w:rPr>
                <w:rFonts w:ascii="Arial" w:hAnsi="Arial" w:cs="Arial"/>
                <w:spacing w:val="-1"/>
                <w:sz w:val="20"/>
                <w:szCs w:val="20"/>
              </w:rPr>
              <w:t>crijep,</w:t>
            </w:r>
            <w:r w:rsidRPr="006B0E7D">
              <w:rPr>
                <w:rFonts w:ascii="Arial" w:hAnsi="Arial" w:cs="Arial"/>
                <w:spacing w:val="-2"/>
                <w:sz w:val="20"/>
                <w:szCs w:val="20"/>
              </w:rPr>
              <w:t xml:space="preserve"> </w:t>
            </w:r>
            <w:r w:rsidRPr="006B0E7D">
              <w:rPr>
                <w:rFonts w:ascii="Arial" w:hAnsi="Arial" w:cs="Arial"/>
                <w:spacing w:val="-1"/>
                <w:sz w:val="20"/>
                <w:szCs w:val="20"/>
              </w:rPr>
              <w:t>šindra,</w:t>
            </w:r>
            <w:r w:rsidRPr="006B0E7D">
              <w:rPr>
                <w:rFonts w:ascii="Arial" w:hAnsi="Arial" w:cs="Arial"/>
                <w:spacing w:val="37"/>
                <w:sz w:val="20"/>
                <w:szCs w:val="20"/>
              </w:rPr>
              <w:t xml:space="preserve"> </w:t>
            </w:r>
            <w:r w:rsidRPr="006B0E7D">
              <w:rPr>
                <w:rFonts w:ascii="Arial" w:hAnsi="Arial" w:cs="Arial"/>
                <w:spacing w:val="-1"/>
                <w:sz w:val="20"/>
                <w:szCs w:val="20"/>
              </w:rPr>
              <w:t>ravni</w:t>
            </w:r>
            <w:r w:rsidRPr="006B0E7D">
              <w:rPr>
                <w:rFonts w:ascii="Arial" w:hAnsi="Arial" w:cs="Arial"/>
                <w:spacing w:val="1"/>
                <w:sz w:val="20"/>
                <w:szCs w:val="20"/>
              </w:rPr>
              <w:t xml:space="preserve"> </w:t>
            </w:r>
            <w:r w:rsidRPr="006B0E7D">
              <w:rPr>
                <w:rFonts w:ascii="Arial" w:hAnsi="Arial" w:cs="Arial"/>
                <w:spacing w:val="-2"/>
                <w:sz w:val="20"/>
                <w:szCs w:val="20"/>
              </w:rPr>
              <w:t>krov,</w:t>
            </w:r>
            <w:r w:rsidRPr="006B0E7D">
              <w:rPr>
                <w:rFonts w:ascii="Arial" w:hAnsi="Arial" w:cs="Arial"/>
                <w:sz w:val="20"/>
                <w:szCs w:val="20"/>
              </w:rPr>
              <w:t xml:space="preserve"> </w:t>
            </w:r>
            <w:r w:rsidRPr="006B0E7D">
              <w:rPr>
                <w:rFonts w:ascii="Arial" w:hAnsi="Arial" w:cs="Arial"/>
                <w:spacing w:val="-1"/>
                <w:sz w:val="20"/>
                <w:szCs w:val="20"/>
              </w:rPr>
              <w:t>zeleni</w:t>
            </w:r>
            <w:r w:rsidRPr="006B0E7D">
              <w:rPr>
                <w:rFonts w:ascii="Arial" w:hAnsi="Arial" w:cs="Arial"/>
                <w:spacing w:val="1"/>
                <w:sz w:val="20"/>
                <w:szCs w:val="20"/>
              </w:rPr>
              <w:t xml:space="preserve"> </w:t>
            </w:r>
            <w:r w:rsidRPr="006B0E7D">
              <w:rPr>
                <w:rFonts w:ascii="Arial" w:hAnsi="Arial" w:cs="Arial"/>
                <w:spacing w:val="-1"/>
                <w:sz w:val="20"/>
                <w:szCs w:val="20"/>
              </w:rPr>
              <w:t>krov</w:t>
            </w:r>
          </w:p>
          <w:p w:rsidR="00B42608" w:rsidRPr="006B0E7D" w:rsidRDefault="00B42608" w:rsidP="005701BD">
            <w:pPr>
              <w:pStyle w:val="TableParagraph"/>
              <w:kinsoku w:val="0"/>
              <w:overflowPunct w:val="0"/>
              <w:spacing w:before="196"/>
              <w:ind w:left="102" w:right="189"/>
              <w:jc w:val="both"/>
              <w:rPr>
                <w:rFonts w:ascii="Arial" w:hAnsi="Arial" w:cs="Arial"/>
                <w:spacing w:val="-1"/>
                <w:sz w:val="20"/>
                <w:szCs w:val="20"/>
              </w:rPr>
            </w:pPr>
            <w:r w:rsidRPr="006B0E7D">
              <w:rPr>
                <w:rFonts w:ascii="Arial" w:hAnsi="Arial" w:cs="Arial"/>
                <w:spacing w:val="-1"/>
                <w:sz w:val="20"/>
                <w:szCs w:val="20"/>
              </w:rPr>
              <w:t>Krovna</w:t>
            </w:r>
            <w:r w:rsidRPr="006B0E7D">
              <w:rPr>
                <w:rFonts w:ascii="Arial" w:hAnsi="Arial" w:cs="Arial"/>
                <w:sz w:val="20"/>
                <w:szCs w:val="20"/>
              </w:rPr>
              <w:t xml:space="preserve"> </w:t>
            </w:r>
            <w:r w:rsidRPr="006B0E7D">
              <w:rPr>
                <w:rFonts w:ascii="Arial" w:hAnsi="Arial" w:cs="Arial"/>
                <w:spacing w:val="-1"/>
                <w:sz w:val="20"/>
                <w:szCs w:val="20"/>
              </w:rPr>
              <w:t>konstrukcija</w:t>
            </w:r>
            <w:r w:rsidRPr="006B0E7D">
              <w:rPr>
                <w:rFonts w:ascii="Arial" w:hAnsi="Arial" w:cs="Arial"/>
                <w:spacing w:val="2"/>
                <w:sz w:val="20"/>
                <w:szCs w:val="20"/>
              </w:rPr>
              <w:t xml:space="preserve"> </w:t>
            </w:r>
            <w:r w:rsidRPr="006B0E7D">
              <w:rPr>
                <w:rFonts w:ascii="Arial" w:hAnsi="Arial" w:cs="Arial"/>
                <w:sz w:val="20"/>
                <w:szCs w:val="20"/>
              </w:rPr>
              <w:t xml:space="preserve">– </w:t>
            </w:r>
            <w:r w:rsidRPr="006B0E7D">
              <w:rPr>
                <w:rFonts w:ascii="Arial" w:hAnsi="Arial" w:cs="Arial"/>
                <w:spacing w:val="-1"/>
                <w:sz w:val="20"/>
                <w:szCs w:val="20"/>
              </w:rPr>
              <w:t>drvena,</w:t>
            </w:r>
            <w:r w:rsidRPr="006B0E7D">
              <w:rPr>
                <w:rFonts w:ascii="Arial" w:hAnsi="Arial" w:cs="Arial"/>
                <w:spacing w:val="30"/>
                <w:sz w:val="20"/>
                <w:szCs w:val="20"/>
              </w:rPr>
              <w:t xml:space="preserve"> </w:t>
            </w:r>
            <w:r w:rsidRPr="006B0E7D">
              <w:rPr>
                <w:rFonts w:ascii="Arial" w:hAnsi="Arial" w:cs="Arial"/>
                <w:spacing w:val="-1"/>
                <w:sz w:val="20"/>
                <w:szCs w:val="20"/>
              </w:rPr>
              <w:t>čelična,</w:t>
            </w:r>
            <w:r w:rsidRPr="006B0E7D">
              <w:rPr>
                <w:rFonts w:ascii="Arial" w:hAnsi="Arial" w:cs="Arial"/>
                <w:sz w:val="20"/>
                <w:szCs w:val="20"/>
              </w:rPr>
              <w:t xml:space="preserve"> </w:t>
            </w:r>
            <w:r w:rsidRPr="006B0E7D">
              <w:rPr>
                <w:rFonts w:ascii="Arial" w:hAnsi="Arial" w:cs="Arial"/>
                <w:spacing w:val="-1"/>
                <w:sz w:val="20"/>
                <w:szCs w:val="20"/>
              </w:rPr>
              <w:t>betonska,</w:t>
            </w:r>
            <w:r w:rsidRPr="006B0E7D">
              <w:rPr>
                <w:rFonts w:ascii="Arial" w:hAnsi="Arial" w:cs="Arial"/>
                <w:sz w:val="20"/>
                <w:szCs w:val="20"/>
              </w:rPr>
              <w:t xml:space="preserve"> </w:t>
            </w:r>
            <w:r w:rsidRPr="006B0E7D">
              <w:rPr>
                <w:rFonts w:ascii="Arial" w:hAnsi="Arial" w:cs="Arial"/>
                <w:spacing w:val="-1"/>
                <w:sz w:val="20"/>
                <w:szCs w:val="20"/>
              </w:rPr>
              <w:t>krovni</w:t>
            </w:r>
            <w:r w:rsidRPr="006B0E7D">
              <w:rPr>
                <w:rFonts w:ascii="Arial" w:hAnsi="Arial" w:cs="Arial"/>
                <w:spacing w:val="1"/>
                <w:sz w:val="20"/>
                <w:szCs w:val="20"/>
              </w:rPr>
              <w:t xml:space="preserve"> </w:t>
            </w:r>
            <w:r w:rsidRPr="006B0E7D">
              <w:rPr>
                <w:rFonts w:ascii="Arial" w:hAnsi="Arial" w:cs="Arial"/>
                <w:spacing w:val="-1"/>
                <w:sz w:val="20"/>
                <w:szCs w:val="20"/>
              </w:rPr>
              <w:t>paneli</w:t>
            </w:r>
          </w:p>
          <w:p w:rsidR="00B42608" w:rsidRPr="006B0E7D" w:rsidRDefault="00B42608" w:rsidP="005701BD">
            <w:pPr>
              <w:pStyle w:val="TableParagraph"/>
              <w:kinsoku w:val="0"/>
              <w:overflowPunct w:val="0"/>
              <w:spacing w:before="3"/>
              <w:jc w:val="both"/>
              <w:rPr>
                <w:rFonts w:ascii="Arial" w:hAnsi="Arial" w:cs="Arial"/>
                <w:sz w:val="20"/>
                <w:szCs w:val="20"/>
              </w:rPr>
            </w:pPr>
          </w:p>
          <w:p w:rsidR="00B42608" w:rsidRPr="006B0E7D" w:rsidRDefault="00B42608" w:rsidP="005701BD">
            <w:pPr>
              <w:pStyle w:val="TableParagraph"/>
              <w:kinsoku w:val="0"/>
              <w:overflowPunct w:val="0"/>
              <w:spacing w:line="466" w:lineRule="auto"/>
              <w:ind w:left="102" w:right="1299"/>
              <w:jc w:val="both"/>
              <w:rPr>
                <w:rFonts w:ascii="Arial" w:hAnsi="Arial" w:cs="Arial"/>
                <w:spacing w:val="-1"/>
                <w:sz w:val="20"/>
                <w:szCs w:val="20"/>
              </w:rPr>
            </w:pPr>
            <w:r w:rsidRPr="006B0E7D">
              <w:rPr>
                <w:rFonts w:ascii="Arial" w:hAnsi="Arial" w:cs="Arial"/>
                <w:spacing w:val="-1"/>
                <w:sz w:val="20"/>
                <w:szCs w:val="20"/>
              </w:rPr>
              <w:t>Toplinska</w:t>
            </w:r>
            <w:r w:rsidRPr="006B0E7D">
              <w:rPr>
                <w:rFonts w:ascii="Arial" w:hAnsi="Arial" w:cs="Arial"/>
                <w:sz w:val="20"/>
                <w:szCs w:val="20"/>
              </w:rPr>
              <w:t xml:space="preserve"> </w:t>
            </w:r>
            <w:r w:rsidRPr="006B0E7D">
              <w:rPr>
                <w:rFonts w:ascii="Arial" w:hAnsi="Arial" w:cs="Arial"/>
                <w:spacing w:val="-1"/>
                <w:sz w:val="20"/>
                <w:szCs w:val="20"/>
              </w:rPr>
              <w:t>izolacija</w:t>
            </w:r>
            <w:r w:rsidRPr="006B0E7D">
              <w:rPr>
                <w:rFonts w:ascii="Arial" w:hAnsi="Arial" w:cs="Arial"/>
                <w:spacing w:val="28"/>
                <w:sz w:val="20"/>
                <w:szCs w:val="20"/>
              </w:rPr>
              <w:t xml:space="preserve"> </w:t>
            </w:r>
            <w:r w:rsidRPr="006B0E7D">
              <w:rPr>
                <w:rFonts w:ascii="Arial" w:hAnsi="Arial" w:cs="Arial"/>
                <w:spacing w:val="-1"/>
                <w:sz w:val="20"/>
                <w:szCs w:val="20"/>
              </w:rPr>
              <w:t>Hidroizolacija</w:t>
            </w:r>
          </w:p>
          <w:p w:rsidR="00B42608" w:rsidRPr="006B0E7D" w:rsidRDefault="00B42608" w:rsidP="005701BD">
            <w:pPr>
              <w:pStyle w:val="TableParagraph"/>
              <w:kinsoku w:val="0"/>
              <w:overflowPunct w:val="0"/>
              <w:spacing w:before="4"/>
              <w:ind w:left="102" w:right="626"/>
              <w:jc w:val="both"/>
              <w:rPr>
                <w:rFonts w:ascii="Arial" w:hAnsi="Arial" w:cs="Arial"/>
                <w:spacing w:val="-2"/>
                <w:sz w:val="20"/>
                <w:szCs w:val="20"/>
              </w:rPr>
            </w:pPr>
            <w:r w:rsidRPr="006B0E7D">
              <w:rPr>
                <w:rFonts w:ascii="Arial" w:hAnsi="Arial" w:cs="Arial"/>
                <w:spacing w:val="-1"/>
                <w:sz w:val="20"/>
                <w:szCs w:val="20"/>
              </w:rPr>
              <w:t>Oblaganje</w:t>
            </w:r>
            <w:r w:rsidRPr="006B0E7D">
              <w:rPr>
                <w:rFonts w:ascii="Arial" w:hAnsi="Arial" w:cs="Arial"/>
                <w:spacing w:val="-2"/>
                <w:sz w:val="20"/>
                <w:szCs w:val="20"/>
              </w:rPr>
              <w:t xml:space="preserve"> </w:t>
            </w:r>
            <w:r w:rsidRPr="006B0E7D">
              <w:rPr>
                <w:rFonts w:ascii="Arial" w:hAnsi="Arial" w:cs="Arial"/>
                <w:spacing w:val="-1"/>
                <w:sz w:val="20"/>
                <w:szCs w:val="20"/>
              </w:rPr>
              <w:t xml:space="preserve">podgleda </w:t>
            </w:r>
            <w:r w:rsidRPr="006B0E7D">
              <w:rPr>
                <w:rFonts w:ascii="Arial" w:hAnsi="Arial" w:cs="Arial"/>
                <w:sz w:val="20"/>
                <w:szCs w:val="20"/>
              </w:rPr>
              <w:t xml:space="preserve">– </w:t>
            </w:r>
            <w:r w:rsidRPr="006B0E7D">
              <w:rPr>
                <w:rFonts w:ascii="Arial" w:hAnsi="Arial" w:cs="Arial"/>
                <w:spacing w:val="-1"/>
                <w:sz w:val="20"/>
                <w:szCs w:val="20"/>
              </w:rPr>
              <w:t>gips</w:t>
            </w:r>
            <w:r w:rsidRPr="006B0E7D">
              <w:rPr>
                <w:rFonts w:ascii="Arial" w:hAnsi="Arial" w:cs="Arial"/>
                <w:spacing w:val="25"/>
                <w:sz w:val="20"/>
                <w:szCs w:val="20"/>
              </w:rPr>
              <w:t xml:space="preserve"> </w:t>
            </w:r>
            <w:r w:rsidRPr="006B0E7D">
              <w:rPr>
                <w:rFonts w:ascii="Arial" w:hAnsi="Arial" w:cs="Arial"/>
                <w:spacing w:val="-1"/>
                <w:sz w:val="20"/>
                <w:szCs w:val="20"/>
              </w:rPr>
              <w:t>kartonske</w:t>
            </w:r>
            <w:r w:rsidRPr="006B0E7D">
              <w:rPr>
                <w:rFonts w:ascii="Arial" w:hAnsi="Arial" w:cs="Arial"/>
                <w:sz w:val="20"/>
                <w:szCs w:val="20"/>
              </w:rPr>
              <w:t xml:space="preserve"> </w:t>
            </w:r>
            <w:r w:rsidRPr="006B0E7D">
              <w:rPr>
                <w:rFonts w:ascii="Arial" w:hAnsi="Arial" w:cs="Arial"/>
                <w:spacing w:val="-1"/>
                <w:sz w:val="20"/>
                <w:szCs w:val="20"/>
              </w:rPr>
              <w:t>ploče,</w:t>
            </w:r>
            <w:r w:rsidRPr="006B0E7D">
              <w:rPr>
                <w:rFonts w:ascii="Arial" w:hAnsi="Arial" w:cs="Arial"/>
                <w:sz w:val="20"/>
                <w:szCs w:val="20"/>
              </w:rPr>
              <w:t xml:space="preserve"> </w:t>
            </w:r>
            <w:r w:rsidRPr="006B0E7D">
              <w:rPr>
                <w:rFonts w:ascii="Arial" w:hAnsi="Arial" w:cs="Arial"/>
                <w:spacing w:val="-2"/>
                <w:sz w:val="20"/>
                <w:szCs w:val="20"/>
              </w:rPr>
              <w:t>drvo</w:t>
            </w:r>
          </w:p>
          <w:p w:rsidR="00B42608" w:rsidRPr="006B0E7D" w:rsidRDefault="00B42608" w:rsidP="005701BD">
            <w:pPr>
              <w:pStyle w:val="TableParagraph"/>
              <w:kinsoku w:val="0"/>
              <w:overflowPunct w:val="0"/>
              <w:spacing w:before="5"/>
              <w:jc w:val="both"/>
              <w:rPr>
                <w:rFonts w:ascii="Arial" w:hAnsi="Arial" w:cs="Arial"/>
                <w:sz w:val="20"/>
                <w:szCs w:val="20"/>
              </w:rPr>
            </w:pPr>
          </w:p>
          <w:p w:rsidR="00B42608" w:rsidRPr="006B0E7D" w:rsidRDefault="00B42608" w:rsidP="005701BD">
            <w:pPr>
              <w:pStyle w:val="TableParagraph"/>
              <w:kinsoku w:val="0"/>
              <w:overflowPunct w:val="0"/>
              <w:spacing w:line="464" w:lineRule="auto"/>
              <w:ind w:left="102" w:right="224"/>
              <w:jc w:val="both"/>
              <w:rPr>
                <w:rFonts w:ascii="Arial" w:hAnsi="Arial" w:cs="Arial"/>
                <w:sz w:val="20"/>
                <w:szCs w:val="20"/>
              </w:rPr>
            </w:pPr>
            <w:r w:rsidRPr="006B0E7D">
              <w:rPr>
                <w:rFonts w:ascii="Arial" w:hAnsi="Arial" w:cs="Arial"/>
                <w:spacing w:val="-1"/>
                <w:sz w:val="20"/>
                <w:szCs w:val="20"/>
              </w:rPr>
              <w:t>Limarski</w:t>
            </w:r>
            <w:r w:rsidRPr="006B0E7D">
              <w:rPr>
                <w:rFonts w:ascii="Arial" w:hAnsi="Arial" w:cs="Arial"/>
                <w:spacing w:val="1"/>
                <w:sz w:val="20"/>
                <w:szCs w:val="20"/>
              </w:rPr>
              <w:t xml:space="preserve"> </w:t>
            </w:r>
            <w:r w:rsidRPr="006B0E7D">
              <w:rPr>
                <w:rFonts w:ascii="Arial" w:hAnsi="Arial" w:cs="Arial"/>
                <w:spacing w:val="-1"/>
                <w:sz w:val="20"/>
                <w:szCs w:val="20"/>
              </w:rPr>
              <w:t>radovi</w:t>
            </w:r>
            <w:r w:rsidRPr="006B0E7D">
              <w:rPr>
                <w:rFonts w:ascii="Arial" w:hAnsi="Arial" w:cs="Arial"/>
                <w:spacing w:val="1"/>
                <w:sz w:val="20"/>
                <w:szCs w:val="20"/>
              </w:rPr>
              <w:t xml:space="preserve"> </w:t>
            </w:r>
            <w:r w:rsidRPr="006B0E7D">
              <w:rPr>
                <w:rFonts w:ascii="Arial" w:hAnsi="Arial" w:cs="Arial"/>
                <w:sz w:val="20"/>
                <w:szCs w:val="20"/>
              </w:rPr>
              <w:t xml:space="preserve">– </w:t>
            </w:r>
            <w:r w:rsidRPr="006B0E7D">
              <w:rPr>
                <w:rFonts w:ascii="Arial" w:hAnsi="Arial" w:cs="Arial"/>
                <w:spacing w:val="-1"/>
                <w:sz w:val="20"/>
                <w:szCs w:val="20"/>
              </w:rPr>
              <w:t>opšavi,</w:t>
            </w:r>
            <w:r w:rsidRPr="006B0E7D">
              <w:rPr>
                <w:rFonts w:ascii="Arial" w:hAnsi="Arial" w:cs="Arial"/>
                <w:sz w:val="20"/>
                <w:szCs w:val="20"/>
              </w:rPr>
              <w:t xml:space="preserve"> </w:t>
            </w:r>
            <w:r w:rsidRPr="006B0E7D">
              <w:rPr>
                <w:rFonts w:ascii="Arial" w:hAnsi="Arial" w:cs="Arial"/>
                <w:spacing w:val="-1"/>
                <w:sz w:val="20"/>
                <w:szCs w:val="20"/>
              </w:rPr>
              <w:t>oluci</w:t>
            </w:r>
            <w:r w:rsidRPr="006B0E7D">
              <w:rPr>
                <w:rFonts w:ascii="Arial" w:hAnsi="Arial" w:cs="Arial"/>
                <w:spacing w:val="29"/>
                <w:sz w:val="20"/>
                <w:szCs w:val="20"/>
              </w:rPr>
              <w:t xml:space="preserve"> </w:t>
            </w:r>
            <w:r w:rsidRPr="006B0E7D">
              <w:rPr>
                <w:rFonts w:ascii="Arial" w:hAnsi="Arial" w:cs="Arial"/>
                <w:spacing w:val="-1"/>
                <w:sz w:val="20"/>
                <w:szCs w:val="20"/>
              </w:rPr>
              <w:t>Postavljanje</w:t>
            </w:r>
            <w:r w:rsidRPr="006B0E7D">
              <w:rPr>
                <w:rFonts w:ascii="Arial" w:hAnsi="Arial" w:cs="Arial"/>
                <w:sz w:val="20"/>
                <w:szCs w:val="20"/>
              </w:rPr>
              <w:t xml:space="preserve"> </w:t>
            </w:r>
            <w:r w:rsidRPr="006B0E7D">
              <w:rPr>
                <w:rFonts w:ascii="Arial" w:hAnsi="Arial" w:cs="Arial"/>
                <w:spacing w:val="-1"/>
                <w:sz w:val="20"/>
                <w:szCs w:val="20"/>
              </w:rPr>
              <w:t>skele</w:t>
            </w:r>
          </w:p>
        </w:tc>
      </w:tr>
      <w:tr w:rsidR="00B42608" w:rsidRPr="006B0E7D" w:rsidTr="00F93338">
        <w:tblPrEx>
          <w:tblCellMar>
            <w:top w:w="0" w:type="dxa"/>
            <w:left w:w="0" w:type="dxa"/>
            <w:bottom w:w="0" w:type="dxa"/>
            <w:right w:w="0" w:type="dxa"/>
          </w:tblCellMar>
        </w:tblPrEx>
        <w:trPr>
          <w:trHeight w:hRule="exact" w:val="4208"/>
        </w:trPr>
        <w:tc>
          <w:tcPr>
            <w:tcW w:w="3099" w:type="dxa"/>
            <w:tcBorders>
              <w:top w:val="single" w:sz="4" w:space="0" w:color="000000"/>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36" w:line="277" w:lineRule="auto"/>
              <w:ind w:left="105" w:right="335"/>
              <w:jc w:val="both"/>
              <w:rPr>
                <w:rFonts w:ascii="Arial" w:hAnsi="Arial" w:cs="Arial"/>
                <w:sz w:val="20"/>
                <w:szCs w:val="20"/>
              </w:rPr>
            </w:pPr>
            <w:r w:rsidRPr="006B0E7D">
              <w:rPr>
                <w:rFonts w:ascii="Arial" w:hAnsi="Arial" w:cs="Arial"/>
                <w:spacing w:val="-1"/>
                <w:sz w:val="20"/>
                <w:szCs w:val="20"/>
              </w:rPr>
              <w:t>Vanjski</w:t>
            </w:r>
            <w:r w:rsidRPr="006B0E7D">
              <w:rPr>
                <w:rFonts w:ascii="Arial" w:hAnsi="Arial" w:cs="Arial"/>
                <w:spacing w:val="1"/>
                <w:sz w:val="20"/>
                <w:szCs w:val="20"/>
              </w:rPr>
              <w:t xml:space="preserve"> </w:t>
            </w:r>
            <w:r w:rsidRPr="006B0E7D">
              <w:rPr>
                <w:rFonts w:ascii="Arial" w:hAnsi="Arial" w:cs="Arial"/>
                <w:spacing w:val="-1"/>
                <w:sz w:val="20"/>
                <w:szCs w:val="20"/>
              </w:rPr>
              <w:t>zid</w:t>
            </w:r>
            <w:r w:rsidRPr="006B0E7D">
              <w:rPr>
                <w:rFonts w:ascii="Arial" w:hAnsi="Arial" w:cs="Arial"/>
                <w:sz w:val="20"/>
                <w:szCs w:val="20"/>
              </w:rPr>
              <w:t xml:space="preserve"> </w:t>
            </w:r>
            <w:r w:rsidRPr="006B0E7D">
              <w:rPr>
                <w:rFonts w:ascii="Arial" w:hAnsi="Arial" w:cs="Arial"/>
                <w:spacing w:val="-1"/>
                <w:sz w:val="20"/>
                <w:szCs w:val="20"/>
              </w:rPr>
              <w:t>(grijanog</w:t>
            </w:r>
            <w:r w:rsidRPr="006B0E7D">
              <w:rPr>
                <w:rFonts w:ascii="Arial" w:hAnsi="Arial" w:cs="Arial"/>
                <w:spacing w:val="-3"/>
                <w:sz w:val="20"/>
                <w:szCs w:val="20"/>
              </w:rPr>
              <w:t xml:space="preserve"> </w:t>
            </w:r>
            <w:r w:rsidRPr="006B0E7D">
              <w:rPr>
                <w:rFonts w:ascii="Arial" w:hAnsi="Arial" w:cs="Arial"/>
                <w:spacing w:val="-1"/>
                <w:sz w:val="20"/>
                <w:szCs w:val="20"/>
              </w:rPr>
              <w:t>prostora</w:t>
            </w:r>
            <w:r w:rsidRPr="006B0E7D">
              <w:rPr>
                <w:rFonts w:ascii="Arial" w:hAnsi="Arial" w:cs="Arial"/>
                <w:spacing w:val="25"/>
                <w:sz w:val="20"/>
                <w:szCs w:val="20"/>
              </w:rPr>
              <w:t xml:space="preserve"> </w:t>
            </w:r>
            <w:r w:rsidRPr="006B0E7D">
              <w:rPr>
                <w:rFonts w:ascii="Arial" w:hAnsi="Arial" w:cs="Arial"/>
                <w:spacing w:val="-1"/>
                <w:sz w:val="20"/>
                <w:szCs w:val="20"/>
              </w:rPr>
              <w:t>ʘi≥18°C)</w:t>
            </w:r>
          </w:p>
        </w:tc>
        <w:tc>
          <w:tcPr>
            <w:tcW w:w="3097" w:type="dxa"/>
            <w:gridSpan w:val="2"/>
            <w:tcBorders>
              <w:top w:val="single" w:sz="4" w:space="0" w:color="000000"/>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30" w:line="266" w:lineRule="auto"/>
              <w:ind w:left="102" w:right="1343"/>
              <w:jc w:val="both"/>
              <w:rPr>
                <w:rFonts w:ascii="Arial" w:hAnsi="Arial" w:cs="Arial"/>
                <w:sz w:val="20"/>
                <w:szCs w:val="20"/>
              </w:rPr>
            </w:pPr>
            <w:r w:rsidRPr="006B0E7D">
              <w:rPr>
                <w:rFonts w:ascii="Arial" w:hAnsi="Arial" w:cs="Arial"/>
                <w:spacing w:val="-1"/>
                <w:sz w:val="20"/>
                <w:szCs w:val="20"/>
              </w:rPr>
              <w:t>U≤0,40</w:t>
            </w:r>
            <w:r w:rsidRPr="006B0E7D">
              <w:rPr>
                <w:rFonts w:ascii="Arial" w:hAnsi="Arial" w:cs="Arial"/>
                <w:spacing w:val="-4"/>
                <w:sz w:val="20"/>
                <w:szCs w:val="20"/>
              </w:rPr>
              <w:t xml:space="preserve"> </w:t>
            </w:r>
            <w:r w:rsidRPr="006B0E7D">
              <w:rPr>
                <w:rFonts w:ascii="Arial" w:hAnsi="Arial" w:cs="Arial"/>
                <w:spacing w:val="-1"/>
                <w:sz w:val="20"/>
                <w:szCs w:val="20"/>
              </w:rPr>
              <w:t>W/m</w:t>
            </w:r>
            <w:r w:rsidRPr="006B0E7D">
              <w:rPr>
                <w:rFonts w:ascii="Arial" w:hAnsi="Arial" w:cs="Arial"/>
                <w:spacing w:val="-1"/>
                <w:position w:val="8"/>
                <w:sz w:val="20"/>
                <w:szCs w:val="20"/>
              </w:rPr>
              <w:t>2</w:t>
            </w:r>
            <w:r w:rsidRPr="006B0E7D">
              <w:rPr>
                <w:rFonts w:ascii="Arial" w:hAnsi="Arial" w:cs="Arial"/>
                <w:spacing w:val="-1"/>
                <w:sz w:val="20"/>
                <w:szCs w:val="20"/>
              </w:rPr>
              <w:t>K</w:t>
            </w:r>
            <w:r w:rsidRPr="006B0E7D">
              <w:rPr>
                <w:rFonts w:ascii="Arial" w:hAnsi="Arial" w:cs="Arial"/>
                <w:spacing w:val="1"/>
                <w:sz w:val="20"/>
                <w:szCs w:val="20"/>
              </w:rPr>
              <w:t xml:space="preserve"> </w:t>
            </w:r>
            <w:r w:rsidRPr="006B0E7D">
              <w:rPr>
                <w:rFonts w:ascii="Arial" w:hAnsi="Arial" w:cs="Arial"/>
                <w:spacing w:val="-1"/>
                <w:sz w:val="20"/>
                <w:szCs w:val="20"/>
              </w:rPr>
              <w:t>za</w:t>
            </w:r>
            <w:r w:rsidRPr="006B0E7D">
              <w:rPr>
                <w:rFonts w:ascii="Arial" w:hAnsi="Arial" w:cs="Arial"/>
                <w:spacing w:val="27"/>
                <w:sz w:val="20"/>
                <w:szCs w:val="20"/>
              </w:rPr>
              <w:t xml:space="preserve"> </w:t>
            </w:r>
            <w:r w:rsidRPr="006B0E7D">
              <w:rPr>
                <w:rFonts w:ascii="Arial" w:hAnsi="Arial" w:cs="Arial"/>
                <w:spacing w:val="-1"/>
                <w:sz w:val="20"/>
                <w:szCs w:val="20"/>
              </w:rPr>
              <w:t>ʘe,mj,min&gt;3°C</w:t>
            </w:r>
          </w:p>
        </w:tc>
        <w:tc>
          <w:tcPr>
            <w:tcW w:w="3096" w:type="dxa"/>
            <w:tcBorders>
              <w:top w:val="single" w:sz="4" w:space="0" w:color="000000"/>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33"/>
              <w:ind w:left="102" w:right="123"/>
              <w:jc w:val="both"/>
              <w:rPr>
                <w:rFonts w:ascii="Arial" w:hAnsi="Arial" w:cs="Arial"/>
                <w:spacing w:val="-1"/>
                <w:sz w:val="20"/>
                <w:szCs w:val="20"/>
              </w:rPr>
            </w:pPr>
            <w:r w:rsidRPr="006B0E7D">
              <w:rPr>
                <w:rFonts w:ascii="Arial" w:hAnsi="Arial" w:cs="Arial"/>
                <w:spacing w:val="-1"/>
                <w:sz w:val="20"/>
                <w:szCs w:val="20"/>
              </w:rPr>
              <w:t>Etics</w:t>
            </w:r>
            <w:r w:rsidRPr="006B0E7D">
              <w:rPr>
                <w:rFonts w:ascii="Arial" w:hAnsi="Arial" w:cs="Arial"/>
                <w:sz w:val="20"/>
                <w:szCs w:val="20"/>
              </w:rPr>
              <w:t xml:space="preserve"> </w:t>
            </w:r>
            <w:r w:rsidRPr="006B0E7D">
              <w:rPr>
                <w:rFonts w:ascii="Arial" w:hAnsi="Arial" w:cs="Arial"/>
                <w:spacing w:val="-1"/>
                <w:sz w:val="20"/>
                <w:szCs w:val="20"/>
              </w:rPr>
              <w:t>fasadni</w:t>
            </w:r>
            <w:r w:rsidRPr="006B0E7D">
              <w:rPr>
                <w:rFonts w:ascii="Arial" w:hAnsi="Arial" w:cs="Arial"/>
                <w:spacing w:val="1"/>
                <w:sz w:val="20"/>
                <w:szCs w:val="20"/>
              </w:rPr>
              <w:t xml:space="preserve"> </w:t>
            </w:r>
            <w:r w:rsidRPr="006B0E7D">
              <w:rPr>
                <w:rFonts w:ascii="Arial" w:hAnsi="Arial" w:cs="Arial"/>
                <w:spacing w:val="-1"/>
                <w:sz w:val="20"/>
                <w:szCs w:val="20"/>
              </w:rPr>
              <w:t xml:space="preserve">sustav </w:t>
            </w:r>
            <w:r w:rsidRPr="006B0E7D">
              <w:rPr>
                <w:rFonts w:ascii="Arial" w:hAnsi="Arial" w:cs="Arial"/>
                <w:sz w:val="20"/>
                <w:szCs w:val="20"/>
              </w:rPr>
              <w:t xml:space="preserve">– </w:t>
            </w:r>
            <w:r w:rsidRPr="006B0E7D">
              <w:rPr>
                <w:rFonts w:ascii="Arial" w:hAnsi="Arial" w:cs="Arial"/>
                <w:spacing w:val="-1"/>
                <w:sz w:val="20"/>
                <w:szCs w:val="20"/>
              </w:rPr>
              <w:t>komplet</w:t>
            </w:r>
            <w:r w:rsidRPr="006B0E7D">
              <w:rPr>
                <w:rFonts w:ascii="Arial" w:hAnsi="Arial" w:cs="Arial"/>
                <w:spacing w:val="25"/>
                <w:sz w:val="20"/>
                <w:szCs w:val="20"/>
              </w:rPr>
              <w:t xml:space="preserve"> </w:t>
            </w:r>
            <w:r w:rsidRPr="006B0E7D">
              <w:rPr>
                <w:rFonts w:ascii="Arial" w:hAnsi="Arial" w:cs="Arial"/>
                <w:spacing w:val="-1"/>
                <w:sz w:val="20"/>
                <w:szCs w:val="20"/>
              </w:rPr>
              <w:t>(toplinska</w:t>
            </w:r>
            <w:r w:rsidRPr="006B0E7D">
              <w:rPr>
                <w:rFonts w:ascii="Arial" w:hAnsi="Arial" w:cs="Arial"/>
                <w:sz w:val="20"/>
                <w:szCs w:val="20"/>
              </w:rPr>
              <w:t xml:space="preserve"> </w:t>
            </w:r>
            <w:r w:rsidRPr="006B0E7D">
              <w:rPr>
                <w:rFonts w:ascii="Arial" w:hAnsi="Arial" w:cs="Arial"/>
                <w:spacing w:val="-1"/>
                <w:sz w:val="20"/>
                <w:szCs w:val="20"/>
              </w:rPr>
              <w:t>izolacija,</w:t>
            </w:r>
            <w:r w:rsidRPr="006B0E7D">
              <w:rPr>
                <w:rFonts w:ascii="Arial" w:hAnsi="Arial" w:cs="Arial"/>
                <w:sz w:val="20"/>
                <w:szCs w:val="20"/>
              </w:rPr>
              <w:t xml:space="preserve"> </w:t>
            </w:r>
            <w:r w:rsidRPr="006B0E7D">
              <w:rPr>
                <w:rFonts w:ascii="Arial" w:hAnsi="Arial" w:cs="Arial"/>
                <w:spacing w:val="-1"/>
                <w:sz w:val="20"/>
                <w:szCs w:val="20"/>
              </w:rPr>
              <w:t>mrežica,</w:t>
            </w:r>
            <w:r w:rsidRPr="006B0E7D">
              <w:rPr>
                <w:rFonts w:ascii="Arial" w:hAnsi="Arial" w:cs="Arial"/>
                <w:spacing w:val="29"/>
                <w:sz w:val="20"/>
                <w:szCs w:val="20"/>
              </w:rPr>
              <w:t xml:space="preserve"> </w:t>
            </w:r>
            <w:r w:rsidRPr="006B0E7D">
              <w:rPr>
                <w:rFonts w:ascii="Arial" w:hAnsi="Arial" w:cs="Arial"/>
                <w:spacing w:val="-1"/>
                <w:sz w:val="20"/>
                <w:szCs w:val="20"/>
              </w:rPr>
              <w:t>glet</w:t>
            </w:r>
            <w:r w:rsidRPr="006B0E7D">
              <w:rPr>
                <w:rFonts w:ascii="Arial" w:hAnsi="Arial" w:cs="Arial"/>
                <w:spacing w:val="1"/>
                <w:sz w:val="20"/>
                <w:szCs w:val="20"/>
              </w:rPr>
              <w:t xml:space="preserve"> </w:t>
            </w:r>
            <w:r w:rsidRPr="006B0E7D">
              <w:rPr>
                <w:rFonts w:ascii="Arial" w:hAnsi="Arial" w:cs="Arial"/>
                <w:spacing w:val="-1"/>
                <w:sz w:val="20"/>
                <w:szCs w:val="20"/>
              </w:rPr>
              <w:t>masa,</w:t>
            </w:r>
            <w:r w:rsidRPr="006B0E7D">
              <w:rPr>
                <w:rFonts w:ascii="Arial" w:hAnsi="Arial" w:cs="Arial"/>
                <w:sz w:val="20"/>
                <w:szCs w:val="20"/>
              </w:rPr>
              <w:t xml:space="preserve"> </w:t>
            </w:r>
            <w:r w:rsidRPr="006B0E7D">
              <w:rPr>
                <w:rFonts w:ascii="Arial" w:hAnsi="Arial" w:cs="Arial"/>
                <w:spacing w:val="-1"/>
                <w:sz w:val="20"/>
                <w:szCs w:val="20"/>
              </w:rPr>
              <w:t>žbuka,</w:t>
            </w:r>
            <w:r w:rsidRPr="006B0E7D">
              <w:rPr>
                <w:rFonts w:ascii="Arial" w:hAnsi="Arial" w:cs="Arial"/>
                <w:sz w:val="20"/>
                <w:szCs w:val="20"/>
              </w:rPr>
              <w:t xml:space="preserve"> boja)</w:t>
            </w:r>
            <w:r w:rsidRPr="006B0E7D">
              <w:rPr>
                <w:rFonts w:ascii="Arial" w:hAnsi="Arial" w:cs="Arial"/>
                <w:spacing w:val="25"/>
                <w:sz w:val="20"/>
                <w:szCs w:val="20"/>
              </w:rPr>
              <w:t xml:space="preserve"> </w:t>
            </w:r>
            <w:r w:rsidRPr="006B0E7D">
              <w:rPr>
                <w:rFonts w:ascii="Arial" w:hAnsi="Arial" w:cs="Arial"/>
                <w:spacing w:val="-1"/>
                <w:sz w:val="20"/>
                <w:szCs w:val="20"/>
              </w:rPr>
              <w:t>Ventilirana</w:t>
            </w:r>
            <w:r w:rsidRPr="006B0E7D">
              <w:rPr>
                <w:rFonts w:ascii="Arial" w:hAnsi="Arial" w:cs="Arial"/>
                <w:sz w:val="20"/>
                <w:szCs w:val="20"/>
              </w:rPr>
              <w:t xml:space="preserve"> </w:t>
            </w:r>
            <w:r w:rsidRPr="006B0E7D">
              <w:rPr>
                <w:rFonts w:ascii="Arial" w:hAnsi="Arial" w:cs="Arial"/>
                <w:spacing w:val="-1"/>
                <w:sz w:val="20"/>
                <w:szCs w:val="20"/>
              </w:rPr>
              <w:t>fasada</w:t>
            </w:r>
            <w:r w:rsidRPr="006B0E7D">
              <w:rPr>
                <w:rFonts w:ascii="Arial" w:hAnsi="Arial" w:cs="Arial"/>
                <w:spacing w:val="1"/>
                <w:sz w:val="20"/>
                <w:szCs w:val="20"/>
              </w:rPr>
              <w:t xml:space="preserve"> </w:t>
            </w:r>
            <w:r w:rsidRPr="006B0E7D">
              <w:rPr>
                <w:rFonts w:ascii="Arial" w:hAnsi="Arial" w:cs="Arial"/>
                <w:sz w:val="20"/>
                <w:szCs w:val="20"/>
              </w:rPr>
              <w:t xml:space="preserve">– </w:t>
            </w:r>
            <w:r w:rsidRPr="006B0E7D">
              <w:rPr>
                <w:rFonts w:ascii="Arial" w:hAnsi="Arial" w:cs="Arial"/>
                <w:spacing w:val="-1"/>
                <w:sz w:val="20"/>
                <w:szCs w:val="20"/>
              </w:rPr>
              <w:t>komplet</w:t>
            </w:r>
          </w:p>
          <w:p w:rsidR="00B42608" w:rsidRPr="006B0E7D" w:rsidRDefault="00B42608" w:rsidP="005701BD">
            <w:pPr>
              <w:pStyle w:val="TableParagraph"/>
              <w:kinsoku w:val="0"/>
              <w:overflowPunct w:val="0"/>
              <w:spacing w:before="4"/>
              <w:jc w:val="both"/>
              <w:rPr>
                <w:rFonts w:ascii="Arial" w:hAnsi="Arial" w:cs="Arial"/>
                <w:sz w:val="20"/>
                <w:szCs w:val="20"/>
              </w:rPr>
            </w:pPr>
          </w:p>
          <w:p w:rsidR="00B42608" w:rsidRPr="006B0E7D" w:rsidRDefault="00B42608" w:rsidP="005701BD">
            <w:pPr>
              <w:pStyle w:val="TableParagraph"/>
              <w:kinsoku w:val="0"/>
              <w:overflowPunct w:val="0"/>
              <w:spacing w:line="238" w:lineRule="auto"/>
              <w:ind w:left="102" w:right="123"/>
              <w:jc w:val="both"/>
              <w:rPr>
                <w:rFonts w:ascii="Arial" w:hAnsi="Arial" w:cs="Arial"/>
                <w:spacing w:val="-1"/>
                <w:sz w:val="20"/>
                <w:szCs w:val="20"/>
              </w:rPr>
            </w:pPr>
            <w:r w:rsidRPr="006B0E7D">
              <w:rPr>
                <w:rFonts w:ascii="Arial" w:hAnsi="Arial" w:cs="Arial"/>
                <w:spacing w:val="-1"/>
                <w:sz w:val="20"/>
                <w:szCs w:val="20"/>
              </w:rPr>
              <w:t>Fasadni</w:t>
            </w:r>
            <w:r w:rsidRPr="006B0E7D">
              <w:rPr>
                <w:rFonts w:ascii="Arial" w:hAnsi="Arial" w:cs="Arial"/>
                <w:spacing w:val="1"/>
                <w:sz w:val="20"/>
                <w:szCs w:val="20"/>
              </w:rPr>
              <w:t xml:space="preserve"> </w:t>
            </w:r>
            <w:r w:rsidRPr="006B0E7D">
              <w:rPr>
                <w:rFonts w:ascii="Arial" w:hAnsi="Arial" w:cs="Arial"/>
                <w:spacing w:val="-1"/>
                <w:sz w:val="20"/>
                <w:szCs w:val="20"/>
              </w:rPr>
              <w:t>paneli</w:t>
            </w:r>
            <w:r w:rsidRPr="006B0E7D">
              <w:rPr>
                <w:rFonts w:ascii="Arial" w:hAnsi="Arial" w:cs="Arial"/>
                <w:spacing w:val="1"/>
                <w:sz w:val="20"/>
                <w:szCs w:val="20"/>
              </w:rPr>
              <w:t xml:space="preserve"> </w:t>
            </w:r>
            <w:r w:rsidRPr="006B0E7D">
              <w:rPr>
                <w:rFonts w:ascii="Arial" w:hAnsi="Arial" w:cs="Arial"/>
                <w:sz w:val="20"/>
                <w:szCs w:val="20"/>
              </w:rPr>
              <w:t xml:space="preserve">– </w:t>
            </w:r>
            <w:r w:rsidRPr="006B0E7D">
              <w:rPr>
                <w:rFonts w:ascii="Arial" w:hAnsi="Arial" w:cs="Arial"/>
                <w:spacing w:val="-1"/>
                <w:sz w:val="20"/>
                <w:szCs w:val="20"/>
              </w:rPr>
              <w:t>komplet</w:t>
            </w:r>
            <w:r w:rsidRPr="006B0E7D">
              <w:rPr>
                <w:rFonts w:ascii="Arial" w:hAnsi="Arial" w:cs="Arial"/>
                <w:spacing w:val="-2"/>
                <w:sz w:val="20"/>
                <w:szCs w:val="20"/>
              </w:rPr>
              <w:t xml:space="preserve"> </w:t>
            </w:r>
            <w:r w:rsidRPr="006B0E7D">
              <w:rPr>
                <w:rFonts w:ascii="Arial" w:hAnsi="Arial" w:cs="Arial"/>
                <w:spacing w:val="-1"/>
                <w:sz w:val="20"/>
                <w:szCs w:val="20"/>
              </w:rPr>
              <w:t>Termo</w:t>
            </w:r>
            <w:r w:rsidRPr="006B0E7D">
              <w:rPr>
                <w:rFonts w:ascii="Arial" w:hAnsi="Arial" w:cs="Arial"/>
                <w:spacing w:val="28"/>
                <w:sz w:val="20"/>
                <w:szCs w:val="20"/>
              </w:rPr>
              <w:t xml:space="preserve"> </w:t>
            </w:r>
            <w:r w:rsidRPr="006B0E7D">
              <w:rPr>
                <w:rFonts w:ascii="Arial" w:hAnsi="Arial" w:cs="Arial"/>
                <w:spacing w:val="-1"/>
                <w:sz w:val="20"/>
                <w:szCs w:val="20"/>
              </w:rPr>
              <w:t>žbuka</w:t>
            </w:r>
            <w:r w:rsidRPr="006B0E7D">
              <w:rPr>
                <w:rFonts w:ascii="Arial" w:hAnsi="Arial" w:cs="Arial"/>
                <w:sz w:val="20"/>
                <w:szCs w:val="20"/>
              </w:rPr>
              <w:t xml:space="preserve"> – </w:t>
            </w:r>
            <w:r w:rsidRPr="006B0E7D">
              <w:rPr>
                <w:rFonts w:ascii="Arial" w:hAnsi="Arial" w:cs="Arial"/>
                <w:spacing w:val="-1"/>
                <w:sz w:val="20"/>
                <w:szCs w:val="20"/>
              </w:rPr>
              <w:t>ukoliko</w:t>
            </w:r>
            <w:r w:rsidRPr="006B0E7D">
              <w:rPr>
                <w:rFonts w:ascii="Arial" w:hAnsi="Arial" w:cs="Arial"/>
                <w:sz w:val="20"/>
                <w:szCs w:val="20"/>
              </w:rPr>
              <w:t xml:space="preserve"> se </w:t>
            </w:r>
            <w:r w:rsidRPr="006B0E7D">
              <w:rPr>
                <w:rFonts w:ascii="Arial" w:hAnsi="Arial" w:cs="Arial"/>
                <w:spacing w:val="-1"/>
                <w:sz w:val="20"/>
                <w:szCs w:val="20"/>
              </w:rPr>
              <w:t>postižu</w:t>
            </w:r>
            <w:r w:rsidRPr="006B0E7D">
              <w:rPr>
                <w:rFonts w:ascii="Arial" w:hAnsi="Arial" w:cs="Arial"/>
                <w:spacing w:val="26"/>
                <w:sz w:val="20"/>
                <w:szCs w:val="20"/>
              </w:rPr>
              <w:t xml:space="preserve"> </w:t>
            </w:r>
            <w:r w:rsidRPr="006B0E7D">
              <w:rPr>
                <w:rFonts w:ascii="Arial" w:hAnsi="Arial" w:cs="Arial"/>
                <w:sz w:val="20"/>
                <w:szCs w:val="20"/>
              </w:rPr>
              <w:t xml:space="preserve">Fondu </w:t>
            </w:r>
            <w:r w:rsidRPr="006B0E7D">
              <w:rPr>
                <w:rFonts w:ascii="Arial" w:hAnsi="Arial" w:cs="Arial"/>
                <w:spacing w:val="-1"/>
                <w:sz w:val="20"/>
                <w:szCs w:val="20"/>
              </w:rPr>
              <w:t>prihvatljive</w:t>
            </w:r>
            <w:r w:rsidRPr="006B0E7D">
              <w:rPr>
                <w:rFonts w:ascii="Arial" w:hAnsi="Arial" w:cs="Arial"/>
                <w:sz w:val="20"/>
                <w:szCs w:val="20"/>
              </w:rPr>
              <w:t xml:space="preserve"> </w:t>
            </w:r>
            <w:r w:rsidRPr="006B0E7D">
              <w:rPr>
                <w:rFonts w:ascii="Arial" w:hAnsi="Arial" w:cs="Arial"/>
                <w:spacing w:val="-1"/>
                <w:sz w:val="20"/>
                <w:szCs w:val="20"/>
              </w:rPr>
              <w:t>vrijednosti</w:t>
            </w:r>
            <w:r w:rsidRPr="006B0E7D">
              <w:rPr>
                <w:rFonts w:ascii="Arial" w:hAnsi="Arial" w:cs="Arial"/>
                <w:spacing w:val="31"/>
                <w:sz w:val="20"/>
                <w:szCs w:val="20"/>
              </w:rPr>
              <w:t xml:space="preserve"> </w:t>
            </w:r>
            <w:r w:rsidRPr="006B0E7D">
              <w:rPr>
                <w:rFonts w:ascii="Arial" w:hAnsi="Arial" w:cs="Arial"/>
                <w:spacing w:val="-1"/>
                <w:sz w:val="20"/>
                <w:szCs w:val="20"/>
              </w:rPr>
              <w:t>koeficijenta</w:t>
            </w:r>
            <w:r w:rsidRPr="006B0E7D">
              <w:rPr>
                <w:rFonts w:ascii="Arial" w:hAnsi="Arial" w:cs="Arial"/>
                <w:spacing w:val="-2"/>
                <w:sz w:val="20"/>
                <w:szCs w:val="20"/>
              </w:rPr>
              <w:t xml:space="preserve"> </w:t>
            </w:r>
            <w:r w:rsidRPr="006B0E7D">
              <w:rPr>
                <w:rFonts w:ascii="Arial" w:hAnsi="Arial" w:cs="Arial"/>
                <w:spacing w:val="-1"/>
                <w:sz w:val="20"/>
                <w:szCs w:val="20"/>
              </w:rPr>
              <w:t>prolaska</w:t>
            </w:r>
            <w:r w:rsidRPr="006B0E7D">
              <w:rPr>
                <w:rFonts w:ascii="Arial" w:hAnsi="Arial" w:cs="Arial"/>
                <w:sz w:val="20"/>
                <w:szCs w:val="20"/>
              </w:rPr>
              <w:t xml:space="preserve"> </w:t>
            </w:r>
            <w:r w:rsidRPr="006B0E7D">
              <w:rPr>
                <w:rFonts w:ascii="Arial" w:hAnsi="Arial" w:cs="Arial"/>
                <w:spacing w:val="-1"/>
                <w:sz w:val="20"/>
                <w:szCs w:val="20"/>
              </w:rPr>
              <w:t>topline</w:t>
            </w:r>
          </w:p>
          <w:p w:rsidR="00B42608" w:rsidRPr="006B0E7D" w:rsidRDefault="00B42608" w:rsidP="005701BD">
            <w:pPr>
              <w:pStyle w:val="TableParagraph"/>
              <w:kinsoku w:val="0"/>
              <w:overflowPunct w:val="0"/>
              <w:spacing w:before="1" w:line="252" w:lineRule="exact"/>
              <w:ind w:left="102"/>
              <w:jc w:val="both"/>
              <w:rPr>
                <w:rFonts w:ascii="Arial" w:hAnsi="Arial" w:cs="Arial"/>
                <w:sz w:val="20"/>
                <w:szCs w:val="20"/>
              </w:rPr>
            </w:pPr>
            <w:r w:rsidRPr="006B0E7D">
              <w:rPr>
                <w:rFonts w:ascii="Arial" w:hAnsi="Arial" w:cs="Arial"/>
                <w:sz w:val="20"/>
                <w:szCs w:val="20"/>
              </w:rPr>
              <w:t>„U“</w:t>
            </w:r>
          </w:p>
          <w:p w:rsidR="00B42608" w:rsidRPr="006B0E7D" w:rsidRDefault="00B42608" w:rsidP="005701BD">
            <w:pPr>
              <w:pStyle w:val="TableParagraph"/>
              <w:kinsoku w:val="0"/>
              <w:overflowPunct w:val="0"/>
              <w:ind w:left="102" w:right="383"/>
              <w:jc w:val="both"/>
              <w:rPr>
                <w:rFonts w:ascii="Arial" w:hAnsi="Arial" w:cs="Arial"/>
                <w:spacing w:val="-1"/>
                <w:sz w:val="20"/>
                <w:szCs w:val="20"/>
              </w:rPr>
            </w:pPr>
            <w:r w:rsidRPr="006B0E7D">
              <w:rPr>
                <w:rFonts w:ascii="Arial" w:hAnsi="Arial" w:cs="Arial"/>
                <w:spacing w:val="-1"/>
                <w:sz w:val="20"/>
                <w:szCs w:val="20"/>
              </w:rPr>
              <w:t>Unutarnje</w:t>
            </w:r>
            <w:r w:rsidRPr="006B0E7D">
              <w:rPr>
                <w:rFonts w:ascii="Arial" w:hAnsi="Arial" w:cs="Arial"/>
                <w:spacing w:val="-2"/>
                <w:sz w:val="20"/>
                <w:szCs w:val="20"/>
              </w:rPr>
              <w:t xml:space="preserve"> </w:t>
            </w:r>
            <w:r w:rsidRPr="006B0E7D">
              <w:rPr>
                <w:rFonts w:ascii="Arial" w:hAnsi="Arial" w:cs="Arial"/>
                <w:spacing w:val="-1"/>
                <w:sz w:val="20"/>
                <w:szCs w:val="20"/>
              </w:rPr>
              <w:t>oblaganje</w:t>
            </w:r>
            <w:r w:rsidRPr="006B0E7D">
              <w:rPr>
                <w:rFonts w:ascii="Arial" w:hAnsi="Arial" w:cs="Arial"/>
                <w:sz w:val="20"/>
                <w:szCs w:val="20"/>
              </w:rPr>
              <w:t xml:space="preserve"> </w:t>
            </w:r>
            <w:r w:rsidRPr="006B0E7D">
              <w:rPr>
                <w:rFonts w:ascii="Arial" w:hAnsi="Arial" w:cs="Arial"/>
                <w:spacing w:val="-1"/>
                <w:sz w:val="20"/>
                <w:szCs w:val="20"/>
              </w:rPr>
              <w:t xml:space="preserve">zidova </w:t>
            </w:r>
            <w:r w:rsidRPr="006B0E7D">
              <w:rPr>
                <w:rFonts w:ascii="Arial" w:hAnsi="Arial" w:cs="Arial"/>
                <w:sz w:val="20"/>
                <w:szCs w:val="20"/>
              </w:rPr>
              <w:t>–</w:t>
            </w:r>
            <w:r w:rsidRPr="006B0E7D">
              <w:rPr>
                <w:rFonts w:ascii="Arial" w:hAnsi="Arial" w:cs="Arial"/>
                <w:spacing w:val="25"/>
                <w:sz w:val="20"/>
                <w:szCs w:val="20"/>
              </w:rPr>
              <w:t xml:space="preserve"> </w:t>
            </w:r>
            <w:r w:rsidRPr="006B0E7D">
              <w:rPr>
                <w:rFonts w:ascii="Arial" w:hAnsi="Arial" w:cs="Arial"/>
                <w:spacing w:val="-1"/>
                <w:sz w:val="20"/>
                <w:szCs w:val="20"/>
              </w:rPr>
              <w:t>gips</w:t>
            </w:r>
            <w:r w:rsidRPr="006B0E7D">
              <w:rPr>
                <w:rFonts w:ascii="Arial" w:hAnsi="Arial" w:cs="Arial"/>
                <w:sz w:val="20"/>
                <w:szCs w:val="20"/>
              </w:rPr>
              <w:t xml:space="preserve"> </w:t>
            </w:r>
            <w:r w:rsidRPr="006B0E7D">
              <w:rPr>
                <w:rFonts w:ascii="Arial" w:hAnsi="Arial" w:cs="Arial"/>
                <w:spacing w:val="-1"/>
                <w:sz w:val="20"/>
                <w:szCs w:val="20"/>
              </w:rPr>
              <w:t>kartonske</w:t>
            </w:r>
            <w:r w:rsidRPr="006B0E7D">
              <w:rPr>
                <w:rFonts w:ascii="Arial" w:hAnsi="Arial" w:cs="Arial"/>
                <w:sz w:val="20"/>
                <w:szCs w:val="20"/>
              </w:rPr>
              <w:t xml:space="preserve"> </w:t>
            </w:r>
            <w:r w:rsidRPr="006B0E7D">
              <w:rPr>
                <w:rFonts w:ascii="Arial" w:hAnsi="Arial" w:cs="Arial"/>
                <w:spacing w:val="-1"/>
                <w:sz w:val="20"/>
                <w:szCs w:val="20"/>
              </w:rPr>
              <w:t>ploče,</w:t>
            </w:r>
            <w:r w:rsidRPr="006B0E7D">
              <w:rPr>
                <w:rFonts w:ascii="Arial" w:hAnsi="Arial" w:cs="Arial"/>
                <w:sz w:val="20"/>
                <w:szCs w:val="20"/>
              </w:rPr>
              <w:t xml:space="preserve"> </w:t>
            </w:r>
            <w:r w:rsidRPr="006B0E7D">
              <w:rPr>
                <w:rFonts w:ascii="Arial" w:hAnsi="Arial" w:cs="Arial"/>
                <w:spacing w:val="-1"/>
                <w:sz w:val="20"/>
                <w:szCs w:val="20"/>
              </w:rPr>
              <w:t>drvo,</w:t>
            </w:r>
          </w:p>
          <w:p w:rsidR="00B42608" w:rsidRPr="006B0E7D" w:rsidRDefault="00B42608" w:rsidP="005701BD">
            <w:pPr>
              <w:pStyle w:val="TableParagraph"/>
              <w:kinsoku w:val="0"/>
              <w:overflowPunct w:val="0"/>
              <w:spacing w:before="3"/>
              <w:jc w:val="both"/>
              <w:rPr>
                <w:rFonts w:ascii="Arial" w:hAnsi="Arial" w:cs="Arial"/>
                <w:sz w:val="20"/>
                <w:szCs w:val="20"/>
              </w:rPr>
            </w:pPr>
          </w:p>
          <w:p w:rsidR="00B42608" w:rsidRPr="006B0E7D" w:rsidRDefault="00B42608" w:rsidP="005701BD">
            <w:pPr>
              <w:pStyle w:val="TableParagraph"/>
              <w:kinsoku w:val="0"/>
              <w:overflowPunct w:val="0"/>
              <w:spacing w:line="466" w:lineRule="auto"/>
              <w:ind w:left="102" w:right="1397"/>
              <w:jc w:val="both"/>
              <w:rPr>
                <w:rFonts w:ascii="Arial" w:hAnsi="Arial" w:cs="Arial"/>
                <w:sz w:val="20"/>
                <w:szCs w:val="20"/>
              </w:rPr>
            </w:pPr>
            <w:r w:rsidRPr="006B0E7D">
              <w:rPr>
                <w:rFonts w:ascii="Arial" w:hAnsi="Arial" w:cs="Arial"/>
                <w:spacing w:val="-1"/>
                <w:sz w:val="20"/>
                <w:szCs w:val="20"/>
              </w:rPr>
              <w:t>žbuka</w:t>
            </w:r>
            <w:r w:rsidRPr="006B0E7D">
              <w:rPr>
                <w:rFonts w:ascii="Arial" w:hAnsi="Arial" w:cs="Arial"/>
                <w:spacing w:val="20"/>
                <w:sz w:val="20"/>
                <w:szCs w:val="20"/>
              </w:rPr>
              <w:t xml:space="preserve"> </w:t>
            </w:r>
            <w:r w:rsidRPr="006B0E7D">
              <w:rPr>
                <w:rFonts w:ascii="Arial" w:hAnsi="Arial" w:cs="Arial"/>
                <w:spacing w:val="-1"/>
                <w:sz w:val="20"/>
                <w:szCs w:val="20"/>
              </w:rPr>
              <w:t>Postavljanje</w:t>
            </w:r>
            <w:r w:rsidRPr="006B0E7D">
              <w:rPr>
                <w:rFonts w:ascii="Arial" w:hAnsi="Arial" w:cs="Arial"/>
                <w:sz w:val="20"/>
                <w:szCs w:val="20"/>
              </w:rPr>
              <w:t xml:space="preserve"> </w:t>
            </w:r>
            <w:r w:rsidRPr="006B0E7D">
              <w:rPr>
                <w:rFonts w:ascii="Arial" w:hAnsi="Arial" w:cs="Arial"/>
                <w:spacing w:val="-1"/>
                <w:sz w:val="20"/>
                <w:szCs w:val="20"/>
              </w:rPr>
              <w:t>skele</w:t>
            </w:r>
          </w:p>
        </w:tc>
      </w:tr>
      <w:tr w:rsidR="00B42608" w:rsidRPr="006B0E7D" w:rsidTr="00EE4B73">
        <w:tblPrEx>
          <w:tblCellMar>
            <w:top w:w="0" w:type="dxa"/>
            <w:left w:w="0" w:type="dxa"/>
            <w:bottom w:w="0" w:type="dxa"/>
            <w:right w:w="0" w:type="dxa"/>
          </w:tblCellMar>
        </w:tblPrEx>
        <w:trPr>
          <w:trHeight w:hRule="exact" w:val="1005"/>
        </w:trPr>
        <w:tc>
          <w:tcPr>
            <w:tcW w:w="3099" w:type="dxa"/>
            <w:tcBorders>
              <w:top w:val="single" w:sz="4" w:space="0" w:color="000000"/>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38" w:line="276" w:lineRule="auto"/>
              <w:ind w:left="105" w:right="109"/>
              <w:jc w:val="both"/>
              <w:rPr>
                <w:rFonts w:ascii="Arial" w:hAnsi="Arial" w:cs="Arial"/>
                <w:sz w:val="20"/>
                <w:szCs w:val="20"/>
              </w:rPr>
            </w:pPr>
            <w:r w:rsidRPr="006B0E7D">
              <w:rPr>
                <w:rFonts w:ascii="Arial" w:hAnsi="Arial" w:cs="Arial"/>
                <w:sz w:val="20"/>
                <w:szCs w:val="20"/>
              </w:rPr>
              <w:t xml:space="preserve">Pod </w:t>
            </w:r>
            <w:r w:rsidRPr="006B0E7D">
              <w:rPr>
                <w:rFonts w:ascii="Arial" w:hAnsi="Arial" w:cs="Arial"/>
                <w:spacing w:val="-1"/>
                <w:sz w:val="20"/>
                <w:szCs w:val="20"/>
              </w:rPr>
              <w:t>prema</w:t>
            </w:r>
            <w:r w:rsidRPr="006B0E7D">
              <w:rPr>
                <w:rFonts w:ascii="Arial" w:hAnsi="Arial" w:cs="Arial"/>
                <w:sz w:val="20"/>
                <w:szCs w:val="20"/>
              </w:rPr>
              <w:t xml:space="preserve"> </w:t>
            </w:r>
            <w:r w:rsidRPr="006B0E7D">
              <w:rPr>
                <w:rFonts w:ascii="Arial" w:hAnsi="Arial" w:cs="Arial"/>
                <w:spacing w:val="-1"/>
                <w:sz w:val="20"/>
                <w:szCs w:val="20"/>
              </w:rPr>
              <w:t>tlu</w:t>
            </w:r>
            <w:r w:rsidRPr="006B0E7D">
              <w:rPr>
                <w:rFonts w:ascii="Arial" w:hAnsi="Arial" w:cs="Arial"/>
                <w:sz w:val="20"/>
                <w:szCs w:val="20"/>
              </w:rPr>
              <w:t xml:space="preserve"> </w:t>
            </w:r>
            <w:r w:rsidRPr="006B0E7D">
              <w:rPr>
                <w:rFonts w:ascii="Arial" w:hAnsi="Arial" w:cs="Arial"/>
                <w:spacing w:val="-1"/>
                <w:sz w:val="20"/>
                <w:szCs w:val="20"/>
              </w:rPr>
              <w:t>(grijanog</w:t>
            </w:r>
            <w:r w:rsidRPr="006B0E7D">
              <w:rPr>
                <w:rFonts w:ascii="Arial" w:hAnsi="Arial" w:cs="Arial"/>
                <w:spacing w:val="-3"/>
                <w:sz w:val="20"/>
                <w:szCs w:val="20"/>
              </w:rPr>
              <w:t xml:space="preserve"> </w:t>
            </w:r>
            <w:r w:rsidRPr="006B0E7D">
              <w:rPr>
                <w:rFonts w:ascii="Arial" w:hAnsi="Arial" w:cs="Arial"/>
                <w:spacing w:val="-1"/>
                <w:sz w:val="20"/>
                <w:szCs w:val="20"/>
              </w:rPr>
              <w:t>prostora</w:t>
            </w:r>
            <w:r w:rsidRPr="006B0E7D">
              <w:rPr>
                <w:rFonts w:ascii="Arial" w:hAnsi="Arial" w:cs="Arial"/>
                <w:spacing w:val="29"/>
                <w:sz w:val="20"/>
                <w:szCs w:val="20"/>
              </w:rPr>
              <w:t xml:space="preserve"> </w:t>
            </w:r>
            <w:r w:rsidRPr="006B0E7D">
              <w:rPr>
                <w:rFonts w:ascii="Arial" w:hAnsi="Arial" w:cs="Arial"/>
                <w:spacing w:val="-1"/>
                <w:sz w:val="20"/>
                <w:szCs w:val="20"/>
              </w:rPr>
              <w:t>ʘi≥18°C)</w:t>
            </w:r>
          </w:p>
        </w:tc>
        <w:tc>
          <w:tcPr>
            <w:tcW w:w="3097" w:type="dxa"/>
            <w:gridSpan w:val="2"/>
            <w:tcBorders>
              <w:top w:val="single" w:sz="4" w:space="0" w:color="000000"/>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195" w:line="276" w:lineRule="auto"/>
              <w:ind w:left="102" w:right="1343"/>
              <w:jc w:val="both"/>
              <w:rPr>
                <w:rFonts w:ascii="Arial" w:hAnsi="Arial" w:cs="Arial"/>
                <w:sz w:val="20"/>
                <w:szCs w:val="20"/>
              </w:rPr>
            </w:pPr>
            <w:r w:rsidRPr="006B0E7D">
              <w:rPr>
                <w:rFonts w:ascii="Arial" w:hAnsi="Arial" w:cs="Arial"/>
                <w:spacing w:val="-1"/>
                <w:sz w:val="20"/>
                <w:szCs w:val="20"/>
              </w:rPr>
              <w:t>U≤0,45</w:t>
            </w:r>
            <w:r w:rsidRPr="006B0E7D">
              <w:rPr>
                <w:rFonts w:ascii="Arial" w:hAnsi="Arial" w:cs="Arial"/>
                <w:spacing w:val="-4"/>
                <w:sz w:val="20"/>
                <w:szCs w:val="20"/>
              </w:rPr>
              <w:t xml:space="preserve"> </w:t>
            </w:r>
            <w:r w:rsidRPr="006B0E7D">
              <w:rPr>
                <w:rFonts w:ascii="Arial" w:hAnsi="Arial" w:cs="Arial"/>
                <w:spacing w:val="-1"/>
                <w:sz w:val="20"/>
                <w:szCs w:val="20"/>
              </w:rPr>
              <w:t>W/m</w:t>
            </w:r>
            <w:r w:rsidRPr="006B0E7D">
              <w:rPr>
                <w:rFonts w:ascii="Arial" w:hAnsi="Arial" w:cs="Arial"/>
                <w:spacing w:val="-1"/>
                <w:position w:val="8"/>
                <w:sz w:val="20"/>
                <w:szCs w:val="20"/>
              </w:rPr>
              <w:t>2</w:t>
            </w:r>
            <w:r w:rsidRPr="006B0E7D">
              <w:rPr>
                <w:rFonts w:ascii="Arial" w:hAnsi="Arial" w:cs="Arial"/>
                <w:spacing w:val="-1"/>
                <w:sz w:val="20"/>
                <w:szCs w:val="20"/>
              </w:rPr>
              <w:t>K</w:t>
            </w:r>
            <w:r w:rsidRPr="006B0E7D">
              <w:rPr>
                <w:rFonts w:ascii="Arial" w:hAnsi="Arial" w:cs="Arial"/>
                <w:spacing w:val="1"/>
                <w:sz w:val="20"/>
                <w:szCs w:val="20"/>
              </w:rPr>
              <w:t xml:space="preserve"> </w:t>
            </w:r>
            <w:r w:rsidRPr="006B0E7D">
              <w:rPr>
                <w:rFonts w:ascii="Arial" w:hAnsi="Arial" w:cs="Arial"/>
                <w:spacing w:val="-1"/>
                <w:sz w:val="20"/>
                <w:szCs w:val="20"/>
              </w:rPr>
              <w:t>za</w:t>
            </w:r>
            <w:r w:rsidRPr="006B0E7D">
              <w:rPr>
                <w:rFonts w:ascii="Arial" w:hAnsi="Arial" w:cs="Arial"/>
                <w:spacing w:val="27"/>
                <w:sz w:val="20"/>
                <w:szCs w:val="20"/>
              </w:rPr>
              <w:t xml:space="preserve"> </w:t>
            </w:r>
            <w:r w:rsidRPr="006B0E7D">
              <w:rPr>
                <w:rFonts w:ascii="Arial" w:hAnsi="Arial" w:cs="Arial"/>
                <w:spacing w:val="-1"/>
                <w:sz w:val="20"/>
                <w:szCs w:val="20"/>
              </w:rPr>
              <w:t>ʘe,mj,min&gt;3°C</w:t>
            </w:r>
          </w:p>
        </w:tc>
        <w:tc>
          <w:tcPr>
            <w:tcW w:w="3096" w:type="dxa"/>
            <w:tcBorders>
              <w:top w:val="single" w:sz="4" w:space="0" w:color="000000"/>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38"/>
              <w:ind w:left="102"/>
              <w:jc w:val="both"/>
              <w:rPr>
                <w:rFonts w:ascii="Arial" w:hAnsi="Arial" w:cs="Arial"/>
                <w:sz w:val="20"/>
                <w:szCs w:val="20"/>
              </w:rPr>
            </w:pPr>
            <w:r w:rsidRPr="006B0E7D">
              <w:rPr>
                <w:rFonts w:ascii="Arial" w:hAnsi="Arial" w:cs="Arial"/>
                <w:spacing w:val="-1"/>
                <w:sz w:val="20"/>
                <w:szCs w:val="20"/>
              </w:rPr>
              <w:t>Estrih</w:t>
            </w:r>
          </w:p>
          <w:p w:rsidR="00B42608" w:rsidRPr="006B0E7D" w:rsidRDefault="00B42608" w:rsidP="005701BD">
            <w:pPr>
              <w:pStyle w:val="TableParagraph"/>
              <w:kinsoku w:val="0"/>
              <w:overflowPunct w:val="0"/>
              <w:ind w:left="102" w:right="1299"/>
              <w:jc w:val="both"/>
              <w:rPr>
                <w:rFonts w:ascii="Arial" w:hAnsi="Arial" w:cs="Arial"/>
                <w:sz w:val="20"/>
                <w:szCs w:val="20"/>
              </w:rPr>
            </w:pPr>
            <w:r w:rsidRPr="006B0E7D">
              <w:rPr>
                <w:rFonts w:ascii="Arial" w:hAnsi="Arial" w:cs="Arial"/>
                <w:spacing w:val="-1"/>
                <w:sz w:val="20"/>
                <w:szCs w:val="20"/>
              </w:rPr>
              <w:t>Toplinska</w:t>
            </w:r>
            <w:r w:rsidRPr="006B0E7D">
              <w:rPr>
                <w:rFonts w:ascii="Arial" w:hAnsi="Arial" w:cs="Arial"/>
                <w:sz w:val="20"/>
                <w:szCs w:val="20"/>
              </w:rPr>
              <w:t xml:space="preserve"> </w:t>
            </w:r>
            <w:r w:rsidRPr="006B0E7D">
              <w:rPr>
                <w:rFonts w:ascii="Arial" w:hAnsi="Arial" w:cs="Arial"/>
                <w:spacing w:val="-1"/>
                <w:sz w:val="20"/>
                <w:szCs w:val="20"/>
              </w:rPr>
              <w:t>izolacija</w:t>
            </w:r>
            <w:r w:rsidRPr="006B0E7D">
              <w:rPr>
                <w:rFonts w:ascii="Arial" w:hAnsi="Arial" w:cs="Arial"/>
                <w:spacing w:val="28"/>
                <w:sz w:val="20"/>
                <w:szCs w:val="20"/>
              </w:rPr>
              <w:t xml:space="preserve"> </w:t>
            </w:r>
            <w:r w:rsidRPr="006B0E7D">
              <w:rPr>
                <w:rFonts w:ascii="Arial" w:hAnsi="Arial" w:cs="Arial"/>
                <w:spacing w:val="-1"/>
                <w:sz w:val="20"/>
                <w:szCs w:val="20"/>
              </w:rPr>
              <w:t>Hidroizolacija</w:t>
            </w:r>
          </w:p>
        </w:tc>
      </w:tr>
      <w:tr w:rsidR="00B42608" w:rsidRPr="006B0E7D" w:rsidTr="00F93338">
        <w:tblPrEx>
          <w:tblCellMar>
            <w:top w:w="0" w:type="dxa"/>
            <w:left w:w="0" w:type="dxa"/>
            <w:bottom w:w="0" w:type="dxa"/>
            <w:right w:w="0" w:type="dxa"/>
          </w:tblCellMar>
        </w:tblPrEx>
        <w:trPr>
          <w:trHeight w:hRule="exact" w:val="863"/>
        </w:trPr>
        <w:tc>
          <w:tcPr>
            <w:tcW w:w="3099" w:type="dxa"/>
            <w:tcBorders>
              <w:top w:val="single" w:sz="4" w:space="0" w:color="000000"/>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38" w:line="275" w:lineRule="auto"/>
              <w:ind w:left="105" w:right="475"/>
              <w:jc w:val="both"/>
              <w:rPr>
                <w:rFonts w:ascii="Arial" w:hAnsi="Arial" w:cs="Arial"/>
                <w:sz w:val="20"/>
                <w:szCs w:val="20"/>
              </w:rPr>
            </w:pPr>
            <w:r w:rsidRPr="006B0E7D">
              <w:rPr>
                <w:rFonts w:ascii="Arial" w:hAnsi="Arial" w:cs="Arial"/>
                <w:spacing w:val="-1"/>
                <w:sz w:val="20"/>
                <w:szCs w:val="20"/>
              </w:rPr>
              <w:lastRenderedPageBreak/>
              <w:t>Ukopani</w:t>
            </w:r>
            <w:r w:rsidRPr="006B0E7D">
              <w:rPr>
                <w:rFonts w:ascii="Arial" w:hAnsi="Arial" w:cs="Arial"/>
                <w:spacing w:val="1"/>
                <w:sz w:val="20"/>
                <w:szCs w:val="20"/>
              </w:rPr>
              <w:t xml:space="preserve"> </w:t>
            </w:r>
            <w:r w:rsidRPr="006B0E7D">
              <w:rPr>
                <w:rFonts w:ascii="Arial" w:hAnsi="Arial" w:cs="Arial"/>
                <w:spacing w:val="-1"/>
                <w:sz w:val="20"/>
                <w:szCs w:val="20"/>
              </w:rPr>
              <w:t>dijelovi</w:t>
            </w:r>
            <w:r w:rsidRPr="006B0E7D">
              <w:rPr>
                <w:rFonts w:ascii="Arial" w:hAnsi="Arial" w:cs="Arial"/>
                <w:spacing w:val="1"/>
                <w:sz w:val="20"/>
                <w:szCs w:val="20"/>
              </w:rPr>
              <w:t xml:space="preserve"> </w:t>
            </w:r>
            <w:r w:rsidRPr="006B0E7D">
              <w:rPr>
                <w:rFonts w:ascii="Arial" w:hAnsi="Arial" w:cs="Arial"/>
                <w:spacing w:val="-1"/>
                <w:sz w:val="20"/>
                <w:szCs w:val="20"/>
              </w:rPr>
              <w:t>ovojnice</w:t>
            </w:r>
            <w:r w:rsidRPr="006B0E7D">
              <w:rPr>
                <w:rFonts w:ascii="Arial" w:hAnsi="Arial" w:cs="Arial"/>
                <w:spacing w:val="27"/>
                <w:sz w:val="20"/>
                <w:szCs w:val="20"/>
              </w:rPr>
              <w:t xml:space="preserve"> </w:t>
            </w:r>
            <w:r w:rsidRPr="006B0E7D">
              <w:rPr>
                <w:rFonts w:ascii="Arial" w:hAnsi="Arial" w:cs="Arial"/>
                <w:spacing w:val="-1"/>
                <w:sz w:val="20"/>
                <w:szCs w:val="20"/>
              </w:rPr>
              <w:t>(grijanog</w:t>
            </w:r>
            <w:r w:rsidRPr="006B0E7D">
              <w:rPr>
                <w:rFonts w:ascii="Arial" w:hAnsi="Arial" w:cs="Arial"/>
                <w:spacing w:val="-3"/>
                <w:sz w:val="20"/>
                <w:szCs w:val="20"/>
              </w:rPr>
              <w:t xml:space="preserve"> </w:t>
            </w:r>
            <w:r w:rsidRPr="006B0E7D">
              <w:rPr>
                <w:rFonts w:ascii="Arial" w:hAnsi="Arial" w:cs="Arial"/>
                <w:spacing w:val="-1"/>
                <w:sz w:val="20"/>
                <w:szCs w:val="20"/>
              </w:rPr>
              <w:t>prostora</w:t>
            </w:r>
            <w:r w:rsidRPr="006B0E7D">
              <w:rPr>
                <w:rFonts w:ascii="Arial" w:hAnsi="Arial" w:cs="Arial"/>
                <w:spacing w:val="1"/>
                <w:sz w:val="20"/>
                <w:szCs w:val="20"/>
              </w:rPr>
              <w:t xml:space="preserve"> </w:t>
            </w:r>
            <w:r w:rsidRPr="006B0E7D">
              <w:rPr>
                <w:rFonts w:ascii="Arial" w:hAnsi="Arial" w:cs="Arial"/>
                <w:spacing w:val="-1"/>
                <w:sz w:val="20"/>
                <w:szCs w:val="20"/>
              </w:rPr>
              <w:t>ʘi≥18°C)</w:t>
            </w:r>
          </w:p>
        </w:tc>
        <w:tc>
          <w:tcPr>
            <w:tcW w:w="3097" w:type="dxa"/>
            <w:gridSpan w:val="2"/>
            <w:tcBorders>
              <w:top w:val="single" w:sz="4" w:space="0" w:color="000000"/>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line="274" w:lineRule="auto"/>
              <w:ind w:left="102" w:right="1343"/>
              <w:jc w:val="both"/>
              <w:rPr>
                <w:rFonts w:ascii="Arial" w:hAnsi="Arial" w:cs="Arial"/>
                <w:sz w:val="20"/>
                <w:szCs w:val="20"/>
              </w:rPr>
            </w:pPr>
            <w:r w:rsidRPr="006B0E7D">
              <w:rPr>
                <w:rFonts w:ascii="Arial" w:hAnsi="Arial" w:cs="Arial"/>
                <w:spacing w:val="-1"/>
                <w:sz w:val="20"/>
                <w:szCs w:val="20"/>
              </w:rPr>
              <w:t>U≤0,45</w:t>
            </w:r>
            <w:r w:rsidRPr="006B0E7D">
              <w:rPr>
                <w:rFonts w:ascii="Arial" w:hAnsi="Arial" w:cs="Arial"/>
                <w:spacing w:val="-4"/>
                <w:sz w:val="20"/>
                <w:szCs w:val="20"/>
              </w:rPr>
              <w:t xml:space="preserve"> </w:t>
            </w:r>
            <w:r w:rsidRPr="006B0E7D">
              <w:rPr>
                <w:rFonts w:ascii="Arial" w:hAnsi="Arial" w:cs="Arial"/>
                <w:spacing w:val="-1"/>
                <w:sz w:val="20"/>
                <w:szCs w:val="20"/>
              </w:rPr>
              <w:t>W/m</w:t>
            </w:r>
            <w:r w:rsidRPr="006B0E7D">
              <w:rPr>
                <w:rFonts w:ascii="Arial" w:hAnsi="Arial" w:cs="Arial"/>
                <w:spacing w:val="-1"/>
                <w:position w:val="8"/>
                <w:sz w:val="20"/>
                <w:szCs w:val="20"/>
              </w:rPr>
              <w:t>2</w:t>
            </w:r>
            <w:r w:rsidRPr="006B0E7D">
              <w:rPr>
                <w:rFonts w:ascii="Arial" w:hAnsi="Arial" w:cs="Arial"/>
                <w:spacing w:val="-1"/>
                <w:sz w:val="20"/>
                <w:szCs w:val="20"/>
              </w:rPr>
              <w:t>K</w:t>
            </w:r>
            <w:r w:rsidRPr="006B0E7D">
              <w:rPr>
                <w:rFonts w:ascii="Arial" w:hAnsi="Arial" w:cs="Arial"/>
                <w:spacing w:val="1"/>
                <w:sz w:val="20"/>
                <w:szCs w:val="20"/>
              </w:rPr>
              <w:t xml:space="preserve"> </w:t>
            </w:r>
            <w:r w:rsidRPr="006B0E7D">
              <w:rPr>
                <w:rFonts w:ascii="Arial" w:hAnsi="Arial" w:cs="Arial"/>
                <w:spacing w:val="-1"/>
                <w:sz w:val="20"/>
                <w:szCs w:val="20"/>
              </w:rPr>
              <w:t>za</w:t>
            </w:r>
            <w:r w:rsidRPr="006B0E7D">
              <w:rPr>
                <w:rFonts w:ascii="Arial" w:hAnsi="Arial" w:cs="Arial"/>
                <w:spacing w:val="27"/>
                <w:sz w:val="20"/>
                <w:szCs w:val="20"/>
              </w:rPr>
              <w:t xml:space="preserve"> </w:t>
            </w:r>
            <w:r w:rsidRPr="006B0E7D">
              <w:rPr>
                <w:rFonts w:ascii="Arial" w:hAnsi="Arial" w:cs="Arial"/>
                <w:spacing w:val="-1"/>
                <w:sz w:val="20"/>
                <w:szCs w:val="20"/>
              </w:rPr>
              <w:t>ʘe,mj,min&gt;3°C</w:t>
            </w:r>
          </w:p>
        </w:tc>
        <w:tc>
          <w:tcPr>
            <w:tcW w:w="3096" w:type="dxa"/>
            <w:tcBorders>
              <w:top w:val="single" w:sz="4" w:space="0" w:color="000000"/>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38"/>
              <w:ind w:left="102" w:right="1482"/>
              <w:jc w:val="both"/>
              <w:rPr>
                <w:rFonts w:ascii="Arial" w:hAnsi="Arial" w:cs="Arial"/>
                <w:spacing w:val="-1"/>
                <w:sz w:val="20"/>
                <w:szCs w:val="20"/>
              </w:rPr>
            </w:pPr>
            <w:r w:rsidRPr="006B0E7D">
              <w:rPr>
                <w:rFonts w:ascii="Arial" w:hAnsi="Arial" w:cs="Arial"/>
                <w:spacing w:val="-1"/>
                <w:sz w:val="20"/>
                <w:szCs w:val="20"/>
              </w:rPr>
              <w:t>Hidroizolacija</w:t>
            </w:r>
            <w:r w:rsidRPr="006B0E7D">
              <w:rPr>
                <w:rFonts w:ascii="Arial" w:hAnsi="Arial" w:cs="Arial"/>
                <w:spacing w:val="24"/>
                <w:sz w:val="20"/>
                <w:szCs w:val="20"/>
              </w:rPr>
              <w:t xml:space="preserve"> </w:t>
            </w:r>
            <w:r w:rsidRPr="006B0E7D">
              <w:rPr>
                <w:rFonts w:ascii="Arial" w:hAnsi="Arial" w:cs="Arial"/>
                <w:spacing w:val="-1"/>
                <w:sz w:val="20"/>
                <w:szCs w:val="20"/>
              </w:rPr>
              <w:t>Toplinska</w:t>
            </w:r>
            <w:r w:rsidRPr="006B0E7D">
              <w:rPr>
                <w:rFonts w:ascii="Arial" w:hAnsi="Arial" w:cs="Arial"/>
                <w:sz w:val="20"/>
                <w:szCs w:val="20"/>
              </w:rPr>
              <w:t xml:space="preserve"> </w:t>
            </w:r>
            <w:r w:rsidRPr="006B0E7D">
              <w:rPr>
                <w:rFonts w:ascii="Arial" w:hAnsi="Arial" w:cs="Arial"/>
                <w:spacing w:val="-1"/>
                <w:sz w:val="20"/>
                <w:szCs w:val="20"/>
              </w:rPr>
              <w:t>zaštita</w:t>
            </w:r>
          </w:p>
          <w:p w:rsidR="00B42608" w:rsidRPr="006B0E7D" w:rsidRDefault="00B42608" w:rsidP="005701BD">
            <w:pPr>
              <w:pStyle w:val="TableParagraph"/>
              <w:kinsoku w:val="0"/>
              <w:overflowPunct w:val="0"/>
              <w:spacing w:before="11"/>
              <w:ind w:left="102"/>
              <w:jc w:val="both"/>
              <w:rPr>
                <w:rFonts w:ascii="Arial" w:hAnsi="Arial" w:cs="Arial"/>
                <w:sz w:val="20"/>
                <w:szCs w:val="20"/>
              </w:rPr>
            </w:pPr>
            <w:r w:rsidRPr="006B0E7D">
              <w:rPr>
                <w:rFonts w:ascii="Arial" w:hAnsi="Arial" w:cs="Arial"/>
                <w:spacing w:val="-1"/>
                <w:sz w:val="20"/>
                <w:szCs w:val="20"/>
              </w:rPr>
              <w:t>Unutarnje</w:t>
            </w:r>
            <w:r w:rsidRPr="006B0E7D">
              <w:rPr>
                <w:rFonts w:ascii="Arial" w:hAnsi="Arial" w:cs="Arial"/>
                <w:spacing w:val="-2"/>
                <w:sz w:val="20"/>
                <w:szCs w:val="20"/>
              </w:rPr>
              <w:t xml:space="preserve"> </w:t>
            </w:r>
            <w:r w:rsidRPr="006B0E7D">
              <w:rPr>
                <w:rFonts w:ascii="Arial" w:hAnsi="Arial" w:cs="Arial"/>
                <w:spacing w:val="-1"/>
                <w:sz w:val="20"/>
                <w:szCs w:val="20"/>
              </w:rPr>
              <w:t>oblaganje</w:t>
            </w:r>
            <w:r w:rsidRPr="006B0E7D">
              <w:rPr>
                <w:rFonts w:ascii="Arial" w:hAnsi="Arial" w:cs="Arial"/>
                <w:sz w:val="20"/>
                <w:szCs w:val="20"/>
              </w:rPr>
              <w:t xml:space="preserve"> </w:t>
            </w:r>
            <w:r w:rsidRPr="006B0E7D">
              <w:rPr>
                <w:rFonts w:ascii="Arial" w:hAnsi="Arial" w:cs="Arial"/>
                <w:spacing w:val="-1"/>
                <w:sz w:val="20"/>
                <w:szCs w:val="20"/>
              </w:rPr>
              <w:t>zidova</w:t>
            </w:r>
          </w:p>
        </w:tc>
      </w:tr>
      <w:tr w:rsidR="00B42608" w:rsidRPr="006B0E7D" w:rsidTr="00F93338">
        <w:tblPrEx>
          <w:tblCellMar>
            <w:top w:w="0" w:type="dxa"/>
            <w:left w:w="0" w:type="dxa"/>
            <w:bottom w:w="0" w:type="dxa"/>
            <w:right w:w="0" w:type="dxa"/>
          </w:tblCellMar>
        </w:tblPrEx>
        <w:trPr>
          <w:trHeight w:hRule="exact" w:val="328"/>
        </w:trPr>
        <w:tc>
          <w:tcPr>
            <w:tcW w:w="3099" w:type="dxa"/>
            <w:tcBorders>
              <w:top w:val="single" w:sz="4" w:space="0" w:color="000000"/>
              <w:left w:val="single" w:sz="4" w:space="0" w:color="000000"/>
              <w:bottom w:val="nil"/>
              <w:right w:val="single" w:sz="4" w:space="0" w:color="000000"/>
            </w:tcBorders>
          </w:tcPr>
          <w:p w:rsidR="00B42608" w:rsidRPr="006B0E7D" w:rsidRDefault="00B42608" w:rsidP="005701BD">
            <w:pPr>
              <w:pStyle w:val="TableParagraph"/>
              <w:kinsoku w:val="0"/>
              <w:overflowPunct w:val="0"/>
              <w:spacing w:before="38"/>
              <w:ind w:left="105"/>
              <w:jc w:val="both"/>
              <w:rPr>
                <w:rFonts w:ascii="Arial" w:hAnsi="Arial" w:cs="Arial"/>
                <w:sz w:val="20"/>
                <w:szCs w:val="20"/>
              </w:rPr>
            </w:pPr>
            <w:r w:rsidRPr="006B0E7D">
              <w:rPr>
                <w:rFonts w:ascii="Arial" w:hAnsi="Arial" w:cs="Arial"/>
                <w:sz w:val="20"/>
                <w:szCs w:val="20"/>
              </w:rPr>
              <w:t xml:space="preserve">Pod </w:t>
            </w:r>
            <w:r w:rsidRPr="006B0E7D">
              <w:rPr>
                <w:rFonts w:ascii="Arial" w:hAnsi="Arial" w:cs="Arial"/>
                <w:spacing w:val="-1"/>
                <w:sz w:val="20"/>
                <w:szCs w:val="20"/>
              </w:rPr>
              <w:t>prema</w:t>
            </w:r>
            <w:r w:rsidRPr="006B0E7D">
              <w:rPr>
                <w:rFonts w:ascii="Arial" w:hAnsi="Arial" w:cs="Arial"/>
                <w:sz w:val="20"/>
                <w:szCs w:val="20"/>
              </w:rPr>
              <w:t xml:space="preserve"> </w:t>
            </w:r>
            <w:r w:rsidRPr="006B0E7D">
              <w:rPr>
                <w:rFonts w:ascii="Arial" w:hAnsi="Arial" w:cs="Arial"/>
                <w:spacing w:val="-1"/>
                <w:sz w:val="20"/>
                <w:szCs w:val="20"/>
              </w:rPr>
              <w:t>vanjskom</w:t>
            </w:r>
            <w:r w:rsidRPr="006B0E7D">
              <w:rPr>
                <w:rFonts w:ascii="Arial" w:hAnsi="Arial" w:cs="Arial"/>
                <w:spacing w:val="-4"/>
                <w:sz w:val="20"/>
                <w:szCs w:val="20"/>
              </w:rPr>
              <w:t xml:space="preserve"> </w:t>
            </w:r>
            <w:r w:rsidRPr="006B0E7D">
              <w:rPr>
                <w:rFonts w:ascii="Arial" w:hAnsi="Arial" w:cs="Arial"/>
                <w:spacing w:val="-1"/>
                <w:sz w:val="20"/>
                <w:szCs w:val="20"/>
              </w:rPr>
              <w:t>prostoru</w:t>
            </w:r>
          </w:p>
        </w:tc>
        <w:tc>
          <w:tcPr>
            <w:tcW w:w="3097" w:type="dxa"/>
            <w:gridSpan w:val="2"/>
            <w:tcBorders>
              <w:top w:val="single" w:sz="4" w:space="0" w:color="000000"/>
              <w:left w:val="single" w:sz="4" w:space="0" w:color="000000"/>
              <w:bottom w:val="nil"/>
              <w:right w:val="single" w:sz="4" w:space="0" w:color="000000"/>
            </w:tcBorders>
          </w:tcPr>
          <w:p w:rsidR="00B42608" w:rsidRPr="006B0E7D" w:rsidRDefault="00B42608" w:rsidP="005701BD">
            <w:pPr>
              <w:pStyle w:val="TableParagraph"/>
              <w:kinsoku w:val="0"/>
              <w:overflowPunct w:val="0"/>
              <w:spacing w:before="33"/>
              <w:ind w:left="102"/>
              <w:jc w:val="both"/>
              <w:rPr>
                <w:rFonts w:ascii="Arial" w:hAnsi="Arial" w:cs="Arial"/>
                <w:sz w:val="20"/>
                <w:szCs w:val="20"/>
              </w:rPr>
            </w:pPr>
          </w:p>
        </w:tc>
        <w:tc>
          <w:tcPr>
            <w:tcW w:w="3096" w:type="dxa"/>
            <w:tcBorders>
              <w:top w:val="single" w:sz="4" w:space="0" w:color="000000"/>
              <w:left w:val="single" w:sz="4" w:space="0" w:color="000000"/>
              <w:bottom w:val="nil"/>
              <w:right w:val="single" w:sz="4" w:space="0" w:color="000000"/>
            </w:tcBorders>
          </w:tcPr>
          <w:p w:rsidR="00B42608" w:rsidRPr="006B0E7D" w:rsidRDefault="00B42608" w:rsidP="005701BD">
            <w:pPr>
              <w:pStyle w:val="TableParagraph"/>
              <w:kinsoku w:val="0"/>
              <w:overflowPunct w:val="0"/>
              <w:spacing w:before="38"/>
              <w:ind w:left="102"/>
              <w:jc w:val="both"/>
              <w:rPr>
                <w:rFonts w:ascii="Arial" w:hAnsi="Arial" w:cs="Arial"/>
                <w:sz w:val="20"/>
                <w:szCs w:val="20"/>
              </w:rPr>
            </w:pPr>
            <w:r w:rsidRPr="006B0E7D">
              <w:rPr>
                <w:rFonts w:ascii="Arial" w:hAnsi="Arial" w:cs="Arial"/>
                <w:spacing w:val="-1"/>
                <w:sz w:val="20"/>
                <w:szCs w:val="20"/>
              </w:rPr>
              <w:t>Estrih</w:t>
            </w:r>
          </w:p>
        </w:tc>
      </w:tr>
      <w:tr w:rsidR="00B42608" w:rsidRPr="006B0E7D" w:rsidTr="00F93338">
        <w:tblPrEx>
          <w:tblCellMar>
            <w:top w:w="0" w:type="dxa"/>
            <w:left w:w="0" w:type="dxa"/>
            <w:bottom w:w="0" w:type="dxa"/>
            <w:right w:w="0" w:type="dxa"/>
          </w:tblCellMar>
        </w:tblPrEx>
        <w:trPr>
          <w:trHeight w:hRule="exact" w:val="468"/>
        </w:trPr>
        <w:tc>
          <w:tcPr>
            <w:tcW w:w="3099" w:type="dxa"/>
            <w:vMerge w:val="restart"/>
            <w:tcBorders>
              <w:top w:val="nil"/>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7"/>
              <w:ind w:left="105"/>
              <w:jc w:val="both"/>
              <w:rPr>
                <w:rFonts w:ascii="Arial" w:hAnsi="Arial" w:cs="Arial"/>
                <w:sz w:val="20"/>
                <w:szCs w:val="20"/>
              </w:rPr>
            </w:pPr>
            <w:r w:rsidRPr="006B0E7D">
              <w:rPr>
                <w:rFonts w:ascii="Arial" w:hAnsi="Arial" w:cs="Arial"/>
                <w:spacing w:val="-1"/>
                <w:sz w:val="20"/>
                <w:szCs w:val="20"/>
              </w:rPr>
              <w:t>(grijanog</w:t>
            </w:r>
            <w:r w:rsidRPr="006B0E7D">
              <w:rPr>
                <w:rFonts w:ascii="Arial" w:hAnsi="Arial" w:cs="Arial"/>
                <w:spacing w:val="-3"/>
                <w:sz w:val="20"/>
                <w:szCs w:val="20"/>
              </w:rPr>
              <w:t xml:space="preserve"> </w:t>
            </w:r>
            <w:r w:rsidRPr="006B0E7D">
              <w:rPr>
                <w:rFonts w:ascii="Arial" w:hAnsi="Arial" w:cs="Arial"/>
                <w:spacing w:val="-1"/>
                <w:sz w:val="20"/>
                <w:szCs w:val="20"/>
              </w:rPr>
              <w:t>prostora</w:t>
            </w:r>
            <w:r w:rsidRPr="006B0E7D">
              <w:rPr>
                <w:rFonts w:ascii="Arial" w:hAnsi="Arial" w:cs="Arial"/>
                <w:spacing w:val="1"/>
                <w:sz w:val="20"/>
                <w:szCs w:val="20"/>
              </w:rPr>
              <w:t xml:space="preserve"> </w:t>
            </w:r>
            <w:r w:rsidRPr="006B0E7D">
              <w:rPr>
                <w:rFonts w:ascii="Arial" w:hAnsi="Arial" w:cs="Arial"/>
                <w:spacing w:val="-1"/>
                <w:sz w:val="20"/>
                <w:szCs w:val="20"/>
              </w:rPr>
              <w:t>ʘi≥18°C)</w:t>
            </w:r>
          </w:p>
        </w:tc>
        <w:tc>
          <w:tcPr>
            <w:tcW w:w="3097" w:type="dxa"/>
            <w:gridSpan w:val="2"/>
            <w:tcBorders>
              <w:top w:val="nil"/>
              <w:left w:val="single" w:sz="4" w:space="0" w:color="000000"/>
              <w:bottom w:val="nil"/>
              <w:right w:val="single" w:sz="4" w:space="0" w:color="000000"/>
            </w:tcBorders>
          </w:tcPr>
          <w:p w:rsidR="00B42608" w:rsidRPr="006B0E7D" w:rsidRDefault="00B42608" w:rsidP="005701BD">
            <w:pPr>
              <w:pStyle w:val="TableParagraph"/>
              <w:kinsoku w:val="0"/>
              <w:overflowPunct w:val="0"/>
              <w:spacing w:before="7"/>
              <w:ind w:left="102"/>
              <w:jc w:val="both"/>
              <w:rPr>
                <w:rFonts w:ascii="Arial" w:hAnsi="Arial" w:cs="Arial"/>
                <w:sz w:val="20"/>
                <w:szCs w:val="20"/>
              </w:rPr>
            </w:pPr>
          </w:p>
        </w:tc>
        <w:tc>
          <w:tcPr>
            <w:tcW w:w="3096" w:type="dxa"/>
            <w:tcBorders>
              <w:top w:val="nil"/>
              <w:left w:val="single" w:sz="4" w:space="0" w:color="000000"/>
              <w:bottom w:val="nil"/>
              <w:right w:val="single" w:sz="4" w:space="0" w:color="000000"/>
            </w:tcBorders>
          </w:tcPr>
          <w:p w:rsidR="00B42608" w:rsidRPr="006B0E7D" w:rsidRDefault="00B42608" w:rsidP="005701BD">
            <w:pPr>
              <w:pStyle w:val="TableParagraph"/>
              <w:kinsoku w:val="0"/>
              <w:overflowPunct w:val="0"/>
              <w:spacing w:before="9"/>
              <w:jc w:val="both"/>
              <w:rPr>
                <w:rFonts w:ascii="Arial" w:hAnsi="Arial" w:cs="Arial"/>
                <w:sz w:val="20"/>
                <w:szCs w:val="20"/>
              </w:rPr>
            </w:pPr>
          </w:p>
          <w:p w:rsidR="00B42608" w:rsidRPr="006B0E7D" w:rsidRDefault="00B42608" w:rsidP="005701BD">
            <w:pPr>
              <w:pStyle w:val="TableParagraph"/>
              <w:kinsoku w:val="0"/>
              <w:overflowPunct w:val="0"/>
              <w:ind w:left="102"/>
              <w:jc w:val="both"/>
              <w:rPr>
                <w:rFonts w:ascii="Arial" w:hAnsi="Arial" w:cs="Arial"/>
                <w:sz w:val="20"/>
                <w:szCs w:val="20"/>
              </w:rPr>
            </w:pPr>
            <w:r w:rsidRPr="006B0E7D">
              <w:rPr>
                <w:rFonts w:ascii="Arial" w:hAnsi="Arial" w:cs="Arial"/>
                <w:spacing w:val="-1"/>
                <w:sz w:val="20"/>
                <w:szCs w:val="20"/>
              </w:rPr>
              <w:t>Etics</w:t>
            </w:r>
            <w:r w:rsidRPr="006B0E7D">
              <w:rPr>
                <w:rFonts w:ascii="Arial" w:hAnsi="Arial" w:cs="Arial"/>
                <w:sz w:val="20"/>
                <w:szCs w:val="20"/>
              </w:rPr>
              <w:t xml:space="preserve"> </w:t>
            </w:r>
            <w:r w:rsidRPr="006B0E7D">
              <w:rPr>
                <w:rFonts w:ascii="Arial" w:hAnsi="Arial" w:cs="Arial"/>
                <w:spacing w:val="-1"/>
                <w:sz w:val="20"/>
                <w:szCs w:val="20"/>
              </w:rPr>
              <w:t>fasadni</w:t>
            </w:r>
            <w:r w:rsidRPr="006B0E7D">
              <w:rPr>
                <w:rFonts w:ascii="Arial" w:hAnsi="Arial" w:cs="Arial"/>
                <w:spacing w:val="1"/>
                <w:sz w:val="20"/>
                <w:szCs w:val="20"/>
              </w:rPr>
              <w:t xml:space="preserve"> </w:t>
            </w:r>
            <w:r w:rsidRPr="006B0E7D">
              <w:rPr>
                <w:rFonts w:ascii="Arial" w:hAnsi="Arial" w:cs="Arial"/>
                <w:spacing w:val="-1"/>
                <w:sz w:val="20"/>
                <w:szCs w:val="20"/>
              </w:rPr>
              <w:t xml:space="preserve">sustav </w:t>
            </w:r>
            <w:r w:rsidRPr="006B0E7D">
              <w:rPr>
                <w:rFonts w:ascii="Arial" w:hAnsi="Arial" w:cs="Arial"/>
                <w:sz w:val="20"/>
                <w:szCs w:val="20"/>
              </w:rPr>
              <w:t xml:space="preserve">– </w:t>
            </w:r>
            <w:r w:rsidRPr="006B0E7D">
              <w:rPr>
                <w:rFonts w:ascii="Arial" w:hAnsi="Arial" w:cs="Arial"/>
                <w:spacing w:val="-1"/>
                <w:sz w:val="20"/>
                <w:szCs w:val="20"/>
              </w:rPr>
              <w:t>komplet</w:t>
            </w:r>
          </w:p>
        </w:tc>
      </w:tr>
      <w:tr w:rsidR="00B42608" w:rsidRPr="006B0E7D" w:rsidTr="00F93338">
        <w:tblPrEx>
          <w:tblCellMar>
            <w:top w:w="0" w:type="dxa"/>
            <w:left w:w="0" w:type="dxa"/>
            <w:bottom w:w="0" w:type="dxa"/>
            <w:right w:w="0" w:type="dxa"/>
          </w:tblCellMar>
        </w:tblPrEx>
        <w:trPr>
          <w:trHeight w:hRule="exact" w:val="275"/>
        </w:trPr>
        <w:tc>
          <w:tcPr>
            <w:tcW w:w="3099" w:type="dxa"/>
            <w:vMerge/>
            <w:tcBorders>
              <w:top w:val="nil"/>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ind w:left="102"/>
              <w:jc w:val="both"/>
              <w:rPr>
                <w:rFonts w:ascii="Arial" w:hAnsi="Arial" w:cs="Arial"/>
                <w:sz w:val="20"/>
                <w:szCs w:val="20"/>
              </w:rPr>
            </w:pPr>
          </w:p>
        </w:tc>
        <w:tc>
          <w:tcPr>
            <w:tcW w:w="3097" w:type="dxa"/>
            <w:gridSpan w:val="2"/>
            <w:tcBorders>
              <w:top w:val="nil"/>
              <w:left w:val="single" w:sz="4" w:space="0" w:color="000000"/>
              <w:bottom w:val="nil"/>
              <w:right w:val="single" w:sz="4" w:space="0" w:color="000000"/>
            </w:tcBorders>
          </w:tcPr>
          <w:p w:rsidR="00B42608" w:rsidRPr="006B0E7D" w:rsidRDefault="00B42608" w:rsidP="005701BD">
            <w:pPr>
              <w:pStyle w:val="TableParagraph"/>
              <w:kinsoku w:val="0"/>
              <w:overflowPunct w:val="0"/>
              <w:spacing w:before="25" w:line="249" w:lineRule="exact"/>
              <w:ind w:left="102"/>
              <w:jc w:val="both"/>
              <w:rPr>
                <w:rFonts w:ascii="Arial" w:hAnsi="Arial" w:cs="Arial"/>
                <w:sz w:val="20"/>
                <w:szCs w:val="20"/>
              </w:rPr>
            </w:pPr>
            <w:r w:rsidRPr="006B0E7D">
              <w:rPr>
                <w:rFonts w:ascii="Arial" w:hAnsi="Arial" w:cs="Arial"/>
                <w:spacing w:val="-1"/>
                <w:sz w:val="20"/>
                <w:szCs w:val="20"/>
              </w:rPr>
              <w:t>U≤0,25</w:t>
            </w:r>
            <w:r w:rsidRPr="006B0E7D">
              <w:rPr>
                <w:rFonts w:ascii="Arial" w:hAnsi="Arial" w:cs="Arial"/>
                <w:spacing w:val="-4"/>
                <w:sz w:val="20"/>
                <w:szCs w:val="20"/>
              </w:rPr>
              <w:t xml:space="preserve"> </w:t>
            </w:r>
            <w:r w:rsidRPr="006B0E7D">
              <w:rPr>
                <w:rFonts w:ascii="Arial" w:hAnsi="Arial" w:cs="Arial"/>
                <w:spacing w:val="-1"/>
                <w:sz w:val="20"/>
                <w:szCs w:val="20"/>
              </w:rPr>
              <w:t>W/m</w:t>
            </w:r>
            <w:r w:rsidRPr="006B0E7D">
              <w:rPr>
                <w:rFonts w:ascii="Arial" w:hAnsi="Arial" w:cs="Arial"/>
                <w:spacing w:val="-1"/>
                <w:position w:val="8"/>
                <w:sz w:val="20"/>
                <w:szCs w:val="20"/>
              </w:rPr>
              <w:t>2</w:t>
            </w:r>
            <w:r w:rsidRPr="006B0E7D">
              <w:rPr>
                <w:rFonts w:ascii="Arial" w:hAnsi="Arial" w:cs="Arial"/>
                <w:spacing w:val="-1"/>
                <w:sz w:val="20"/>
                <w:szCs w:val="20"/>
              </w:rPr>
              <w:t>K</w:t>
            </w:r>
            <w:r w:rsidRPr="006B0E7D">
              <w:rPr>
                <w:rFonts w:ascii="Arial" w:hAnsi="Arial" w:cs="Arial"/>
                <w:spacing w:val="1"/>
                <w:sz w:val="20"/>
                <w:szCs w:val="20"/>
              </w:rPr>
              <w:t xml:space="preserve"> </w:t>
            </w:r>
            <w:r w:rsidRPr="006B0E7D">
              <w:rPr>
                <w:rFonts w:ascii="Arial" w:hAnsi="Arial" w:cs="Arial"/>
                <w:spacing w:val="-1"/>
                <w:sz w:val="20"/>
                <w:szCs w:val="20"/>
              </w:rPr>
              <w:t>za</w:t>
            </w:r>
          </w:p>
        </w:tc>
        <w:tc>
          <w:tcPr>
            <w:tcW w:w="3096" w:type="dxa"/>
            <w:tcBorders>
              <w:top w:val="nil"/>
              <w:left w:val="single" w:sz="4" w:space="0" w:color="000000"/>
              <w:bottom w:val="nil"/>
              <w:right w:val="single" w:sz="4" w:space="0" w:color="000000"/>
            </w:tcBorders>
          </w:tcPr>
          <w:p w:rsidR="00B42608" w:rsidRPr="006B0E7D" w:rsidRDefault="00B42608" w:rsidP="005701BD">
            <w:pPr>
              <w:pStyle w:val="TableParagraph"/>
              <w:kinsoku w:val="0"/>
              <w:overflowPunct w:val="0"/>
              <w:spacing w:line="241" w:lineRule="exact"/>
              <w:ind w:left="102"/>
              <w:jc w:val="both"/>
              <w:rPr>
                <w:rFonts w:ascii="Arial" w:hAnsi="Arial" w:cs="Arial"/>
                <w:sz w:val="20"/>
                <w:szCs w:val="20"/>
              </w:rPr>
            </w:pPr>
            <w:r w:rsidRPr="006B0E7D">
              <w:rPr>
                <w:rFonts w:ascii="Arial" w:hAnsi="Arial" w:cs="Arial"/>
                <w:spacing w:val="-1"/>
                <w:sz w:val="20"/>
                <w:szCs w:val="20"/>
              </w:rPr>
              <w:t>(toplinska</w:t>
            </w:r>
            <w:r w:rsidRPr="006B0E7D">
              <w:rPr>
                <w:rFonts w:ascii="Arial" w:hAnsi="Arial" w:cs="Arial"/>
                <w:sz w:val="20"/>
                <w:szCs w:val="20"/>
              </w:rPr>
              <w:t xml:space="preserve"> </w:t>
            </w:r>
            <w:r w:rsidRPr="006B0E7D">
              <w:rPr>
                <w:rFonts w:ascii="Arial" w:hAnsi="Arial" w:cs="Arial"/>
                <w:spacing w:val="-1"/>
                <w:sz w:val="20"/>
                <w:szCs w:val="20"/>
              </w:rPr>
              <w:t>izolacija,</w:t>
            </w:r>
            <w:r w:rsidRPr="006B0E7D">
              <w:rPr>
                <w:rFonts w:ascii="Arial" w:hAnsi="Arial" w:cs="Arial"/>
                <w:sz w:val="20"/>
                <w:szCs w:val="20"/>
              </w:rPr>
              <w:t xml:space="preserve"> </w:t>
            </w:r>
            <w:r w:rsidRPr="006B0E7D">
              <w:rPr>
                <w:rFonts w:ascii="Arial" w:hAnsi="Arial" w:cs="Arial"/>
                <w:spacing w:val="-1"/>
                <w:sz w:val="20"/>
                <w:szCs w:val="20"/>
              </w:rPr>
              <w:t>mrežica,</w:t>
            </w:r>
          </w:p>
        </w:tc>
      </w:tr>
      <w:tr w:rsidR="00B42608" w:rsidRPr="006B0E7D" w:rsidTr="00F93338">
        <w:tblPrEx>
          <w:tblCellMar>
            <w:top w:w="0" w:type="dxa"/>
            <w:left w:w="0" w:type="dxa"/>
            <w:bottom w:w="0" w:type="dxa"/>
            <w:right w:w="0" w:type="dxa"/>
          </w:tblCellMar>
        </w:tblPrEx>
        <w:trPr>
          <w:trHeight w:hRule="exact" w:val="372"/>
        </w:trPr>
        <w:tc>
          <w:tcPr>
            <w:tcW w:w="3099" w:type="dxa"/>
            <w:vMerge/>
            <w:tcBorders>
              <w:top w:val="nil"/>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line="241" w:lineRule="exact"/>
              <w:ind w:left="102"/>
              <w:jc w:val="both"/>
              <w:rPr>
                <w:rFonts w:ascii="Arial" w:hAnsi="Arial" w:cs="Arial"/>
                <w:sz w:val="20"/>
                <w:szCs w:val="20"/>
              </w:rPr>
            </w:pPr>
          </w:p>
        </w:tc>
        <w:tc>
          <w:tcPr>
            <w:tcW w:w="3097" w:type="dxa"/>
            <w:gridSpan w:val="2"/>
            <w:vMerge w:val="restart"/>
            <w:tcBorders>
              <w:top w:val="nil"/>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46"/>
              <w:ind w:left="102"/>
              <w:jc w:val="both"/>
              <w:rPr>
                <w:rFonts w:ascii="Arial" w:hAnsi="Arial" w:cs="Arial"/>
                <w:sz w:val="20"/>
                <w:szCs w:val="20"/>
              </w:rPr>
            </w:pPr>
            <w:r w:rsidRPr="006B0E7D">
              <w:rPr>
                <w:rFonts w:ascii="Arial" w:hAnsi="Arial" w:cs="Arial"/>
                <w:spacing w:val="-1"/>
                <w:sz w:val="20"/>
                <w:szCs w:val="20"/>
              </w:rPr>
              <w:t>ʘe,mj,min&gt;3°C</w:t>
            </w:r>
          </w:p>
        </w:tc>
        <w:tc>
          <w:tcPr>
            <w:tcW w:w="3096" w:type="dxa"/>
            <w:tcBorders>
              <w:top w:val="nil"/>
              <w:left w:val="single" w:sz="4" w:space="0" w:color="000000"/>
              <w:bottom w:val="nil"/>
              <w:right w:val="single" w:sz="4" w:space="0" w:color="000000"/>
            </w:tcBorders>
          </w:tcPr>
          <w:p w:rsidR="00B42608" w:rsidRPr="006B0E7D" w:rsidRDefault="00B42608" w:rsidP="005701BD">
            <w:pPr>
              <w:pStyle w:val="TableParagraph"/>
              <w:kinsoku w:val="0"/>
              <w:overflowPunct w:val="0"/>
              <w:spacing w:line="220" w:lineRule="exact"/>
              <w:ind w:left="102"/>
              <w:jc w:val="both"/>
              <w:rPr>
                <w:rFonts w:ascii="Arial" w:hAnsi="Arial" w:cs="Arial"/>
                <w:sz w:val="20"/>
                <w:szCs w:val="20"/>
              </w:rPr>
            </w:pPr>
            <w:r w:rsidRPr="006B0E7D">
              <w:rPr>
                <w:rFonts w:ascii="Arial" w:hAnsi="Arial" w:cs="Arial"/>
                <w:spacing w:val="-1"/>
                <w:sz w:val="20"/>
                <w:szCs w:val="20"/>
              </w:rPr>
              <w:t>glet</w:t>
            </w:r>
            <w:r w:rsidRPr="006B0E7D">
              <w:rPr>
                <w:rFonts w:ascii="Arial" w:hAnsi="Arial" w:cs="Arial"/>
                <w:spacing w:val="1"/>
                <w:sz w:val="20"/>
                <w:szCs w:val="20"/>
              </w:rPr>
              <w:t xml:space="preserve"> </w:t>
            </w:r>
            <w:r w:rsidRPr="006B0E7D">
              <w:rPr>
                <w:rFonts w:ascii="Arial" w:hAnsi="Arial" w:cs="Arial"/>
                <w:spacing w:val="-1"/>
                <w:sz w:val="20"/>
                <w:szCs w:val="20"/>
              </w:rPr>
              <w:t>masa,</w:t>
            </w:r>
            <w:r w:rsidRPr="006B0E7D">
              <w:rPr>
                <w:rFonts w:ascii="Arial" w:hAnsi="Arial" w:cs="Arial"/>
                <w:sz w:val="20"/>
                <w:szCs w:val="20"/>
              </w:rPr>
              <w:t xml:space="preserve"> </w:t>
            </w:r>
            <w:r w:rsidRPr="006B0E7D">
              <w:rPr>
                <w:rFonts w:ascii="Arial" w:hAnsi="Arial" w:cs="Arial"/>
                <w:spacing w:val="-1"/>
                <w:sz w:val="20"/>
                <w:szCs w:val="20"/>
              </w:rPr>
              <w:t>žbuka,</w:t>
            </w:r>
            <w:r w:rsidRPr="006B0E7D">
              <w:rPr>
                <w:rFonts w:ascii="Arial" w:hAnsi="Arial" w:cs="Arial"/>
                <w:sz w:val="20"/>
                <w:szCs w:val="20"/>
              </w:rPr>
              <w:t xml:space="preserve"> boja)</w:t>
            </w:r>
          </w:p>
        </w:tc>
      </w:tr>
      <w:tr w:rsidR="00B42608" w:rsidRPr="006B0E7D" w:rsidTr="00F93338">
        <w:tblPrEx>
          <w:tblCellMar>
            <w:top w:w="0" w:type="dxa"/>
            <w:left w:w="0" w:type="dxa"/>
            <w:bottom w:w="0" w:type="dxa"/>
            <w:right w:w="0" w:type="dxa"/>
          </w:tblCellMar>
        </w:tblPrEx>
        <w:trPr>
          <w:trHeight w:hRule="exact" w:val="550"/>
        </w:trPr>
        <w:tc>
          <w:tcPr>
            <w:tcW w:w="3099" w:type="dxa"/>
            <w:vMerge/>
            <w:tcBorders>
              <w:top w:val="nil"/>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line="220" w:lineRule="exact"/>
              <w:ind w:left="102"/>
              <w:jc w:val="both"/>
              <w:rPr>
                <w:rFonts w:ascii="Arial" w:hAnsi="Arial" w:cs="Arial"/>
                <w:sz w:val="20"/>
                <w:szCs w:val="20"/>
              </w:rPr>
            </w:pPr>
          </w:p>
        </w:tc>
        <w:tc>
          <w:tcPr>
            <w:tcW w:w="3097" w:type="dxa"/>
            <w:gridSpan w:val="2"/>
            <w:vMerge/>
            <w:tcBorders>
              <w:top w:val="nil"/>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line="220" w:lineRule="exact"/>
              <w:ind w:left="102"/>
              <w:jc w:val="both"/>
              <w:rPr>
                <w:rFonts w:ascii="Arial" w:hAnsi="Arial" w:cs="Arial"/>
                <w:sz w:val="20"/>
                <w:szCs w:val="20"/>
              </w:rPr>
            </w:pPr>
          </w:p>
        </w:tc>
        <w:tc>
          <w:tcPr>
            <w:tcW w:w="3096" w:type="dxa"/>
            <w:tcBorders>
              <w:top w:val="nil"/>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49"/>
              <w:ind w:left="102"/>
              <w:jc w:val="both"/>
              <w:rPr>
                <w:rFonts w:ascii="Arial" w:hAnsi="Arial" w:cs="Arial"/>
                <w:sz w:val="20"/>
                <w:szCs w:val="20"/>
              </w:rPr>
            </w:pPr>
            <w:r w:rsidRPr="006B0E7D">
              <w:rPr>
                <w:rFonts w:ascii="Arial" w:hAnsi="Arial" w:cs="Arial"/>
                <w:spacing w:val="-1"/>
                <w:sz w:val="20"/>
                <w:szCs w:val="20"/>
              </w:rPr>
              <w:t>Postavljanje</w:t>
            </w:r>
            <w:r w:rsidRPr="006B0E7D">
              <w:rPr>
                <w:rFonts w:ascii="Arial" w:hAnsi="Arial" w:cs="Arial"/>
                <w:sz w:val="20"/>
                <w:szCs w:val="20"/>
              </w:rPr>
              <w:t xml:space="preserve"> </w:t>
            </w:r>
            <w:r w:rsidRPr="006B0E7D">
              <w:rPr>
                <w:rFonts w:ascii="Arial" w:hAnsi="Arial" w:cs="Arial"/>
                <w:spacing w:val="-1"/>
                <w:sz w:val="20"/>
                <w:szCs w:val="20"/>
              </w:rPr>
              <w:t>skele</w:t>
            </w:r>
          </w:p>
        </w:tc>
      </w:tr>
      <w:tr w:rsidR="00B42608" w:rsidRPr="006B0E7D" w:rsidTr="00F93338">
        <w:tblPrEx>
          <w:tblCellMar>
            <w:top w:w="0" w:type="dxa"/>
            <w:left w:w="0" w:type="dxa"/>
            <w:bottom w:w="0" w:type="dxa"/>
            <w:right w:w="0" w:type="dxa"/>
          </w:tblCellMar>
        </w:tblPrEx>
        <w:trPr>
          <w:trHeight w:hRule="exact" w:val="328"/>
        </w:trPr>
        <w:tc>
          <w:tcPr>
            <w:tcW w:w="3099" w:type="dxa"/>
            <w:tcBorders>
              <w:top w:val="single" w:sz="4" w:space="0" w:color="000000"/>
              <w:left w:val="single" w:sz="4" w:space="0" w:color="000000"/>
              <w:bottom w:val="nil"/>
              <w:right w:val="single" w:sz="4" w:space="0" w:color="000000"/>
            </w:tcBorders>
          </w:tcPr>
          <w:p w:rsidR="00B42608" w:rsidRPr="006B0E7D" w:rsidRDefault="00B42608" w:rsidP="005701BD">
            <w:pPr>
              <w:pStyle w:val="TableParagraph"/>
              <w:kinsoku w:val="0"/>
              <w:overflowPunct w:val="0"/>
              <w:spacing w:before="38"/>
              <w:ind w:left="105"/>
              <w:jc w:val="both"/>
              <w:rPr>
                <w:rFonts w:ascii="Arial" w:hAnsi="Arial" w:cs="Arial"/>
                <w:sz w:val="20"/>
                <w:szCs w:val="20"/>
              </w:rPr>
            </w:pPr>
            <w:r w:rsidRPr="006B0E7D">
              <w:rPr>
                <w:rFonts w:ascii="Arial" w:hAnsi="Arial" w:cs="Arial"/>
                <w:sz w:val="20"/>
                <w:szCs w:val="20"/>
              </w:rPr>
              <w:t xml:space="preserve">Pod </w:t>
            </w:r>
            <w:r w:rsidRPr="006B0E7D">
              <w:rPr>
                <w:rFonts w:ascii="Arial" w:hAnsi="Arial" w:cs="Arial"/>
                <w:spacing w:val="-1"/>
                <w:sz w:val="20"/>
                <w:szCs w:val="20"/>
              </w:rPr>
              <w:t>prema</w:t>
            </w:r>
            <w:r w:rsidRPr="006B0E7D">
              <w:rPr>
                <w:rFonts w:ascii="Arial" w:hAnsi="Arial" w:cs="Arial"/>
                <w:sz w:val="20"/>
                <w:szCs w:val="20"/>
              </w:rPr>
              <w:t xml:space="preserve"> </w:t>
            </w:r>
            <w:r w:rsidRPr="006B0E7D">
              <w:rPr>
                <w:rFonts w:ascii="Arial" w:hAnsi="Arial" w:cs="Arial"/>
                <w:spacing w:val="-1"/>
                <w:sz w:val="20"/>
                <w:szCs w:val="20"/>
              </w:rPr>
              <w:t>negrijanom</w:t>
            </w:r>
          </w:p>
        </w:tc>
        <w:tc>
          <w:tcPr>
            <w:tcW w:w="3097" w:type="dxa"/>
            <w:gridSpan w:val="2"/>
            <w:tcBorders>
              <w:top w:val="single" w:sz="4" w:space="0" w:color="000000"/>
              <w:left w:val="single" w:sz="4" w:space="0" w:color="000000"/>
              <w:bottom w:val="nil"/>
              <w:right w:val="single" w:sz="4" w:space="0" w:color="000000"/>
            </w:tcBorders>
          </w:tcPr>
          <w:p w:rsidR="00B42608" w:rsidRPr="006B0E7D" w:rsidRDefault="00B42608" w:rsidP="005701BD">
            <w:pPr>
              <w:pStyle w:val="TableParagraph"/>
              <w:kinsoku w:val="0"/>
              <w:overflowPunct w:val="0"/>
              <w:spacing w:before="33"/>
              <w:ind w:left="102"/>
              <w:jc w:val="both"/>
              <w:rPr>
                <w:rFonts w:ascii="Arial" w:hAnsi="Arial" w:cs="Arial"/>
                <w:sz w:val="20"/>
                <w:szCs w:val="20"/>
              </w:rPr>
            </w:pPr>
          </w:p>
        </w:tc>
        <w:tc>
          <w:tcPr>
            <w:tcW w:w="3096" w:type="dxa"/>
            <w:tcBorders>
              <w:top w:val="single" w:sz="4" w:space="0" w:color="000000"/>
              <w:left w:val="single" w:sz="4" w:space="0" w:color="000000"/>
              <w:bottom w:val="nil"/>
              <w:right w:val="single" w:sz="4" w:space="0" w:color="000000"/>
            </w:tcBorders>
          </w:tcPr>
          <w:p w:rsidR="00B42608" w:rsidRPr="006B0E7D" w:rsidRDefault="00B42608" w:rsidP="005701BD">
            <w:pPr>
              <w:pStyle w:val="TableParagraph"/>
              <w:kinsoku w:val="0"/>
              <w:overflowPunct w:val="0"/>
              <w:spacing w:before="38"/>
              <w:ind w:left="102"/>
              <w:jc w:val="both"/>
              <w:rPr>
                <w:rFonts w:ascii="Arial" w:hAnsi="Arial" w:cs="Arial"/>
                <w:sz w:val="20"/>
                <w:szCs w:val="20"/>
              </w:rPr>
            </w:pPr>
            <w:r w:rsidRPr="006B0E7D">
              <w:rPr>
                <w:rFonts w:ascii="Arial" w:hAnsi="Arial" w:cs="Arial"/>
                <w:spacing w:val="-1"/>
                <w:sz w:val="20"/>
                <w:szCs w:val="20"/>
              </w:rPr>
              <w:t>Estrih</w:t>
            </w:r>
          </w:p>
        </w:tc>
      </w:tr>
      <w:tr w:rsidR="00B42608" w:rsidRPr="006B0E7D" w:rsidTr="00F93338">
        <w:tblPrEx>
          <w:tblCellMar>
            <w:top w:w="0" w:type="dxa"/>
            <w:left w:w="0" w:type="dxa"/>
            <w:bottom w:w="0" w:type="dxa"/>
            <w:right w:w="0" w:type="dxa"/>
          </w:tblCellMar>
        </w:tblPrEx>
        <w:trPr>
          <w:trHeight w:hRule="exact" w:val="782"/>
        </w:trPr>
        <w:tc>
          <w:tcPr>
            <w:tcW w:w="3099" w:type="dxa"/>
            <w:vMerge w:val="restart"/>
            <w:tcBorders>
              <w:top w:val="nil"/>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7" w:line="275" w:lineRule="auto"/>
              <w:ind w:left="105" w:right="723"/>
              <w:jc w:val="both"/>
              <w:rPr>
                <w:rFonts w:ascii="Arial" w:hAnsi="Arial" w:cs="Arial"/>
                <w:sz w:val="20"/>
                <w:szCs w:val="20"/>
              </w:rPr>
            </w:pPr>
            <w:r w:rsidRPr="006B0E7D">
              <w:rPr>
                <w:rFonts w:ascii="Arial" w:hAnsi="Arial" w:cs="Arial"/>
                <w:spacing w:val="-1"/>
                <w:sz w:val="20"/>
                <w:szCs w:val="20"/>
              </w:rPr>
              <w:t>podrumu/garaži</w:t>
            </w:r>
            <w:r w:rsidRPr="006B0E7D">
              <w:rPr>
                <w:rFonts w:ascii="Arial" w:hAnsi="Arial" w:cs="Arial"/>
                <w:spacing w:val="1"/>
                <w:sz w:val="20"/>
                <w:szCs w:val="20"/>
              </w:rPr>
              <w:t xml:space="preserve"> </w:t>
            </w:r>
            <w:r w:rsidRPr="006B0E7D">
              <w:rPr>
                <w:rFonts w:ascii="Arial" w:hAnsi="Arial" w:cs="Arial"/>
                <w:spacing w:val="-1"/>
                <w:sz w:val="20"/>
                <w:szCs w:val="20"/>
              </w:rPr>
              <w:t>(grijanog</w:t>
            </w:r>
            <w:r w:rsidRPr="006B0E7D">
              <w:rPr>
                <w:rFonts w:ascii="Arial" w:hAnsi="Arial" w:cs="Arial"/>
                <w:spacing w:val="21"/>
                <w:sz w:val="20"/>
                <w:szCs w:val="20"/>
              </w:rPr>
              <w:t xml:space="preserve"> </w:t>
            </w:r>
            <w:r w:rsidRPr="006B0E7D">
              <w:rPr>
                <w:rFonts w:ascii="Arial" w:hAnsi="Arial" w:cs="Arial"/>
                <w:spacing w:val="-1"/>
                <w:sz w:val="20"/>
                <w:szCs w:val="20"/>
              </w:rPr>
              <w:t>prostora</w:t>
            </w:r>
            <w:r w:rsidRPr="006B0E7D">
              <w:rPr>
                <w:rFonts w:ascii="Arial" w:hAnsi="Arial" w:cs="Arial"/>
                <w:sz w:val="20"/>
                <w:szCs w:val="20"/>
              </w:rPr>
              <w:t xml:space="preserve"> </w:t>
            </w:r>
            <w:r w:rsidRPr="006B0E7D">
              <w:rPr>
                <w:rFonts w:ascii="Arial" w:hAnsi="Arial" w:cs="Arial"/>
                <w:spacing w:val="-1"/>
                <w:sz w:val="20"/>
                <w:szCs w:val="20"/>
              </w:rPr>
              <w:t>ʘi≥18°C)</w:t>
            </w:r>
          </w:p>
        </w:tc>
        <w:tc>
          <w:tcPr>
            <w:tcW w:w="3097" w:type="dxa"/>
            <w:gridSpan w:val="2"/>
            <w:tcBorders>
              <w:top w:val="nil"/>
              <w:left w:val="single" w:sz="4" w:space="0" w:color="000000"/>
              <w:bottom w:val="nil"/>
              <w:right w:val="single" w:sz="4" w:space="0" w:color="000000"/>
            </w:tcBorders>
          </w:tcPr>
          <w:p w:rsidR="00B42608" w:rsidRPr="006B0E7D" w:rsidRDefault="00B42608" w:rsidP="005701BD">
            <w:pPr>
              <w:pStyle w:val="TableParagraph"/>
              <w:kinsoku w:val="0"/>
              <w:overflowPunct w:val="0"/>
              <w:ind w:left="102"/>
              <w:jc w:val="both"/>
              <w:rPr>
                <w:rFonts w:ascii="Arial" w:hAnsi="Arial" w:cs="Arial"/>
                <w:sz w:val="20"/>
                <w:szCs w:val="20"/>
              </w:rPr>
            </w:pPr>
            <w:r w:rsidRPr="006B0E7D">
              <w:rPr>
                <w:rFonts w:ascii="Arial" w:hAnsi="Arial" w:cs="Arial"/>
                <w:spacing w:val="-1"/>
                <w:sz w:val="20"/>
                <w:szCs w:val="20"/>
              </w:rPr>
              <w:t>U≤0,25</w:t>
            </w:r>
            <w:r w:rsidRPr="006B0E7D">
              <w:rPr>
                <w:rFonts w:ascii="Arial" w:hAnsi="Arial" w:cs="Arial"/>
                <w:spacing w:val="-4"/>
                <w:sz w:val="20"/>
                <w:szCs w:val="20"/>
              </w:rPr>
              <w:t xml:space="preserve"> </w:t>
            </w:r>
            <w:r w:rsidRPr="006B0E7D">
              <w:rPr>
                <w:rFonts w:ascii="Arial" w:hAnsi="Arial" w:cs="Arial"/>
                <w:spacing w:val="-1"/>
                <w:sz w:val="20"/>
                <w:szCs w:val="20"/>
              </w:rPr>
              <w:t>W/m</w:t>
            </w:r>
            <w:r w:rsidRPr="006B0E7D">
              <w:rPr>
                <w:rFonts w:ascii="Arial" w:hAnsi="Arial" w:cs="Arial"/>
                <w:spacing w:val="-1"/>
                <w:position w:val="8"/>
                <w:sz w:val="20"/>
                <w:szCs w:val="20"/>
              </w:rPr>
              <w:t>2</w:t>
            </w:r>
            <w:r w:rsidRPr="006B0E7D">
              <w:rPr>
                <w:rFonts w:ascii="Arial" w:hAnsi="Arial" w:cs="Arial"/>
                <w:spacing w:val="-1"/>
                <w:sz w:val="20"/>
                <w:szCs w:val="20"/>
              </w:rPr>
              <w:t>K</w:t>
            </w:r>
            <w:r w:rsidRPr="006B0E7D">
              <w:rPr>
                <w:rFonts w:ascii="Arial" w:hAnsi="Arial" w:cs="Arial"/>
                <w:spacing w:val="1"/>
                <w:sz w:val="20"/>
                <w:szCs w:val="20"/>
              </w:rPr>
              <w:t xml:space="preserve"> </w:t>
            </w:r>
            <w:r w:rsidRPr="006B0E7D">
              <w:rPr>
                <w:rFonts w:ascii="Arial" w:hAnsi="Arial" w:cs="Arial"/>
                <w:spacing w:val="-1"/>
                <w:sz w:val="20"/>
                <w:szCs w:val="20"/>
              </w:rPr>
              <w:t>za</w:t>
            </w:r>
          </w:p>
        </w:tc>
        <w:tc>
          <w:tcPr>
            <w:tcW w:w="3096" w:type="dxa"/>
            <w:vMerge w:val="restart"/>
            <w:tcBorders>
              <w:top w:val="nil"/>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11"/>
              <w:jc w:val="both"/>
              <w:rPr>
                <w:rFonts w:ascii="Arial" w:hAnsi="Arial" w:cs="Arial"/>
                <w:sz w:val="20"/>
                <w:szCs w:val="20"/>
              </w:rPr>
            </w:pPr>
          </w:p>
          <w:p w:rsidR="00B42608" w:rsidRPr="006B0E7D" w:rsidRDefault="00B42608" w:rsidP="005701BD">
            <w:pPr>
              <w:pStyle w:val="TableParagraph"/>
              <w:kinsoku w:val="0"/>
              <w:overflowPunct w:val="0"/>
              <w:ind w:left="102"/>
              <w:jc w:val="both"/>
              <w:rPr>
                <w:rFonts w:ascii="Arial" w:hAnsi="Arial" w:cs="Arial"/>
                <w:sz w:val="20"/>
                <w:szCs w:val="20"/>
              </w:rPr>
            </w:pPr>
            <w:r w:rsidRPr="006B0E7D">
              <w:rPr>
                <w:rFonts w:ascii="Arial" w:hAnsi="Arial" w:cs="Arial"/>
                <w:spacing w:val="-1"/>
                <w:sz w:val="20"/>
                <w:szCs w:val="20"/>
              </w:rPr>
              <w:t>Toplinska</w:t>
            </w:r>
            <w:r w:rsidRPr="006B0E7D">
              <w:rPr>
                <w:rFonts w:ascii="Arial" w:hAnsi="Arial" w:cs="Arial"/>
                <w:sz w:val="20"/>
                <w:szCs w:val="20"/>
              </w:rPr>
              <w:t xml:space="preserve"> </w:t>
            </w:r>
            <w:r w:rsidRPr="006B0E7D">
              <w:rPr>
                <w:rFonts w:ascii="Arial" w:hAnsi="Arial" w:cs="Arial"/>
                <w:spacing w:val="-1"/>
                <w:sz w:val="20"/>
                <w:szCs w:val="20"/>
              </w:rPr>
              <w:t>izolacija</w:t>
            </w:r>
          </w:p>
        </w:tc>
      </w:tr>
      <w:tr w:rsidR="00B42608" w:rsidRPr="006B0E7D" w:rsidTr="00F93338">
        <w:tblPrEx>
          <w:tblCellMar>
            <w:top w:w="0" w:type="dxa"/>
            <w:left w:w="0" w:type="dxa"/>
            <w:bottom w:w="0" w:type="dxa"/>
            <w:right w:w="0" w:type="dxa"/>
          </w:tblCellMar>
        </w:tblPrEx>
        <w:trPr>
          <w:trHeight w:hRule="exact" w:val="508"/>
        </w:trPr>
        <w:tc>
          <w:tcPr>
            <w:tcW w:w="3099" w:type="dxa"/>
            <w:vMerge/>
            <w:tcBorders>
              <w:top w:val="nil"/>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ind w:left="102"/>
              <w:jc w:val="both"/>
              <w:rPr>
                <w:rFonts w:ascii="Arial" w:hAnsi="Arial" w:cs="Arial"/>
                <w:sz w:val="20"/>
                <w:szCs w:val="20"/>
              </w:rPr>
            </w:pPr>
          </w:p>
        </w:tc>
        <w:tc>
          <w:tcPr>
            <w:tcW w:w="3097" w:type="dxa"/>
            <w:gridSpan w:val="2"/>
            <w:tcBorders>
              <w:top w:val="nil"/>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7"/>
              <w:ind w:left="102"/>
              <w:jc w:val="both"/>
              <w:rPr>
                <w:rFonts w:ascii="Arial" w:hAnsi="Arial" w:cs="Arial"/>
                <w:sz w:val="20"/>
                <w:szCs w:val="20"/>
              </w:rPr>
            </w:pPr>
            <w:r w:rsidRPr="006B0E7D">
              <w:rPr>
                <w:rFonts w:ascii="Arial" w:hAnsi="Arial" w:cs="Arial"/>
                <w:spacing w:val="-1"/>
                <w:sz w:val="20"/>
                <w:szCs w:val="20"/>
              </w:rPr>
              <w:t>ʘe,mj,min&gt;3°C</w:t>
            </w:r>
          </w:p>
        </w:tc>
        <w:tc>
          <w:tcPr>
            <w:tcW w:w="3096" w:type="dxa"/>
            <w:vMerge/>
            <w:tcBorders>
              <w:top w:val="nil"/>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7"/>
              <w:ind w:left="102"/>
              <w:jc w:val="both"/>
              <w:rPr>
                <w:rFonts w:ascii="Arial" w:hAnsi="Arial" w:cs="Arial"/>
                <w:sz w:val="20"/>
                <w:szCs w:val="20"/>
              </w:rPr>
            </w:pPr>
          </w:p>
        </w:tc>
      </w:tr>
      <w:tr w:rsidR="00B42608" w:rsidRPr="006B0E7D" w:rsidTr="00F93338">
        <w:tblPrEx>
          <w:tblCellMar>
            <w:top w:w="0" w:type="dxa"/>
            <w:left w:w="0" w:type="dxa"/>
            <w:bottom w:w="0" w:type="dxa"/>
            <w:right w:w="0" w:type="dxa"/>
          </w:tblCellMar>
        </w:tblPrEx>
        <w:trPr>
          <w:trHeight w:hRule="exact" w:val="328"/>
        </w:trPr>
        <w:tc>
          <w:tcPr>
            <w:tcW w:w="3099" w:type="dxa"/>
            <w:tcBorders>
              <w:top w:val="single" w:sz="4" w:space="0" w:color="000000"/>
              <w:left w:val="single" w:sz="4" w:space="0" w:color="000000"/>
              <w:bottom w:val="nil"/>
              <w:right w:val="single" w:sz="4" w:space="0" w:color="000000"/>
            </w:tcBorders>
          </w:tcPr>
          <w:p w:rsidR="00B42608" w:rsidRPr="006B0E7D" w:rsidRDefault="00B42608" w:rsidP="005701BD">
            <w:pPr>
              <w:pStyle w:val="TableParagraph"/>
              <w:kinsoku w:val="0"/>
              <w:overflowPunct w:val="0"/>
              <w:spacing w:before="38"/>
              <w:ind w:left="105"/>
              <w:jc w:val="both"/>
              <w:rPr>
                <w:rFonts w:ascii="Arial" w:hAnsi="Arial" w:cs="Arial"/>
                <w:sz w:val="20"/>
                <w:szCs w:val="20"/>
              </w:rPr>
            </w:pPr>
            <w:r w:rsidRPr="006B0E7D">
              <w:rPr>
                <w:rFonts w:ascii="Arial" w:hAnsi="Arial" w:cs="Arial"/>
                <w:sz w:val="20"/>
                <w:szCs w:val="20"/>
              </w:rPr>
              <w:t>Strop</w:t>
            </w:r>
            <w:r w:rsidRPr="006B0E7D">
              <w:rPr>
                <w:rFonts w:ascii="Arial" w:hAnsi="Arial" w:cs="Arial"/>
                <w:spacing w:val="-3"/>
                <w:sz w:val="20"/>
                <w:szCs w:val="20"/>
              </w:rPr>
              <w:t xml:space="preserve"> </w:t>
            </w:r>
            <w:r w:rsidRPr="006B0E7D">
              <w:rPr>
                <w:rFonts w:ascii="Arial" w:hAnsi="Arial" w:cs="Arial"/>
                <w:spacing w:val="-1"/>
                <w:sz w:val="20"/>
                <w:szCs w:val="20"/>
              </w:rPr>
              <w:t>prema</w:t>
            </w:r>
            <w:r w:rsidRPr="006B0E7D">
              <w:rPr>
                <w:rFonts w:ascii="Arial" w:hAnsi="Arial" w:cs="Arial"/>
                <w:sz w:val="20"/>
                <w:szCs w:val="20"/>
              </w:rPr>
              <w:t xml:space="preserve"> </w:t>
            </w:r>
            <w:r w:rsidRPr="006B0E7D">
              <w:rPr>
                <w:rFonts w:ascii="Arial" w:hAnsi="Arial" w:cs="Arial"/>
                <w:spacing w:val="-1"/>
                <w:sz w:val="20"/>
                <w:szCs w:val="20"/>
              </w:rPr>
              <w:t>negrijanom</w:t>
            </w:r>
            <w:r w:rsidRPr="006B0E7D">
              <w:rPr>
                <w:rFonts w:ascii="Arial" w:hAnsi="Arial" w:cs="Arial"/>
                <w:spacing w:val="-4"/>
                <w:sz w:val="20"/>
                <w:szCs w:val="20"/>
              </w:rPr>
              <w:t xml:space="preserve"> </w:t>
            </w:r>
            <w:r w:rsidRPr="006B0E7D">
              <w:rPr>
                <w:rFonts w:ascii="Arial" w:hAnsi="Arial" w:cs="Arial"/>
                <w:spacing w:val="-1"/>
                <w:sz w:val="20"/>
                <w:szCs w:val="20"/>
              </w:rPr>
              <w:t>tavanu</w:t>
            </w:r>
          </w:p>
        </w:tc>
        <w:tc>
          <w:tcPr>
            <w:tcW w:w="3097" w:type="dxa"/>
            <w:gridSpan w:val="2"/>
            <w:tcBorders>
              <w:top w:val="single" w:sz="4" w:space="0" w:color="000000"/>
              <w:left w:val="single" w:sz="4" w:space="0" w:color="000000"/>
              <w:bottom w:val="nil"/>
              <w:right w:val="single" w:sz="4" w:space="0" w:color="000000"/>
            </w:tcBorders>
          </w:tcPr>
          <w:p w:rsidR="00B42608" w:rsidRPr="006B0E7D" w:rsidRDefault="00B42608" w:rsidP="005701BD">
            <w:pPr>
              <w:pStyle w:val="TableParagraph"/>
              <w:kinsoku w:val="0"/>
              <w:overflowPunct w:val="0"/>
              <w:spacing w:before="33"/>
              <w:ind w:left="102"/>
              <w:jc w:val="both"/>
              <w:rPr>
                <w:rFonts w:ascii="Arial" w:hAnsi="Arial" w:cs="Arial"/>
                <w:sz w:val="20"/>
                <w:szCs w:val="20"/>
              </w:rPr>
            </w:pPr>
          </w:p>
        </w:tc>
        <w:tc>
          <w:tcPr>
            <w:tcW w:w="3096" w:type="dxa"/>
            <w:tcBorders>
              <w:top w:val="single" w:sz="4" w:space="0" w:color="000000"/>
              <w:left w:val="single" w:sz="4" w:space="0" w:color="000000"/>
              <w:bottom w:val="nil"/>
              <w:right w:val="single" w:sz="4" w:space="0" w:color="000000"/>
            </w:tcBorders>
          </w:tcPr>
          <w:p w:rsidR="00B42608" w:rsidRPr="006B0E7D" w:rsidRDefault="00B42608" w:rsidP="005701BD">
            <w:pPr>
              <w:pStyle w:val="TableParagraph"/>
              <w:kinsoku w:val="0"/>
              <w:overflowPunct w:val="0"/>
              <w:spacing w:before="38"/>
              <w:ind w:left="102"/>
              <w:jc w:val="both"/>
              <w:rPr>
                <w:rFonts w:ascii="Arial" w:hAnsi="Arial" w:cs="Arial"/>
                <w:sz w:val="20"/>
                <w:szCs w:val="20"/>
              </w:rPr>
            </w:pPr>
            <w:r w:rsidRPr="006B0E7D">
              <w:rPr>
                <w:rFonts w:ascii="Arial" w:hAnsi="Arial" w:cs="Arial"/>
                <w:spacing w:val="-1"/>
                <w:sz w:val="20"/>
                <w:szCs w:val="20"/>
              </w:rPr>
              <w:t>Toplinska</w:t>
            </w:r>
            <w:r w:rsidRPr="006B0E7D">
              <w:rPr>
                <w:rFonts w:ascii="Arial" w:hAnsi="Arial" w:cs="Arial"/>
                <w:sz w:val="20"/>
                <w:szCs w:val="20"/>
              </w:rPr>
              <w:t xml:space="preserve"> </w:t>
            </w:r>
            <w:r w:rsidRPr="006B0E7D">
              <w:rPr>
                <w:rFonts w:ascii="Arial" w:hAnsi="Arial" w:cs="Arial"/>
                <w:spacing w:val="-1"/>
                <w:sz w:val="20"/>
                <w:szCs w:val="20"/>
              </w:rPr>
              <w:t>izolacija</w:t>
            </w:r>
          </w:p>
        </w:tc>
      </w:tr>
      <w:tr w:rsidR="00B42608" w:rsidRPr="006B0E7D" w:rsidTr="00F93338">
        <w:tblPrEx>
          <w:tblCellMar>
            <w:top w:w="0" w:type="dxa"/>
            <w:left w:w="0" w:type="dxa"/>
            <w:bottom w:w="0" w:type="dxa"/>
            <w:right w:w="0" w:type="dxa"/>
          </w:tblCellMar>
        </w:tblPrEx>
        <w:trPr>
          <w:trHeight w:hRule="exact" w:val="484"/>
        </w:trPr>
        <w:tc>
          <w:tcPr>
            <w:tcW w:w="3099" w:type="dxa"/>
            <w:tcBorders>
              <w:top w:val="nil"/>
              <w:left w:val="single" w:sz="4" w:space="0" w:color="000000"/>
              <w:bottom w:val="nil"/>
              <w:right w:val="single" w:sz="4" w:space="0" w:color="000000"/>
            </w:tcBorders>
          </w:tcPr>
          <w:p w:rsidR="00B42608" w:rsidRPr="006B0E7D" w:rsidRDefault="00B42608" w:rsidP="005701BD">
            <w:pPr>
              <w:pStyle w:val="TableParagraph"/>
              <w:kinsoku w:val="0"/>
              <w:overflowPunct w:val="0"/>
              <w:spacing w:before="11"/>
              <w:jc w:val="both"/>
              <w:rPr>
                <w:rFonts w:ascii="Arial" w:hAnsi="Arial" w:cs="Arial"/>
                <w:sz w:val="20"/>
                <w:szCs w:val="20"/>
              </w:rPr>
            </w:pPr>
          </w:p>
          <w:p w:rsidR="00B42608" w:rsidRPr="006B0E7D" w:rsidRDefault="00B42608" w:rsidP="005701BD">
            <w:pPr>
              <w:pStyle w:val="TableParagraph"/>
              <w:kinsoku w:val="0"/>
              <w:overflowPunct w:val="0"/>
              <w:ind w:left="105"/>
              <w:jc w:val="both"/>
              <w:rPr>
                <w:rFonts w:ascii="Arial" w:hAnsi="Arial" w:cs="Arial"/>
                <w:sz w:val="20"/>
                <w:szCs w:val="20"/>
              </w:rPr>
            </w:pPr>
            <w:r w:rsidRPr="006B0E7D">
              <w:rPr>
                <w:rFonts w:ascii="Arial" w:hAnsi="Arial" w:cs="Arial"/>
                <w:spacing w:val="-1"/>
                <w:sz w:val="20"/>
                <w:szCs w:val="20"/>
              </w:rPr>
              <w:t>(iznad</w:t>
            </w:r>
            <w:r w:rsidRPr="006B0E7D">
              <w:rPr>
                <w:rFonts w:ascii="Arial" w:hAnsi="Arial" w:cs="Arial"/>
                <w:sz w:val="20"/>
                <w:szCs w:val="20"/>
              </w:rPr>
              <w:t xml:space="preserve"> </w:t>
            </w:r>
            <w:r w:rsidRPr="006B0E7D">
              <w:rPr>
                <w:rFonts w:ascii="Arial" w:hAnsi="Arial" w:cs="Arial"/>
                <w:spacing w:val="-1"/>
                <w:sz w:val="20"/>
                <w:szCs w:val="20"/>
              </w:rPr>
              <w:t>grijanog</w:t>
            </w:r>
            <w:r w:rsidRPr="006B0E7D">
              <w:rPr>
                <w:rFonts w:ascii="Arial" w:hAnsi="Arial" w:cs="Arial"/>
                <w:spacing w:val="-2"/>
                <w:sz w:val="20"/>
                <w:szCs w:val="20"/>
              </w:rPr>
              <w:t xml:space="preserve"> </w:t>
            </w:r>
            <w:r w:rsidRPr="006B0E7D">
              <w:rPr>
                <w:rFonts w:ascii="Arial" w:hAnsi="Arial" w:cs="Arial"/>
                <w:spacing w:val="-1"/>
                <w:sz w:val="20"/>
                <w:szCs w:val="20"/>
              </w:rPr>
              <w:t>prostora</w:t>
            </w:r>
          </w:p>
        </w:tc>
        <w:tc>
          <w:tcPr>
            <w:tcW w:w="3097" w:type="dxa"/>
            <w:gridSpan w:val="2"/>
            <w:tcBorders>
              <w:top w:val="nil"/>
              <w:left w:val="single" w:sz="4" w:space="0" w:color="000000"/>
              <w:bottom w:val="nil"/>
              <w:right w:val="single" w:sz="4" w:space="0" w:color="000000"/>
            </w:tcBorders>
          </w:tcPr>
          <w:p w:rsidR="00B42608" w:rsidRPr="006B0E7D" w:rsidRDefault="00B42608" w:rsidP="005701BD">
            <w:pPr>
              <w:pStyle w:val="TableParagraph"/>
              <w:kinsoku w:val="0"/>
              <w:overflowPunct w:val="0"/>
              <w:spacing w:before="7"/>
              <w:ind w:left="102"/>
              <w:jc w:val="both"/>
              <w:rPr>
                <w:rFonts w:ascii="Arial" w:hAnsi="Arial" w:cs="Arial"/>
                <w:sz w:val="20"/>
                <w:szCs w:val="20"/>
              </w:rPr>
            </w:pPr>
          </w:p>
        </w:tc>
        <w:tc>
          <w:tcPr>
            <w:tcW w:w="3096" w:type="dxa"/>
            <w:tcBorders>
              <w:top w:val="nil"/>
              <w:left w:val="single" w:sz="4" w:space="0" w:color="000000"/>
              <w:bottom w:val="nil"/>
              <w:right w:val="single" w:sz="4" w:space="0" w:color="000000"/>
            </w:tcBorders>
          </w:tcPr>
          <w:p w:rsidR="00B42608" w:rsidRPr="006B0E7D" w:rsidRDefault="00B42608" w:rsidP="005701BD">
            <w:pPr>
              <w:pStyle w:val="TableParagraph"/>
              <w:kinsoku w:val="0"/>
              <w:overflowPunct w:val="0"/>
              <w:spacing w:before="11"/>
              <w:jc w:val="both"/>
              <w:rPr>
                <w:rFonts w:ascii="Arial" w:hAnsi="Arial" w:cs="Arial"/>
                <w:sz w:val="20"/>
                <w:szCs w:val="20"/>
              </w:rPr>
            </w:pPr>
          </w:p>
          <w:p w:rsidR="00B42608" w:rsidRPr="006B0E7D" w:rsidRDefault="00B42608" w:rsidP="005701BD">
            <w:pPr>
              <w:pStyle w:val="TableParagraph"/>
              <w:kinsoku w:val="0"/>
              <w:overflowPunct w:val="0"/>
              <w:ind w:left="102"/>
              <w:jc w:val="both"/>
              <w:rPr>
                <w:rFonts w:ascii="Arial" w:hAnsi="Arial" w:cs="Arial"/>
                <w:sz w:val="20"/>
                <w:szCs w:val="20"/>
              </w:rPr>
            </w:pPr>
            <w:r w:rsidRPr="006B0E7D">
              <w:rPr>
                <w:rFonts w:ascii="Arial" w:hAnsi="Arial" w:cs="Arial"/>
                <w:spacing w:val="-1"/>
                <w:sz w:val="20"/>
                <w:szCs w:val="20"/>
              </w:rPr>
              <w:t>Oblaganje</w:t>
            </w:r>
            <w:r w:rsidRPr="006B0E7D">
              <w:rPr>
                <w:rFonts w:ascii="Arial" w:hAnsi="Arial" w:cs="Arial"/>
                <w:spacing w:val="-2"/>
                <w:sz w:val="20"/>
                <w:szCs w:val="20"/>
              </w:rPr>
              <w:t xml:space="preserve"> </w:t>
            </w:r>
            <w:r w:rsidRPr="006B0E7D">
              <w:rPr>
                <w:rFonts w:ascii="Arial" w:hAnsi="Arial" w:cs="Arial"/>
                <w:spacing w:val="-1"/>
                <w:sz w:val="20"/>
                <w:szCs w:val="20"/>
              </w:rPr>
              <w:t xml:space="preserve">podgleda </w:t>
            </w:r>
            <w:r w:rsidRPr="006B0E7D">
              <w:rPr>
                <w:rFonts w:ascii="Arial" w:hAnsi="Arial" w:cs="Arial"/>
                <w:sz w:val="20"/>
                <w:szCs w:val="20"/>
              </w:rPr>
              <w:t xml:space="preserve">– </w:t>
            </w:r>
            <w:r w:rsidRPr="006B0E7D">
              <w:rPr>
                <w:rFonts w:ascii="Arial" w:hAnsi="Arial" w:cs="Arial"/>
                <w:spacing w:val="-1"/>
                <w:sz w:val="20"/>
                <w:szCs w:val="20"/>
              </w:rPr>
              <w:t>gips</w:t>
            </w:r>
          </w:p>
        </w:tc>
      </w:tr>
      <w:tr w:rsidR="00B42608" w:rsidRPr="006B0E7D" w:rsidTr="00F93338">
        <w:tblPrEx>
          <w:tblCellMar>
            <w:top w:w="0" w:type="dxa"/>
            <w:left w:w="0" w:type="dxa"/>
            <w:bottom w:w="0" w:type="dxa"/>
            <w:right w:w="0" w:type="dxa"/>
          </w:tblCellMar>
        </w:tblPrEx>
        <w:trPr>
          <w:trHeight w:hRule="exact" w:val="298"/>
        </w:trPr>
        <w:tc>
          <w:tcPr>
            <w:tcW w:w="3099" w:type="dxa"/>
            <w:vMerge w:val="restart"/>
            <w:tcBorders>
              <w:top w:val="nil"/>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15"/>
              <w:ind w:left="105"/>
              <w:jc w:val="both"/>
              <w:rPr>
                <w:rFonts w:ascii="Arial" w:hAnsi="Arial" w:cs="Arial"/>
                <w:sz w:val="20"/>
                <w:szCs w:val="20"/>
              </w:rPr>
            </w:pPr>
            <w:r w:rsidRPr="006B0E7D">
              <w:rPr>
                <w:rFonts w:ascii="Arial" w:hAnsi="Arial" w:cs="Arial"/>
                <w:spacing w:val="-1"/>
                <w:sz w:val="20"/>
                <w:szCs w:val="20"/>
              </w:rPr>
              <w:t>ʘi≥18°C)</w:t>
            </w:r>
          </w:p>
        </w:tc>
        <w:tc>
          <w:tcPr>
            <w:tcW w:w="3097" w:type="dxa"/>
            <w:gridSpan w:val="2"/>
            <w:tcBorders>
              <w:top w:val="nil"/>
              <w:left w:val="single" w:sz="4" w:space="0" w:color="000000"/>
              <w:bottom w:val="nil"/>
              <w:right w:val="single" w:sz="4" w:space="0" w:color="000000"/>
            </w:tcBorders>
          </w:tcPr>
          <w:p w:rsidR="00B42608" w:rsidRPr="006B0E7D" w:rsidRDefault="00B42608" w:rsidP="005701BD">
            <w:pPr>
              <w:pStyle w:val="TableParagraph"/>
              <w:kinsoku w:val="0"/>
              <w:overflowPunct w:val="0"/>
              <w:spacing w:before="9"/>
              <w:ind w:left="102"/>
              <w:jc w:val="both"/>
              <w:rPr>
                <w:rFonts w:ascii="Arial" w:hAnsi="Arial" w:cs="Arial"/>
                <w:sz w:val="20"/>
                <w:szCs w:val="20"/>
              </w:rPr>
            </w:pPr>
            <w:r w:rsidRPr="006B0E7D">
              <w:rPr>
                <w:rFonts w:ascii="Arial" w:hAnsi="Arial" w:cs="Arial"/>
                <w:spacing w:val="-1"/>
                <w:sz w:val="20"/>
                <w:szCs w:val="20"/>
              </w:rPr>
              <w:t>U≤0,25</w:t>
            </w:r>
            <w:r w:rsidRPr="006B0E7D">
              <w:rPr>
                <w:rFonts w:ascii="Arial" w:hAnsi="Arial" w:cs="Arial"/>
                <w:spacing w:val="-4"/>
                <w:sz w:val="20"/>
                <w:szCs w:val="20"/>
              </w:rPr>
              <w:t xml:space="preserve"> </w:t>
            </w:r>
            <w:r w:rsidRPr="006B0E7D">
              <w:rPr>
                <w:rFonts w:ascii="Arial" w:hAnsi="Arial" w:cs="Arial"/>
                <w:spacing w:val="-1"/>
                <w:sz w:val="20"/>
                <w:szCs w:val="20"/>
              </w:rPr>
              <w:t>W/m</w:t>
            </w:r>
            <w:r w:rsidRPr="006B0E7D">
              <w:rPr>
                <w:rFonts w:ascii="Arial" w:hAnsi="Arial" w:cs="Arial"/>
                <w:spacing w:val="-1"/>
                <w:position w:val="8"/>
                <w:sz w:val="20"/>
                <w:szCs w:val="20"/>
              </w:rPr>
              <w:t>2</w:t>
            </w:r>
            <w:r w:rsidRPr="006B0E7D">
              <w:rPr>
                <w:rFonts w:ascii="Arial" w:hAnsi="Arial" w:cs="Arial"/>
                <w:spacing w:val="-1"/>
                <w:sz w:val="20"/>
                <w:szCs w:val="20"/>
              </w:rPr>
              <w:t>K</w:t>
            </w:r>
            <w:r w:rsidRPr="006B0E7D">
              <w:rPr>
                <w:rFonts w:ascii="Arial" w:hAnsi="Arial" w:cs="Arial"/>
                <w:spacing w:val="1"/>
                <w:sz w:val="20"/>
                <w:szCs w:val="20"/>
              </w:rPr>
              <w:t xml:space="preserve"> </w:t>
            </w:r>
            <w:r w:rsidRPr="006B0E7D">
              <w:rPr>
                <w:rFonts w:ascii="Arial" w:hAnsi="Arial" w:cs="Arial"/>
                <w:spacing w:val="-1"/>
                <w:sz w:val="20"/>
                <w:szCs w:val="20"/>
              </w:rPr>
              <w:t>za</w:t>
            </w:r>
          </w:p>
        </w:tc>
        <w:tc>
          <w:tcPr>
            <w:tcW w:w="3096" w:type="dxa"/>
            <w:vMerge w:val="restart"/>
            <w:tcBorders>
              <w:top w:val="nil"/>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15"/>
              <w:ind w:left="102"/>
              <w:jc w:val="both"/>
              <w:rPr>
                <w:rFonts w:ascii="Arial" w:hAnsi="Arial" w:cs="Arial"/>
                <w:sz w:val="20"/>
                <w:szCs w:val="20"/>
              </w:rPr>
            </w:pPr>
            <w:r w:rsidRPr="006B0E7D">
              <w:rPr>
                <w:rFonts w:ascii="Arial" w:hAnsi="Arial" w:cs="Arial"/>
                <w:spacing w:val="-1"/>
                <w:sz w:val="20"/>
                <w:szCs w:val="20"/>
              </w:rPr>
              <w:t>kartonske</w:t>
            </w:r>
            <w:r w:rsidRPr="006B0E7D">
              <w:rPr>
                <w:rFonts w:ascii="Arial" w:hAnsi="Arial" w:cs="Arial"/>
                <w:sz w:val="20"/>
                <w:szCs w:val="20"/>
              </w:rPr>
              <w:t xml:space="preserve"> </w:t>
            </w:r>
            <w:r w:rsidRPr="006B0E7D">
              <w:rPr>
                <w:rFonts w:ascii="Arial" w:hAnsi="Arial" w:cs="Arial"/>
                <w:spacing w:val="-1"/>
                <w:sz w:val="20"/>
                <w:szCs w:val="20"/>
              </w:rPr>
              <w:t>ploče,</w:t>
            </w:r>
            <w:r w:rsidRPr="006B0E7D">
              <w:rPr>
                <w:rFonts w:ascii="Arial" w:hAnsi="Arial" w:cs="Arial"/>
                <w:sz w:val="20"/>
                <w:szCs w:val="20"/>
              </w:rPr>
              <w:t xml:space="preserve"> </w:t>
            </w:r>
            <w:r w:rsidRPr="006B0E7D">
              <w:rPr>
                <w:rFonts w:ascii="Arial" w:hAnsi="Arial" w:cs="Arial"/>
                <w:spacing w:val="-2"/>
                <w:sz w:val="20"/>
                <w:szCs w:val="20"/>
              </w:rPr>
              <w:t>drvo,</w:t>
            </w:r>
            <w:r w:rsidRPr="006B0E7D">
              <w:rPr>
                <w:rFonts w:ascii="Arial" w:hAnsi="Arial" w:cs="Arial"/>
                <w:sz w:val="20"/>
                <w:szCs w:val="20"/>
              </w:rPr>
              <w:t xml:space="preserve"> </w:t>
            </w:r>
            <w:r w:rsidRPr="006B0E7D">
              <w:rPr>
                <w:rFonts w:ascii="Arial" w:hAnsi="Arial" w:cs="Arial"/>
                <w:spacing w:val="-1"/>
                <w:sz w:val="20"/>
                <w:szCs w:val="20"/>
              </w:rPr>
              <w:t>žbuka</w:t>
            </w:r>
          </w:p>
        </w:tc>
      </w:tr>
      <w:tr w:rsidR="00B42608" w:rsidRPr="006B0E7D" w:rsidTr="00F93338">
        <w:tblPrEx>
          <w:tblCellMar>
            <w:top w:w="0" w:type="dxa"/>
            <w:left w:w="0" w:type="dxa"/>
            <w:bottom w:w="0" w:type="dxa"/>
            <w:right w:w="0" w:type="dxa"/>
          </w:tblCellMar>
        </w:tblPrEx>
        <w:trPr>
          <w:trHeight w:hRule="exact" w:val="508"/>
        </w:trPr>
        <w:tc>
          <w:tcPr>
            <w:tcW w:w="3099" w:type="dxa"/>
            <w:vMerge/>
            <w:tcBorders>
              <w:top w:val="nil"/>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15"/>
              <w:ind w:left="102"/>
              <w:jc w:val="both"/>
              <w:rPr>
                <w:rFonts w:ascii="Arial" w:hAnsi="Arial" w:cs="Arial"/>
                <w:sz w:val="20"/>
                <w:szCs w:val="20"/>
              </w:rPr>
            </w:pPr>
          </w:p>
        </w:tc>
        <w:tc>
          <w:tcPr>
            <w:tcW w:w="3097" w:type="dxa"/>
            <w:gridSpan w:val="2"/>
            <w:tcBorders>
              <w:top w:val="nil"/>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7"/>
              <w:ind w:left="102"/>
              <w:jc w:val="both"/>
              <w:rPr>
                <w:rFonts w:ascii="Arial" w:hAnsi="Arial" w:cs="Arial"/>
                <w:sz w:val="20"/>
                <w:szCs w:val="20"/>
              </w:rPr>
            </w:pPr>
            <w:r w:rsidRPr="006B0E7D">
              <w:rPr>
                <w:rFonts w:ascii="Arial" w:hAnsi="Arial" w:cs="Arial"/>
                <w:spacing w:val="-1"/>
                <w:sz w:val="20"/>
                <w:szCs w:val="20"/>
              </w:rPr>
              <w:t>ʘe,mj,min&gt;3°C</w:t>
            </w:r>
          </w:p>
        </w:tc>
        <w:tc>
          <w:tcPr>
            <w:tcW w:w="3096" w:type="dxa"/>
            <w:vMerge/>
            <w:tcBorders>
              <w:top w:val="nil"/>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7"/>
              <w:ind w:left="102"/>
              <w:jc w:val="both"/>
              <w:rPr>
                <w:rFonts w:ascii="Arial" w:hAnsi="Arial" w:cs="Arial"/>
                <w:sz w:val="20"/>
                <w:szCs w:val="20"/>
              </w:rPr>
            </w:pPr>
          </w:p>
        </w:tc>
      </w:tr>
      <w:tr w:rsidR="00B42608" w:rsidRPr="006B0E7D" w:rsidTr="00F93338">
        <w:tblPrEx>
          <w:tblCellMar>
            <w:top w:w="0" w:type="dxa"/>
            <w:left w:w="0" w:type="dxa"/>
            <w:bottom w:w="0" w:type="dxa"/>
            <w:right w:w="0" w:type="dxa"/>
          </w:tblCellMar>
        </w:tblPrEx>
        <w:trPr>
          <w:trHeight w:hRule="exact" w:val="2801"/>
        </w:trPr>
        <w:tc>
          <w:tcPr>
            <w:tcW w:w="3099" w:type="dxa"/>
            <w:tcBorders>
              <w:top w:val="single" w:sz="4" w:space="0" w:color="000000"/>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38" w:line="275" w:lineRule="auto"/>
              <w:ind w:left="105" w:right="632"/>
              <w:jc w:val="both"/>
              <w:rPr>
                <w:rFonts w:ascii="Arial" w:hAnsi="Arial" w:cs="Arial"/>
                <w:sz w:val="20"/>
                <w:szCs w:val="20"/>
              </w:rPr>
            </w:pPr>
            <w:r w:rsidRPr="006B0E7D">
              <w:rPr>
                <w:rFonts w:ascii="Arial" w:hAnsi="Arial" w:cs="Arial"/>
                <w:spacing w:val="-1"/>
                <w:sz w:val="20"/>
                <w:szCs w:val="20"/>
              </w:rPr>
              <w:t>Vanjska</w:t>
            </w:r>
            <w:r w:rsidRPr="006B0E7D">
              <w:rPr>
                <w:rFonts w:ascii="Arial" w:hAnsi="Arial" w:cs="Arial"/>
                <w:sz w:val="20"/>
                <w:szCs w:val="20"/>
              </w:rPr>
              <w:t xml:space="preserve"> </w:t>
            </w:r>
            <w:r w:rsidRPr="006B0E7D">
              <w:rPr>
                <w:rFonts w:ascii="Arial" w:hAnsi="Arial" w:cs="Arial"/>
                <w:spacing w:val="-1"/>
                <w:sz w:val="20"/>
                <w:szCs w:val="20"/>
              </w:rPr>
              <w:t>stolarija</w:t>
            </w:r>
            <w:r w:rsidRPr="006B0E7D">
              <w:rPr>
                <w:rFonts w:ascii="Arial" w:hAnsi="Arial" w:cs="Arial"/>
                <w:spacing w:val="-2"/>
                <w:sz w:val="20"/>
                <w:szCs w:val="20"/>
              </w:rPr>
              <w:t xml:space="preserve"> </w:t>
            </w:r>
            <w:r w:rsidRPr="006B0E7D">
              <w:rPr>
                <w:rFonts w:ascii="Arial" w:hAnsi="Arial" w:cs="Arial"/>
                <w:spacing w:val="-1"/>
                <w:sz w:val="20"/>
                <w:szCs w:val="20"/>
              </w:rPr>
              <w:t>(grijanog</w:t>
            </w:r>
            <w:r w:rsidRPr="006B0E7D">
              <w:rPr>
                <w:rFonts w:ascii="Arial" w:hAnsi="Arial" w:cs="Arial"/>
                <w:spacing w:val="25"/>
                <w:sz w:val="20"/>
                <w:szCs w:val="20"/>
              </w:rPr>
              <w:t xml:space="preserve"> </w:t>
            </w:r>
            <w:r w:rsidRPr="006B0E7D">
              <w:rPr>
                <w:rFonts w:ascii="Arial" w:hAnsi="Arial" w:cs="Arial"/>
                <w:spacing w:val="-1"/>
                <w:sz w:val="20"/>
                <w:szCs w:val="20"/>
              </w:rPr>
              <w:t>prostora</w:t>
            </w:r>
            <w:r w:rsidRPr="006B0E7D">
              <w:rPr>
                <w:rFonts w:ascii="Arial" w:hAnsi="Arial" w:cs="Arial"/>
                <w:sz w:val="20"/>
                <w:szCs w:val="20"/>
              </w:rPr>
              <w:t xml:space="preserve"> </w:t>
            </w:r>
            <w:r w:rsidRPr="006B0E7D">
              <w:rPr>
                <w:rFonts w:ascii="Arial" w:hAnsi="Arial" w:cs="Arial"/>
                <w:spacing w:val="-1"/>
                <w:sz w:val="20"/>
                <w:szCs w:val="20"/>
              </w:rPr>
              <w:t>ʘi≥18°C)</w:t>
            </w:r>
          </w:p>
        </w:tc>
        <w:tc>
          <w:tcPr>
            <w:tcW w:w="2644" w:type="dxa"/>
            <w:tcBorders>
              <w:top w:val="single" w:sz="4" w:space="0" w:color="000000"/>
              <w:left w:val="single" w:sz="4" w:space="0" w:color="000000"/>
              <w:bottom w:val="single" w:sz="4" w:space="0" w:color="000000"/>
              <w:right w:val="nil"/>
            </w:tcBorders>
          </w:tcPr>
          <w:p w:rsidR="00B42608" w:rsidRPr="006B0E7D" w:rsidRDefault="00B42608" w:rsidP="005701BD">
            <w:pPr>
              <w:pStyle w:val="TableParagraph"/>
              <w:kinsoku w:val="0"/>
              <w:overflowPunct w:val="0"/>
              <w:spacing w:before="5"/>
              <w:jc w:val="both"/>
              <w:rPr>
                <w:rFonts w:ascii="Arial" w:hAnsi="Arial" w:cs="Arial"/>
                <w:sz w:val="20"/>
                <w:szCs w:val="20"/>
              </w:rPr>
            </w:pPr>
          </w:p>
          <w:p w:rsidR="00B42608" w:rsidRPr="006B0E7D" w:rsidRDefault="00B42608" w:rsidP="005701BD">
            <w:pPr>
              <w:pStyle w:val="TableParagraph"/>
              <w:kinsoku w:val="0"/>
              <w:overflowPunct w:val="0"/>
              <w:spacing w:line="272" w:lineRule="auto"/>
              <w:ind w:left="102" w:right="370"/>
              <w:jc w:val="both"/>
              <w:rPr>
                <w:rFonts w:ascii="Arial" w:hAnsi="Arial" w:cs="Arial"/>
                <w:spacing w:val="-1"/>
                <w:sz w:val="20"/>
                <w:szCs w:val="20"/>
              </w:rPr>
            </w:pPr>
            <w:r w:rsidRPr="006B0E7D">
              <w:rPr>
                <w:rFonts w:ascii="Arial" w:hAnsi="Arial" w:cs="Arial"/>
                <w:spacing w:val="-1"/>
                <w:sz w:val="20"/>
                <w:szCs w:val="20"/>
              </w:rPr>
              <w:t>U≤1,60</w:t>
            </w:r>
            <w:r w:rsidRPr="006B0E7D">
              <w:rPr>
                <w:rFonts w:ascii="Arial" w:hAnsi="Arial" w:cs="Arial"/>
                <w:spacing w:val="-4"/>
                <w:sz w:val="20"/>
                <w:szCs w:val="20"/>
              </w:rPr>
              <w:t xml:space="preserve"> </w:t>
            </w:r>
            <w:r w:rsidRPr="006B0E7D">
              <w:rPr>
                <w:rFonts w:ascii="Arial" w:hAnsi="Arial" w:cs="Arial"/>
                <w:spacing w:val="-1"/>
                <w:sz w:val="20"/>
                <w:szCs w:val="20"/>
              </w:rPr>
              <w:t>W/m</w:t>
            </w:r>
            <w:r w:rsidRPr="006B0E7D">
              <w:rPr>
                <w:rFonts w:ascii="Arial" w:hAnsi="Arial" w:cs="Arial"/>
                <w:spacing w:val="-1"/>
                <w:position w:val="8"/>
                <w:sz w:val="20"/>
                <w:szCs w:val="20"/>
              </w:rPr>
              <w:t>2</w:t>
            </w:r>
            <w:r w:rsidRPr="006B0E7D">
              <w:rPr>
                <w:rFonts w:ascii="Arial" w:hAnsi="Arial" w:cs="Arial"/>
                <w:spacing w:val="-1"/>
                <w:sz w:val="20"/>
                <w:szCs w:val="20"/>
              </w:rPr>
              <w:t>K</w:t>
            </w:r>
            <w:r w:rsidRPr="006B0E7D">
              <w:rPr>
                <w:rFonts w:ascii="Arial" w:hAnsi="Arial" w:cs="Arial"/>
                <w:spacing w:val="1"/>
                <w:sz w:val="20"/>
                <w:szCs w:val="20"/>
              </w:rPr>
              <w:t xml:space="preserve"> </w:t>
            </w:r>
            <w:r w:rsidRPr="006B0E7D">
              <w:rPr>
                <w:rFonts w:ascii="Arial" w:hAnsi="Arial" w:cs="Arial"/>
                <w:spacing w:val="-1"/>
                <w:sz w:val="20"/>
                <w:szCs w:val="20"/>
              </w:rPr>
              <w:t>komplet</w:t>
            </w:r>
            <w:r w:rsidRPr="006B0E7D">
              <w:rPr>
                <w:rFonts w:ascii="Arial" w:hAnsi="Arial" w:cs="Arial"/>
                <w:spacing w:val="27"/>
                <w:sz w:val="20"/>
                <w:szCs w:val="20"/>
              </w:rPr>
              <w:t xml:space="preserve"> </w:t>
            </w:r>
            <w:r w:rsidRPr="006B0E7D">
              <w:rPr>
                <w:rFonts w:ascii="Arial" w:hAnsi="Arial" w:cs="Arial"/>
                <w:spacing w:val="-1"/>
                <w:sz w:val="20"/>
                <w:szCs w:val="20"/>
              </w:rPr>
              <w:t>(U≤1,10</w:t>
            </w:r>
          </w:p>
          <w:p w:rsidR="00B42608" w:rsidRPr="006B0E7D" w:rsidRDefault="00B42608" w:rsidP="005701BD">
            <w:pPr>
              <w:pStyle w:val="TableParagraph"/>
              <w:tabs>
                <w:tab w:val="left" w:pos="1503"/>
              </w:tabs>
              <w:kinsoku w:val="0"/>
              <w:overflowPunct w:val="0"/>
              <w:spacing w:before="18" w:line="275" w:lineRule="auto"/>
              <w:ind w:left="102" w:right="533"/>
              <w:jc w:val="both"/>
              <w:rPr>
                <w:rFonts w:ascii="Arial" w:hAnsi="Arial" w:cs="Arial"/>
                <w:sz w:val="20"/>
                <w:szCs w:val="20"/>
              </w:rPr>
            </w:pPr>
            <w:r w:rsidRPr="006B0E7D">
              <w:rPr>
                <w:rFonts w:ascii="Arial" w:hAnsi="Arial" w:cs="Arial"/>
                <w:spacing w:val="-1"/>
                <w:w w:val="95"/>
                <w:sz w:val="20"/>
                <w:szCs w:val="20"/>
              </w:rPr>
              <w:t>W/m</w:t>
            </w:r>
            <w:r w:rsidRPr="006B0E7D">
              <w:rPr>
                <w:rFonts w:ascii="Arial" w:hAnsi="Arial" w:cs="Arial"/>
                <w:spacing w:val="-1"/>
                <w:w w:val="95"/>
                <w:position w:val="8"/>
                <w:sz w:val="20"/>
                <w:szCs w:val="20"/>
              </w:rPr>
              <w:t>2</w:t>
            </w:r>
            <w:r w:rsidRPr="006B0E7D">
              <w:rPr>
                <w:rFonts w:ascii="Arial" w:hAnsi="Arial" w:cs="Arial"/>
                <w:spacing w:val="-1"/>
                <w:w w:val="95"/>
                <w:sz w:val="20"/>
                <w:szCs w:val="20"/>
              </w:rPr>
              <w:t xml:space="preserve">K </w:t>
            </w:r>
            <w:r w:rsidRPr="006B0E7D">
              <w:rPr>
                <w:rFonts w:ascii="Arial" w:hAnsi="Arial" w:cs="Arial"/>
                <w:spacing w:val="-1"/>
                <w:sz w:val="20"/>
                <w:szCs w:val="20"/>
              </w:rPr>
              <w:t>staklo)</w:t>
            </w:r>
            <w:r w:rsidRPr="006B0E7D">
              <w:rPr>
                <w:rFonts w:ascii="Arial" w:hAnsi="Arial" w:cs="Arial"/>
                <w:spacing w:val="26"/>
                <w:sz w:val="20"/>
                <w:szCs w:val="20"/>
              </w:rPr>
              <w:t xml:space="preserve"> </w:t>
            </w:r>
            <w:r w:rsidRPr="006B0E7D">
              <w:rPr>
                <w:rFonts w:ascii="Arial" w:hAnsi="Arial" w:cs="Arial"/>
                <w:spacing w:val="-1"/>
                <w:sz w:val="20"/>
                <w:szCs w:val="20"/>
              </w:rPr>
              <w:t>ʘe,mj,min&gt;3°C</w:t>
            </w:r>
          </w:p>
        </w:tc>
        <w:tc>
          <w:tcPr>
            <w:tcW w:w="453" w:type="dxa"/>
            <w:tcBorders>
              <w:top w:val="single" w:sz="4" w:space="0" w:color="000000"/>
              <w:left w:val="nil"/>
              <w:bottom w:val="single" w:sz="4" w:space="0" w:color="000000"/>
              <w:right w:val="single" w:sz="4" w:space="0" w:color="000000"/>
            </w:tcBorders>
          </w:tcPr>
          <w:p w:rsidR="00B42608" w:rsidRPr="006B0E7D" w:rsidRDefault="00B42608" w:rsidP="005701BD">
            <w:pPr>
              <w:pStyle w:val="TableParagraph"/>
              <w:kinsoku w:val="0"/>
              <w:overflowPunct w:val="0"/>
              <w:jc w:val="both"/>
              <w:rPr>
                <w:rFonts w:ascii="Arial" w:hAnsi="Arial" w:cs="Arial"/>
                <w:sz w:val="20"/>
                <w:szCs w:val="20"/>
              </w:rPr>
            </w:pPr>
          </w:p>
          <w:p w:rsidR="00B42608" w:rsidRPr="006B0E7D" w:rsidRDefault="00B42608" w:rsidP="005701BD">
            <w:pPr>
              <w:pStyle w:val="TableParagraph"/>
              <w:kinsoku w:val="0"/>
              <w:overflowPunct w:val="0"/>
              <w:jc w:val="both"/>
              <w:rPr>
                <w:rFonts w:ascii="Arial" w:hAnsi="Arial" w:cs="Arial"/>
                <w:sz w:val="20"/>
                <w:szCs w:val="20"/>
              </w:rPr>
            </w:pPr>
          </w:p>
          <w:p w:rsidR="00B42608" w:rsidRPr="006B0E7D" w:rsidRDefault="00B42608" w:rsidP="005701BD">
            <w:pPr>
              <w:pStyle w:val="TableParagraph"/>
              <w:kinsoku w:val="0"/>
              <w:overflowPunct w:val="0"/>
              <w:jc w:val="both"/>
              <w:rPr>
                <w:rFonts w:ascii="Arial" w:hAnsi="Arial" w:cs="Arial"/>
                <w:sz w:val="20"/>
                <w:szCs w:val="20"/>
              </w:rPr>
            </w:pPr>
          </w:p>
          <w:p w:rsidR="00B42608" w:rsidRPr="006B0E7D" w:rsidRDefault="00B42608" w:rsidP="005701BD">
            <w:pPr>
              <w:pStyle w:val="TableParagraph"/>
              <w:kinsoku w:val="0"/>
              <w:overflowPunct w:val="0"/>
              <w:jc w:val="both"/>
              <w:rPr>
                <w:rFonts w:ascii="Arial" w:hAnsi="Arial" w:cs="Arial"/>
                <w:sz w:val="20"/>
                <w:szCs w:val="20"/>
              </w:rPr>
            </w:pPr>
          </w:p>
          <w:p w:rsidR="00B42608" w:rsidRPr="006B0E7D" w:rsidRDefault="00B42608" w:rsidP="005701BD">
            <w:pPr>
              <w:pStyle w:val="TableParagraph"/>
              <w:kinsoku w:val="0"/>
              <w:overflowPunct w:val="0"/>
              <w:jc w:val="both"/>
              <w:rPr>
                <w:rFonts w:ascii="Arial" w:hAnsi="Arial" w:cs="Arial"/>
                <w:sz w:val="20"/>
                <w:szCs w:val="20"/>
              </w:rPr>
            </w:pPr>
          </w:p>
          <w:p w:rsidR="00B42608" w:rsidRPr="006B0E7D" w:rsidRDefault="00B42608" w:rsidP="005701BD">
            <w:pPr>
              <w:pStyle w:val="TableParagraph"/>
              <w:kinsoku w:val="0"/>
              <w:overflowPunct w:val="0"/>
              <w:jc w:val="both"/>
              <w:rPr>
                <w:rFonts w:ascii="Arial" w:hAnsi="Arial" w:cs="Arial"/>
                <w:sz w:val="20"/>
                <w:szCs w:val="20"/>
              </w:rPr>
            </w:pPr>
          </w:p>
          <w:p w:rsidR="00B42608" w:rsidRPr="006B0E7D" w:rsidRDefault="00B42608" w:rsidP="005701BD">
            <w:pPr>
              <w:pStyle w:val="TableParagraph"/>
              <w:kinsoku w:val="0"/>
              <w:overflowPunct w:val="0"/>
              <w:spacing w:before="191"/>
              <w:ind w:left="194"/>
              <w:jc w:val="both"/>
              <w:rPr>
                <w:rFonts w:ascii="Arial" w:hAnsi="Arial" w:cs="Arial"/>
                <w:sz w:val="20"/>
                <w:szCs w:val="20"/>
              </w:rPr>
            </w:pPr>
            <w:r w:rsidRPr="006B0E7D">
              <w:rPr>
                <w:rFonts w:ascii="Arial" w:hAnsi="Arial" w:cs="Arial"/>
                <w:spacing w:val="-1"/>
                <w:sz w:val="20"/>
                <w:szCs w:val="20"/>
              </w:rPr>
              <w:t>za</w:t>
            </w:r>
          </w:p>
        </w:tc>
        <w:tc>
          <w:tcPr>
            <w:tcW w:w="3096" w:type="dxa"/>
            <w:tcBorders>
              <w:top w:val="single" w:sz="4" w:space="0" w:color="000000"/>
              <w:left w:val="single" w:sz="4" w:space="0" w:color="000000"/>
              <w:bottom w:val="single" w:sz="4" w:space="0" w:color="000000"/>
              <w:right w:val="single" w:sz="4" w:space="0" w:color="000000"/>
            </w:tcBorders>
          </w:tcPr>
          <w:p w:rsidR="00B42608" w:rsidRPr="006B0E7D" w:rsidRDefault="00B42608" w:rsidP="005701BD">
            <w:pPr>
              <w:pStyle w:val="TableParagraph"/>
              <w:kinsoku w:val="0"/>
              <w:overflowPunct w:val="0"/>
              <w:spacing w:before="38"/>
              <w:ind w:left="102"/>
              <w:jc w:val="both"/>
              <w:rPr>
                <w:rFonts w:ascii="Arial" w:hAnsi="Arial" w:cs="Arial"/>
                <w:spacing w:val="-1"/>
                <w:sz w:val="20"/>
                <w:szCs w:val="20"/>
              </w:rPr>
            </w:pPr>
            <w:r w:rsidRPr="006B0E7D">
              <w:rPr>
                <w:rFonts w:ascii="Arial" w:hAnsi="Arial" w:cs="Arial"/>
                <w:spacing w:val="-1"/>
                <w:sz w:val="20"/>
                <w:szCs w:val="20"/>
              </w:rPr>
              <w:t>Uklanjanje</w:t>
            </w:r>
            <w:r w:rsidRPr="006B0E7D">
              <w:rPr>
                <w:rFonts w:ascii="Arial" w:hAnsi="Arial" w:cs="Arial"/>
                <w:sz w:val="20"/>
                <w:szCs w:val="20"/>
              </w:rPr>
              <w:t xml:space="preserve"> </w:t>
            </w:r>
            <w:r w:rsidRPr="006B0E7D">
              <w:rPr>
                <w:rFonts w:ascii="Arial" w:hAnsi="Arial" w:cs="Arial"/>
                <w:spacing w:val="-1"/>
                <w:sz w:val="20"/>
                <w:szCs w:val="20"/>
              </w:rPr>
              <w:t>stare</w:t>
            </w:r>
            <w:r w:rsidRPr="006B0E7D">
              <w:rPr>
                <w:rFonts w:ascii="Arial" w:hAnsi="Arial" w:cs="Arial"/>
                <w:sz w:val="20"/>
                <w:szCs w:val="20"/>
              </w:rPr>
              <w:t xml:space="preserve"> </w:t>
            </w:r>
            <w:r w:rsidRPr="006B0E7D">
              <w:rPr>
                <w:rFonts w:ascii="Arial" w:hAnsi="Arial" w:cs="Arial"/>
                <w:spacing w:val="-1"/>
                <w:sz w:val="20"/>
                <w:szCs w:val="20"/>
              </w:rPr>
              <w:t>stolarije</w:t>
            </w:r>
          </w:p>
          <w:p w:rsidR="00B42608" w:rsidRPr="006B0E7D" w:rsidRDefault="00B42608" w:rsidP="005701BD">
            <w:pPr>
              <w:pStyle w:val="TableParagraph"/>
              <w:kinsoku w:val="0"/>
              <w:overflowPunct w:val="0"/>
              <w:spacing w:before="7"/>
              <w:jc w:val="both"/>
              <w:rPr>
                <w:rFonts w:ascii="Arial" w:hAnsi="Arial" w:cs="Arial"/>
                <w:sz w:val="20"/>
                <w:szCs w:val="20"/>
              </w:rPr>
            </w:pPr>
          </w:p>
          <w:p w:rsidR="00B42608" w:rsidRPr="006B0E7D" w:rsidRDefault="00B42608" w:rsidP="005701BD">
            <w:pPr>
              <w:pStyle w:val="TableParagraph"/>
              <w:kinsoku w:val="0"/>
              <w:overflowPunct w:val="0"/>
              <w:spacing w:line="277" w:lineRule="auto"/>
              <w:ind w:left="102" w:right="109"/>
              <w:jc w:val="both"/>
              <w:rPr>
                <w:rFonts w:ascii="Arial" w:hAnsi="Arial" w:cs="Arial"/>
                <w:spacing w:val="-1"/>
                <w:sz w:val="20"/>
                <w:szCs w:val="20"/>
              </w:rPr>
            </w:pPr>
            <w:r w:rsidRPr="006B0E7D">
              <w:rPr>
                <w:rFonts w:ascii="Arial" w:hAnsi="Arial" w:cs="Arial"/>
                <w:spacing w:val="-1"/>
                <w:sz w:val="20"/>
                <w:szCs w:val="20"/>
              </w:rPr>
              <w:t>Dobava</w:t>
            </w:r>
            <w:r w:rsidRPr="006B0E7D">
              <w:rPr>
                <w:rFonts w:ascii="Arial" w:hAnsi="Arial" w:cs="Arial"/>
                <w:sz w:val="20"/>
                <w:szCs w:val="20"/>
              </w:rPr>
              <w:t xml:space="preserve"> i</w:t>
            </w:r>
            <w:r w:rsidRPr="006B0E7D">
              <w:rPr>
                <w:rFonts w:ascii="Arial" w:hAnsi="Arial" w:cs="Arial"/>
                <w:spacing w:val="1"/>
                <w:sz w:val="20"/>
                <w:szCs w:val="20"/>
              </w:rPr>
              <w:t xml:space="preserve"> </w:t>
            </w:r>
            <w:r w:rsidRPr="006B0E7D">
              <w:rPr>
                <w:rFonts w:ascii="Arial" w:hAnsi="Arial" w:cs="Arial"/>
                <w:spacing w:val="-1"/>
                <w:sz w:val="20"/>
                <w:szCs w:val="20"/>
              </w:rPr>
              <w:t>ugradnja</w:t>
            </w:r>
            <w:r w:rsidRPr="006B0E7D">
              <w:rPr>
                <w:rFonts w:ascii="Arial" w:hAnsi="Arial" w:cs="Arial"/>
                <w:sz w:val="20"/>
                <w:szCs w:val="20"/>
              </w:rPr>
              <w:t xml:space="preserve"> </w:t>
            </w:r>
            <w:r w:rsidRPr="006B0E7D">
              <w:rPr>
                <w:rFonts w:ascii="Arial" w:hAnsi="Arial" w:cs="Arial"/>
                <w:spacing w:val="-1"/>
                <w:sz w:val="20"/>
                <w:szCs w:val="20"/>
              </w:rPr>
              <w:t>nove</w:t>
            </w:r>
            <w:r w:rsidRPr="006B0E7D">
              <w:rPr>
                <w:rFonts w:ascii="Arial" w:hAnsi="Arial" w:cs="Arial"/>
                <w:sz w:val="20"/>
                <w:szCs w:val="20"/>
              </w:rPr>
              <w:t xml:space="preserve"> </w:t>
            </w:r>
            <w:r w:rsidRPr="006B0E7D">
              <w:rPr>
                <w:rFonts w:ascii="Arial" w:hAnsi="Arial" w:cs="Arial"/>
                <w:spacing w:val="-1"/>
                <w:sz w:val="20"/>
                <w:szCs w:val="20"/>
              </w:rPr>
              <w:t>stolarije</w:t>
            </w:r>
            <w:r w:rsidRPr="006B0E7D">
              <w:rPr>
                <w:rFonts w:ascii="Arial" w:hAnsi="Arial" w:cs="Arial"/>
                <w:spacing w:val="28"/>
                <w:sz w:val="20"/>
                <w:szCs w:val="20"/>
              </w:rPr>
              <w:t xml:space="preserve"> </w:t>
            </w:r>
            <w:r w:rsidRPr="006B0E7D">
              <w:rPr>
                <w:rFonts w:ascii="Arial" w:hAnsi="Arial" w:cs="Arial"/>
                <w:spacing w:val="-1"/>
                <w:sz w:val="20"/>
                <w:szCs w:val="20"/>
              </w:rPr>
              <w:t>Zidarski/ličilački</w:t>
            </w:r>
            <w:r w:rsidRPr="006B0E7D">
              <w:rPr>
                <w:rFonts w:ascii="Arial" w:hAnsi="Arial" w:cs="Arial"/>
                <w:spacing w:val="1"/>
                <w:sz w:val="20"/>
                <w:szCs w:val="20"/>
              </w:rPr>
              <w:t xml:space="preserve"> </w:t>
            </w:r>
            <w:r w:rsidRPr="006B0E7D">
              <w:rPr>
                <w:rFonts w:ascii="Arial" w:hAnsi="Arial" w:cs="Arial"/>
                <w:spacing w:val="-1"/>
                <w:sz w:val="20"/>
                <w:szCs w:val="20"/>
              </w:rPr>
              <w:t>popravci</w:t>
            </w:r>
          </w:p>
          <w:p w:rsidR="00B42608" w:rsidRPr="006B0E7D" w:rsidRDefault="00B42608" w:rsidP="005701BD">
            <w:pPr>
              <w:pStyle w:val="TableParagraph"/>
              <w:kinsoku w:val="0"/>
              <w:overflowPunct w:val="0"/>
              <w:spacing w:before="3"/>
              <w:jc w:val="both"/>
              <w:rPr>
                <w:rFonts w:ascii="Arial" w:hAnsi="Arial" w:cs="Arial"/>
                <w:sz w:val="20"/>
                <w:szCs w:val="20"/>
              </w:rPr>
            </w:pPr>
          </w:p>
          <w:p w:rsidR="00B42608" w:rsidRPr="006B0E7D" w:rsidRDefault="00B42608" w:rsidP="005701BD">
            <w:pPr>
              <w:pStyle w:val="TableParagraph"/>
              <w:kinsoku w:val="0"/>
              <w:overflowPunct w:val="0"/>
              <w:spacing w:line="466" w:lineRule="auto"/>
              <w:ind w:left="102" w:right="457"/>
              <w:jc w:val="both"/>
              <w:rPr>
                <w:rFonts w:ascii="Arial" w:hAnsi="Arial" w:cs="Arial"/>
                <w:spacing w:val="-1"/>
                <w:sz w:val="20"/>
                <w:szCs w:val="20"/>
              </w:rPr>
            </w:pPr>
            <w:r w:rsidRPr="006B0E7D">
              <w:rPr>
                <w:rFonts w:ascii="Arial" w:hAnsi="Arial" w:cs="Arial"/>
                <w:spacing w:val="-1"/>
                <w:sz w:val="20"/>
                <w:szCs w:val="20"/>
              </w:rPr>
              <w:t>Unutarnje</w:t>
            </w:r>
            <w:r w:rsidRPr="006B0E7D">
              <w:rPr>
                <w:rFonts w:ascii="Arial" w:hAnsi="Arial" w:cs="Arial"/>
                <w:spacing w:val="-2"/>
                <w:sz w:val="20"/>
                <w:szCs w:val="20"/>
              </w:rPr>
              <w:t xml:space="preserve"> </w:t>
            </w:r>
            <w:r w:rsidRPr="006B0E7D">
              <w:rPr>
                <w:rFonts w:ascii="Arial" w:hAnsi="Arial" w:cs="Arial"/>
                <w:sz w:val="20"/>
                <w:szCs w:val="20"/>
              </w:rPr>
              <w:t>i</w:t>
            </w:r>
            <w:r w:rsidRPr="006B0E7D">
              <w:rPr>
                <w:rFonts w:ascii="Arial" w:hAnsi="Arial" w:cs="Arial"/>
                <w:spacing w:val="1"/>
                <w:sz w:val="20"/>
                <w:szCs w:val="20"/>
              </w:rPr>
              <w:t xml:space="preserve"> </w:t>
            </w:r>
            <w:r w:rsidRPr="006B0E7D">
              <w:rPr>
                <w:rFonts w:ascii="Arial" w:hAnsi="Arial" w:cs="Arial"/>
                <w:spacing w:val="-1"/>
                <w:sz w:val="20"/>
                <w:szCs w:val="20"/>
              </w:rPr>
              <w:t>vanjske</w:t>
            </w:r>
            <w:r w:rsidRPr="006B0E7D">
              <w:rPr>
                <w:rFonts w:ascii="Arial" w:hAnsi="Arial" w:cs="Arial"/>
                <w:sz w:val="20"/>
                <w:szCs w:val="20"/>
              </w:rPr>
              <w:t xml:space="preserve"> </w:t>
            </w:r>
            <w:r w:rsidRPr="006B0E7D">
              <w:rPr>
                <w:rFonts w:ascii="Arial" w:hAnsi="Arial" w:cs="Arial"/>
                <w:spacing w:val="-1"/>
                <w:sz w:val="20"/>
                <w:szCs w:val="20"/>
              </w:rPr>
              <w:t>klupčice</w:t>
            </w:r>
            <w:r w:rsidRPr="006B0E7D">
              <w:rPr>
                <w:rFonts w:ascii="Arial" w:hAnsi="Arial" w:cs="Arial"/>
                <w:spacing w:val="21"/>
                <w:sz w:val="20"/>
                <w:szCs w:val="20"/>
              </w:rPr>
              <w:t xml:space="preserve"> </w:t>
            </w:r>
            <w:r w:rsidRPr="006B0E7D">
              <w:rPr>
                <w:rFonts w:ascii="Arial" w:hAnsi="Arial" w:cs="Arial"/>
                <w:spacing w:val="-1"/>
                <w:sz w:val="20"/>
                <w:szCs w:val="20"/>
              </w:rPr>
              <w:t>Zaštita</w:t>
            </w:r>
            <w:r w:rsidRPr="006B0E7D">
              <w:rPr>
                <w:rFonts w:ascii="Arial" w:hAnsi="Arial" w:cs="Arial"/>
                <w:sz w:val="20"/>
                <w:szCs w:val="20"/>
              </w:rPr>
              <w:t xml:space="preserve"> od </w:t>
            </w:r>
            <w:r w:rsidRPr="006B0E7D">
              <w:rPr>
                <w:rFonts w:ascii="Arial" w:hAnsi="Arial" w:cs="Arial"/>
                <w:spacing w:val="-1"/>
                <w:sz w:val="20"/>
                <w:szCs w:val="20"/>
              </w:rPr>
              <w:t>sunca</w:t>
            </w:r>
          </w:p>
          <w:p w:rsidR="00B42608" w:rsidRPr="006B0E7D" w:rsidRDefault="00B42608" w:rsidP="005701BD">
            <w:pPr>
              <w:pStyle w:val="TableParagraph"/>
              <w:kinsoku w:val="0"/>
              <w:overflowPunct w:val="0"/>
              <w:spacing w:before="6"/>
              <w:ind w:left="102"/>
              <w:jc w:val="both"/>
              <w:rPr>
                <w:rFonts w:ascii="Arial" w:hAnsi="Arial" w:cs="Arial"/>
                <w:sz w:val="20"/>
                <w:szCs w:val="20"/>
              </w:rPr>
            </w:pPr>
            <w:r w:rsidRPr="006B0E7D">
              <w:rPr>
                <w:rFonts w:ascii="Arial" w:hAnsi="Arial" w:cs="Arial"/>
                <w:spacing w:val="-1"/>
                <w:sz w:val="20"/>
                <w:szCs w:val="20"/>
              </w:rPr>
              <w:t>Postavljanje</w:t>
            </w:r>
            <w:r w:rsidRPr="006B0E7D">
              <w:rPr>
                <w:rFonts w:ascii="Arial" w:hAnsi="Arial" w:cs="Arial"/>
                <w:sz w:val="20"/>
                <w:szCs w:val="20"/>
              </w:rPr>
              <w:t xml:space="preserve"> </w:t>
            </w:r>
            <w:r w:rsidRPr="006B0E7D">
              <w:rPr>
                <w:rFonts w:ascii="Arial" w:hAnsi="Arial" w:cs="Arial"/>
                <w:spacing w:val="-1"/>
                <w:sz w:val="20"/>
                <w:szCs w:val="20"/>
              </w:rPr>
              <w:t>skele</w:t>
            </w:r>
          </w:p>
        </w:tc>
      </w:tr>
    </w:tbl>
    <w:p w:rsidR="00B42608" w:rsidRPr="006B0E7D" w:rsidRDefault="00B42608" w:rsidP="005701BD">
      <w:pPr>
        <w:spacing w:after="0" w:line="240" w:lineRule="auto"/>
        <w:jc w:val="both"/>
        <w:rPr>
          <w:rFonts w:cs="Arial"/>
        </w:rPr>
      </w:pPr>
    </w:p>
    <w:p w:rsidR="00086ABF" w:rsidRDefault="00086ABF" w:rsidP="005701BD">
      <w:pPr>
        <w:spacing w:after="0" w:line="240" w:lineRule="auto"/>
        <w:jc w:val="both"/>
        <w:rPr>
          <w:rFonts w:cs="Arial"/>
        </w:rPr>
      </w:pPr>
    </w:p>
    <w:p w:rsidR="00B42608" w:rsidRPr="007179CE" w:rsidRDefault="00B42608" w:rsidP="005701BD">
      <w:pPr>
        <w:spacing w:after="0" w:line="240" w:lineRule="auto"/>
        <w:jc w:val="both"/>
        <w:rPr>
          <w:rFonts w:cs="Arial"/>
        </w:rPr>
      </w:pPr>
      <w:r w:rsidRPr="00467814">
        <w:rPr>
          <w:rFonts w:cs="Arial"/>
        </w:rPr>
        <w:t xml:space="preserve">Također, projektom je potrebno zadovoljiti minimalne uvjete da se predloženim mjerama mora smanjiti godišnja potrošnja toplinske energije za grijanje za </w:t>
      </w:r>
      <w:r w:rsidRPr="00921044">
        <w:rPr>
          <w:rFonts w:cs="Arial"/>
        </w:rPr>
        <w:t xml:space="preserve">minimalno </w:t>
      </w:r>
      <w:r w:rsidRPr="00921044">
        <w:rPr>
          <w:rFonts w:cs="Arial"/>
          <w:b/>
        </w:rPr>
        <w:t>50%</w:t>
      </w:r>
      <w:r w:rsidRPr="00467814">
        <w:rPr>
          <w:rFonts w:cs="Arial"/>
        </w:rPr>
        <w:t xml:space="preserve"> u odnosu na izračunatu vrijednost postojećeg stanja. </w:t>
      </w:r>
      <w:r w:rsidRPr="00921044">
        <w:rPr>
          <w:rFonts w:cs="Arial"/>
          <w:b/>
        </w:rPr>
        <w:t>Polazišne vrijednosti toplinske energije za grijanje određene su Izvješćem o energetskom pregledu objekta i izdanim energetskim certifikatom.</w:t>
      </w:r>
    </w:p>
    <w:p w:rsidR="00B42608" w:rsidRPr="007179CE" w:rsidRDefault="00B42608" w:rsidP="005701BD">
      <w:pPr>
        <w:spacing w:after="0" w:line="240" w:lineRule="auto"/>
        <w:jc w:val="both"/>
        <w:rPr>
          <w:rFonts w:cs="Arial"/>
        </w:rPr>
      </w:pPr>
      <w:r w:rsidRPr="00921044">
        <w:rPr>
          <w:rFonts w:cs="Arial"/>
        </w:rPr>
        <w:t xml:space="preserve">Projekt mora sadržavati elaborate uštede energije s prikazom postojećeg i novog stanja kojim će se računski dokazati da će predviđene mjere energetske učinkovitosti rezultirati uštedom energije za grijanje/hlađenje na godišnjoj razini od najmanje </w:t>
      </w:r>
      <w:r w:rsidRPr="00921044">
        <w:rPr>
          <w:rFonts w:cs="Arial"/>
          <w:b/>
        </w:rPr>
        <w:t>50%.</w:t>
      </w:r>
    </w:p>
    <w:p w:rsidR="00B42608" w:rsidRDefault="00B42608" w:rsidP="005701BD">
      <w:pPr>
        <w:spacing w:after="0" w:line="240" w:lineRule="auto"/>
        <w:jc w:val="both"/>
        <w:rPr>
          <w:rFonts w:cs="Arial"/>
        </w:rPr>
      </w:pPr>
    </w:p>
    <w:p w:rsidR="005647F7" w:rsidRPr="006B0E7D" w:rsidRDefault="000A4EF6" w:rsidP="005701BD">
      <w:pPr>
        <w:spacing w:after="0" w:line="240" w:lineRule="auto"/>
        <w:jc w:val="both"/>
        <w:rPr>
          <w:rFonts w:cs="Arial"/>
        </w:rPr>
      </w:pPr>
      <w:r w:rsidRPr="006B0E7D">
        <w:rPr>
          <w:rFonts w:cs="Arial"/>
        </w:rPr>
        <w:t>Izvršitelju se prilikom izrade projektne dokumentacije ustupa raspoloživa dokumentacija u posjedu Naručitelja, i to:</w:t>
      </w:r>
    </w:p>
    <w:p w:rsidR="000A4EF6" w:rsidRPr="006B0E7D" w:rsidRDefault="000A4EF6" w:rsidP="005701BD">
      <w:pPr>
        <w:numPr>
          <w:ilvl w:val="0"/>
          <w:numId w:val="7"/>
        </w:numPr>
        <w:spacing w:after="0" w:line="240" w:lineRule="auto"/>
        <w:jc w:val="both"/>
        <w:rPr>
          <w:rFonts w:cs="Arial"/>
        </w:rPr>
      </w:pPr>
      <w:r w:rsidRPr="006B0E7D">
        <w:rPr>
          <w:rFonts w:cs="Arial"/>
        </w:rPr>
        <w:t>raspoloživa projektna dokumentacija u tiskanom obliku,</w:t>
      </w:r>
    </w:p>
    <w:p w:rsidR="000A4EF6" w:rsidRPr="006B0E7D" w:rsidRDefault="000A4EF6" w:rsidP="005701BD">
      <w:pPr>
        <w:numPr>
          <w:ilvl w:val="0"/>
          <w:numId w:val="7"/>
        </w:numPr>
        <w:spacing w:after="0" w:line="240" w:lineRule="auto"/>
        <w:jc w:val="both"/>
        <w:rPr>
          <w:rFonts w:cs="Arial"/>
        </w:rPr>
      </w:pPr>
      <w:r w:rsidRPr="006B0E7D">
        <w:rPr>
          <w:rFonts w:cs="Arial"/>
        </w:rPr>
        <w:t>tlocrti svih etaža građevine u digitalnom obliku (.dwg),</w:t>
      </w:r>
    </w:p>
    <w:p w:rsidR="000A4EF6" w:rsidRDefault="000A4EF6" w:rsidP="005701BD">
      <w:pPr>
        <w:numPr>
          <w:ilvl w:val="0"/>
          <w:numId w:val="7"/>
        </w:numPr>
        <w:spacing w:after="0" w:line="240" w:lineRule="auto"/>
        <w:jc w:val="both"/>
        <w:rPr>
          <w:rFonts w:cs="Arial"/>
        </w:rPr>
      </w:pPr>
      <w:r w:rsidRPr="006B0E7D">
        <w:rPr>
          <w:rFonts w:cs="Arial"/>
        </w:rPr>
        <w:t>energetski certifikat (.pdf),</w:t>
      </w:r>
    </w:p>
    <w:p w:rsidR="00B770D3" w:rsidRDefault="00B770D3" w:rsidP="005701BD">
      <w:pPr>
        <w:numPr>
          <w:ilvl w:val="0"/>
          <w:numId w:val="7"/>
        </w:numPr>
        <w:spacing w:after="0" w:line="240" w:lineRule="auto"/>
        <w:jc w:val="both"/>
        <w:rPr>
          <w:rFonts w:cs="Arial"/>
        </w:rPr>
      </w:pPr>
      <w:r w:rsidRPr="00467814">
        <w:rPr>
          <w:rFonts w:cs="Arial"/>
        </w:rPr>
        <w:t>izvješće o provedenom energetskom pregledu građevine (.pdf).</w:t>
      </w:r>
    </w:p>
    <w:p w:rsidR="00086ABF" w:rsidRDefault="00086ABF" w:rsidP="00086ABF">
      <w:pPr>
        <w:spacing w:after="0" w:line="240" w:lineRule="auto"/>
        <w:jc w:val="both"/>
        <w:rPr>
          <w:rFonts w:cs="Arial"/>
        </w:rPr>
      </w:pPr>
    </w:p>
    <w:p w:rsidR="00086ABF" w:rsidRDefault="00086ABF" w:rsidP="00086ABF">
      <w:pPr>
        <w:spacing w:after="0" w:line="240" w:lineRule="auto"/>
        <w:jc w:val="both"/>
        <w:rPr>
          <w:rFonts w:cs="Arial"/>
        </w:rPr>
      </w:pPr>
    </w:p>
    <w:p w:rsidR="00086ABF" w:rsidRDefault="00086ABF" w:rsidP="00086ABF">
      <w:pPr>
        <w:spacing w:after="0" w:line="240" w:lineRule="auto"/>
        <w:jc w:val="both"/>
        <w:rPr>
          <w:rFonts w:cs="Arial"/>
        </w:rPr>
      </w:pPr>
    </w:p>
    <w:p w:rsidR="00086ABF" w:rsidRDefault="00086ABF" w:rsidP="00086ABF">
      <w:pPr>
        <w:spacing w:after="0" w:line="240" w:lineRule="auto"/>
        <w:jc w:val="both"/>
        <w:rPr>
          <w:rFonts w:cs="Arial"/>
        </w:rPr>
      </w:pPr>
    </w:p>
    <w:p w:rsidR="00086ABF" w:rsidRDefault="00086ABF" w:rsidP="00086ABF">
      <w:pPr>
        <w:spacing w:after="0" w:line="240" w:lineRule="auto"/>
        <w:jc w:val="both"/>
        <w:rPr>
          <w:rFonts w:cs="Arial"/>
        </w:rPr>
      </w:pPr>
    </w:p>
    <w:p w:rsidR="00086ABF" w:rsidRPr="005701BD" w:rsidRDefault="00086ABF" w:rsidP="00086ABF">
      <w:pPr>
        <w:spacing w:after="0" w:line="240" w:lineRule="auto"/>
        <w:jc w:val="both"/>
        <w:rPr>
          <w:rFonts w:cs="Arial"/>
        </w:rPr>
      </w:pPr>
    </w:p>
    <w:p w:rsidR="00B42608" w:rsidRPr="006B0E7D" w:rsidRDefault="00B42608" w:rsidP="005701BD">
      <w:pPr>
        <w:spacing w:after="0" w:line="240" w:lineRule="auto"/>
        <w:jc w:val="both"/>
        <w:rPr>
          <w:rFonts w:cs="Arial"/>
        </w:rPr>
      </w:pPr>
    </w:p>
    <w:p w:rsidR="004E3808" w:rsidRPr="006B0E7D" w:rsidRDefault="00434467" w:rsidP="005701BD">
      <w:pPr>
        <w:numPr>
          <w:ilvl w:val="1"/>
          <w:numId w:val="4"/>
        </w:numPr>
        <w:spacing w:after="0" w:line="240" w:lineRule="auto"/>
        <w:jc w:val="both"/>
        <w:rPr>
          <w:rFonts w:cs="Arial"/>
          <w:b/>
        </w:rPr>
      </w:pPr>
      <w:r w:rsidRPr="006B0E7D">
        <w:rPr>
          <w:rFonts w:cs="Arial"/>
          <w:b/>
        </w:rPr>
        <w:lastRenderedPageBreak/>
        <w:t>Sadržaj projekta</w:t>
      </w:r>
      <w:r w:rsidR="00146B80" w:rsidRPr="006B0E7D">
        <w:rPr>
          <w:rFonts w:cs="Arial"/>
          <w:b/>
        </w:rPr>
        <w:t xml:space="preserve"> </w:t>
      </w:r>
    </w:p>
    <w:p w:rsidR="004E3808" w:rsidRPr="006B0E7D" w:rsidRDefault="004E3808" w:rsidP="005701BD">
      <w:pPr>
        <w:spacing w:after="0" w:line="240" w:lineRule="auto"/>
        <w:jc w:val="both"/>
        <w:rPr>
          <w:rFonts w:cs="Arial"/>
        </w:rPr>
      </w:pPr>
    </w:p>
    <w:p w:rsidR="00B770D3" w:rsidRPr="00165F2E" w:rsidRDefault="00B770D3" w:rsidP="005701BD">
      <w:pPr>
        <w:spacing w:after="0" w:line="240" w:lineRule="auto"/>
        <w:jc w:val="both"/>
        <w:rPr>
          <w:rFonts w:cs="Arial"/>
        </w:rPr>
      </w:pPr>
      <w:r w:rsidRPr="006B0E7D">
        <w:rPr>
          <w:rFonts w:cs="Arial"/>
        </w:rPr>
        <w:t xml:space="preserve">Sadržaj projekta mora biti u skladu s </w:t>
      </w:r>
      <w:r w:rsidRPr="00165F2E">
        <w:rPr>
          <w:rFonts w:cs="Arial"/>
          <w:bCs/>
        </w:rPr>
        <w:t xml:space="preserve">Pravilnik o obveznom sadržaju i opremanju projekata </w:t>
      </w:r>
      <w:r w:rsidRPr="00165F2E">
        <w:rPr>
          <w:rFonts w:cs="Arial"/>
        </w:rPr>
        <w:t>građevina (</w:t>
      </w:r>
      <w:r>
        <w:rPr>
          <w:rFonts w:cs="Arial"/>
        </w:rPr>
        <w:t xml:space="preserve">NN </w:t>
      </w:r>
      <w:hyperlink r:id="rId8" w:history="1">
        <w:r w:rsidRPr="00165F2E">
          <w:rPr>
            <w:rFonts w:cs="Arial"/>
          </w:rPr>
          <w:t>64/14</w:t>
        </w:r>
      </w:hyperlink>
      <w:r w:rsidRPr="00165F2E">
        <w:rPr>
          <w:rFonts w:cs="Arial"/>
        </w:rPr>
        <w:t xml:space="preserve">, </w:t>
      </w:r>
      <w:hyperlink r:id="rId9" w:history="1">
        <w:r w:rsidRPr="00165F2E">
          <w:rPr>
            <w:rFonts w:cs="Arial"/>
          </w:rPr>
          <w:t>41/15</w:t>
        </w:r>
      </w:hyperlink>
      <w:r w:rsidRPr="00165F2E">
        <w:rPr>
          <w:rFonts w:cs="Arial"/>
        </w:rPr>
        <w:t xml:space="preserve">, </w:t>
      </w:r>
      <w:hyperlink r:id="rId10" w:history="1">
        <w:r w:rsidRPr="00165F2E">
          <w:rPr>
            <w:rFonts w:cs="Arial"/>
          </w:rPr>
          <w:t>105/15</w:t>
        </w:r>
      </w:hyperlink>
      <w:r w:rsidRPr="00165F2E">
        <w:rPr>
          <w:rFonts w:cs="Arial"/>
        </w:rPr>
        <w:t xml:space="preserve">, </w:t>
      </w:r>
      <w:hyperlink r:id="rId11" w:history="1">
        <w:r w:rsidRPr="00165F2E">
          <w:rPr>
            <w:rFonts w:cs="Arial"/>
          </w:rPr>
          <w:t>61/16</w:t>
        </w:r>
      </w:hyperlink>
      <w:r w:rsidRPr="00165F2E">
        <w:rPr>
          <w:rFonts w:cs="Arial"/>
        </w:rPr>
        <w:t xml:space="preserve">, </w:t>
      </w:r>
      <w:hyperlink r:id="rId12" w:history="1">
        <w:r w:rsidRPr="00165F2E">
          <w:rPr>
            <w:rFonts w:cs="Arial"/>
          </w:rPr>
          <w:t>20/17</w:t>
        </w:r>
      </w:hyperlink>
      <w:r w:rsidRPr="00165F2E">
        <w:rPr>
          <w:rFonts w:cs="Arial"/>
        </w:rPr>
        <w:t>).</w:t>
      </w:r>
    </w:p>
    <w:p w:rsidR="00221139" w:rsidRPr="006B0E7D" w:rsidRDefault="00221139" w:rsidP="005701BD">
      <w:pPr>
        <w:spacing w:after="0" w:line="240" w:lineRule="auto"/>
        <w:jc w:val="both"/>
        <w:rPr>
          <w:rFonts w:cs="Arial"/>
        </w:rPr>
      </w:pPr>
    </w:p>
    <w:p w:rsidR="00221139" w:rsidRDefault="00230D94" w:rsidP="005701BD">
      <w:pPr>
        <w:numPr>
          <w:ilvl w:val="0"/>
          <w:numId w:val="6"/>
        </w:numPr>
        <w:spacing w:after="0" w:line="240" w:lineRule="auto"/>
        <w:jc w:val="both"/>
        <w:rPr>
          <w:rFonts w:cs="Arial"/>
        </w:rPr>
      </w:pPr>
      <w:r w:rsidRPr="006B0E7D">
        <w:rPr>
          <w:rFonts w:cs="Arial"/>
        </w:rPr>
        <w:t>ARHITEKTONSKI PROJEKT</w:t>
      </w:r>
    </w:p>
    <w:p w:rsidR="005701BD" w:rsidRPr="005701BD" w:rsidRDefault="005701BD" w:rsidP="005701BD">
      <w:pPr>
        <w:spacing w:after="0" w:line="240" w:lineRule="auto"/>
        <w:ind w:left="1428"/>
        <w:jc w:val="both"/>
        <w:rPr>
          <w:rFonts w:cs="Arial"/>
        </w:rPr>
      </w:pPr>
    </w:p>
    <w:p w:rsidR="00221139" w:rsidRDefault="00230D94" w:rsidP="005701BD">
      <w:pPr>
        <w:numPr>
          <w:ilvl w:val="0"/>
          <w:numId w:val="5"/>
        </w:numPr>
        <w:spacing w:after="0" w:line="240" w:lineRule="auto"/>
        <w:jc w:val="both"/>
        <w:rPr>
          <w:rFonts w:cs="Arial"/>
        </w:rPr>
      </w:pPr>
      <w:r w:rsidRPr="006B0E7D">
        <w:rPr>
          <w:rFonts w:cs="Arial"/>
        </w:rPr>
        <w:t>Opća dokumentacija</w:t>
      </w:r>
    </w:p>
    <w:p w:rsidR="00086ABF" w:rsidRPr="005701BD" w:rsidRDefault="00086ABF" w:rsidP="00086ABF">
      <w:pPr>
        <w:spacing w:after="0" w:line="240" w:lineRule="auto"/>
        <w:ind w:left="1440"/>
        <w:jc w:val="both"/>
        <w:rPr>
          <w:rFonts w:cs="Arial"/>
        </w:rPr>
      </w:pPr>
    </w:p>
    <w:p w:rsidR="00221139" w:rsidRDefault="00230D94" w:rsidP="005701BD">
      <w:pPr>
        <w:numPr>
          <w:ilvl w:val="0"/>
          <w:numId w:val="5"/>
        </w:numPr>
        <w:spacing w:after="0" w:line="240" w:lineRule="auto"/>
        <w:jc w:val="both"/>
        <w:rPr>
          <w:rFonts w:cs="Arial"/>
        </w:rPr>
      </w:pPr>
      <w:r w:rsidRPr="006B0E7D">
        <w:rPr>
          <w:rFonts w:cs="Arial"/>
        </w:rPr>
        <w:t>Tehnička dokumentacija</w:t>
      </w:r>
    </w:p>
    <w:p w:rsidR="00086ABF" w:rsidRPr="005701BD" w:rsidRDefault="00086ABF" w:rsidP="00086ABF">
      <w:pPr>
        <w:spacing w:after="0" w:line="240" w:lineRule="auto"/>
        <w:jc w:val="both"/>
        <w:rPr>
          <w:rFonts w:cs="Arial"/>
        </w:rPr>
      </w:pPr>
    </w:p>
    <w:p w:rsidR="00230D94" w:rsidRPr="006B0E7D" w:rsidRDefault="00230D94" w:rsidP="005701BD">
      <w:pPr>
        <w:spacing w:after="0" w:line="240" w:lineRule="auto"/>
        <w:ind w:left="1440"/>
        <w:jc w:val="both"/>
        <w:rPr>
          <w:rFonts w:cs="Arial"/>
        </w:rPr>
      </w:pPr>
      <w:r w:rsidRPr="006B0E7D">
        <w:rPr>
          <w:rFonts w:cs="Arial"/>
        </w:rPr>
        <w:t>a) Postojeće stanje</w:t>
      </w:r>
    </w:p>
    <w:p w:rsidR="00230D94" w:rsidRPr="006B0E7D" w:rsidRDefault="00230D94" w:rsidP="005701BD">
      <w:pPr>
        <w:spacing w:after="0" w:line="240" w:lineRule="auto"/>
        <w:ind w:left="1440"/>
        <w:jc w:val="both"/>
        <w:rPr>
          <w:rFonts w:cs="Arial"/>
        </w:rPr>
      </w:pPr>
      <w:r w:rsidRPr="006B0E7D">
        <w:rPr>
          <w:rFonts w:cs="Arial"/>
        </w:rPr>
        <w:t xml:space="preserve">- </w:t>
      </w:r>
      <w:r w:rsidR="00221139" w:rsidRPr="006B0E7D">
        <w:rPr>
          <w:rFonts w:cs="Arial"/>
        </w:rPr>
        <w:t>Opis postojećeg stanja s fotodokumentacijom</w:t>
      </w:r>
    </w:p>
    <w:p w:rsidR="00230D94" w:rsidRPr="006B0E7D" w:rsidRDefault="00230D94" w:rsidP="005701BD">
      <w:pPr>
        <w:spacing w:after="0" w:line="240" w:lineRule="auto"/>
        <w:ind w:left="1440"/>
        <w:jc w:val="both"/>
        <w:rPr>
          <w:rFonts w:cs="Arial"/>
        </w:rPr>
      </w:pPr>
      <w:r w:rsidRPr="006B0E7D">
        <w:rPr>
          <w:rFonts w:cs="Arial"/>
        </w:rPr>
        <w:t xml:space="preserve">- </w:t>
      </w:r>
      <w:r w:rsidR="00221139" w:rsidRPr="006B0E7D">
        <w:rPr>
          <w:rFonts w:cs="Arial"/>
        </w:rPr>
        <w:t xml:space="preserve">Snimak postojećeg stanja </w:t>
      </w:r>
    </w:p>
    <w:p w:rsidR="00230D94" w:rsidRDefault="00230D94" w:rsidP="005701BD">
      <w:pPr>
        <w:spacing w:after="0" w:line="240" w:lineRule="auto"/>
        <w:ind w:left="1440"/>
        <w:jc w:val="both"/>
        <w:rPr>
          <w:rFonts w:cs="Arial"/>
        </w:rPr>
      </w:pPr>
      <w:r w:rsidRPr="006B0E7D">
        <w:rPr>
          <w:rFonts w:cs="Arial"/>
        </w:rPr>
        <w:t>- Proračun fizikalnih svojstava</w:t>
      </w:r>
      <w:r w:rsidR="00B40FB0" w:rsidRPr="006B0E7D">
        <w:rPr>
          <w:rFonts w:cs="Arial"/>
        </w:rPr>
        <w:t xml:space="preserve"> postojećeg stanja</w:t>
      </w:r>
    </w:p>
    <w:p w:rsidR="00086ABF" w:rsidRPr="006B0E7D" w:rsidRDefault="00086ABF" w:rsidP="005701BD">
      <w:pPr>
        <w:spacing w:after="0" w:line="240" w:lineRule="auto"/>
        <w:ind w:left="1440"/>
        <w:jc w:val="both"/>
        <w:rPr>
          <w:rFonts w:cs="Arial"/>
        </w:rPr>
      </w:pPr>
    </w:p>
    <w:p w:rsidR="00230D94" w:rsidRPr="006B0E7D" w:rsidRDefault="00230D94" w:rsidP="005701BD">
      <w:pPr>
        <w:spacing w:after="0" w:line="240" w:lineRule="auto"/>
        <w:ind w:left="708" w:firstLine="708"/>
        <w:jc w:val="both"/>
        <w:rPr>
          <w:rFonts w:cs="Arial"/>
        </w:rPr>
      </w:pPr>
      <w:r w:rsidRPr="006B0E7D">
        <w:rPr>
          <w:rFonts w:cs="Arial"/>
        </w:rPr>
        <w:t>b) Novoplanirano stanje</w:t>
      </w:r>
    </w:p>
    <w:p w:rsidR="00230D94" w:rsidRPr="006B0E7D" w:rsidRDefault="00230D94" w:rsidP="005701BD">
      <w:pPr>
        <w:spacing w:after="0" w:line="240" w:lineRule="auto"/>
        <w:ind w:left="1440"/>
        <w:jc w:val="both"/>
        <w:rPr>
          <w:rFonts w:cs="Arial"/>
        </w:rPr>
      </w:pPr>
      <w:r w:rsidRPr="006B0E7D">
        <w:rPr>
          <w:rFonts w:cs="Arial"/>
        </w:rPr>
        <w:t>- Tehnički opis s tehničkim karakteristikama primijenjenih rješenja</w:t>
      </w:r>
    </w:p>
    <w:p w:rsidR="00B40FB0" w:rsidRPr="006B0E7D" w:rsidRDefault="00B40FB0" w:rsidP="005701BD">
      <w:pPr>
        <w:spacing w:after="0" w:line="240" w:lineRule="auto"/>
        <w:ind w:left="1440"/>
        <w:jc w:val="both"/>
        <w:rPr>
          <w:rFonts w:cs="Arial"/>
        </w:rPr>
      </w:pPr>
      <w:r w:rsidRPr="006B0E7D">
        <w:rPr>
          <w:rFonts w:cs="Arial"/>
        </w:rPr>
        <w:t>- Dokazi o ispunjavanju temeljnih i drugih zahtjeva</w:t>
      </w:r>
    </w:p>
    <w:p w:rsidR="00B40FB0" w:rsidRDefault="00B40FB0" w:rsidP="005701BD">
      <w:pPr>
        <w:spacing w:after="0" w:line="240" w:lineRule="auto"/>
        <w:ind w:left="1440"/>
        <w:jc w:val="both"/>
        <w:rPr>
          <w:rFonts w:cs="Arial"/>
        </w:rPr>
      </w:pPr>
      <w:r w:rsidRPr="006B0E7D">
        <w:rPr>
          <w:rFonts w:cs="Arial"/>
        </w:rPr>
        <w:t>- Program kontrole i osiguranja kvalitete</w:t>
      </w:r>
    </w:p>
    <w:p w:rsidR="00E75A28" w:rsidRPr="00E75A28" w:rsidRDefault="00E75A28" w:rsidP="005701BD">
      <w:pPr>
        <w:spacing w:after="0" w:line="240" w:lineRule="auto"/>
        <w:ind w:left="1440"/>
        <w:jc w:val="both"/>
        <w:rPr>
          <w:rFonts w:cs="Arial"/>
        </w:rPr>
      </w:pPr>
      <w:r w:rsidRPr="00E75A28">
        <w:rPr>
          <w:rFonts w:cs="Arial"/>
        </w:rPr>
        <w:t>- Program mjera zaštite okoliša i zbrinjavanja azbestnog otpada na zakonom propisani način</w:t>
      </w:r>
    </w:p>
    <w:p w:rsidR="00B40FB0" w:rsidRPr="006B0E7D" w:rsidRDefault="00230D94" w:rsidP="005701BD">
      <w:pPr>
        <w:spacing w:after="0" w:line="240" w:lineRule="auto"/>
        <w:ind w:left="1440"/>
        <w:jc w:val="both"/>
        <w:rPr>
          <w:rFonts w:cs="Arial"/>
        </w:rPr>
      </w:pPr>
      <w:r w:rsidRPr="006B0E7D">
        <w:rPr>
          <w:rFonts w:cs="Arial"/>
        </w:rPr>
        <w:t xml:space="preserve">- Nacrtna dokumentacija </w:t>
      </w:r>
      <w:r w:rsidR="00B40FB0" w:rsidRPr="006B0E7D">
        <w:rPr>
          <w:rFonts w:cs="Arial"/>
        </w:rPr>
        <w:t>(sadrži sve potrebne sheme i detalje na razini izvedbenog projekta)</w:t>
      </w:r>
    </w:p>
    <w:p w:rsidR="00221139" w:rsidRPr="006B0E7D" w:rsidRDefault="00221139" w:rsidP="005701BD">
      <w:pPr>
        <w:spacing w:after="0" w:line="240" w:lineRule="auto"/>
        <w:ind w:left="1440"/>
        <w:jc w:val="both"/>
        <w:rPr>
          <w:rFonts w:cs="Arial"/>
        </w:rPr>
      </w:pPr>
      <w:r w:rsidRPr="006B0E7D">
        <w:rPr>
          <w:rFonts w:cs="Arial"/>
        </w:rPr>
        <w:t>- Troškovnik radova (s detaljnim opisom stavki, količinama i tržišnim cijenama</w:t>
      </w:r>
      <w:r w:rsidR="005701BD">
        <w:rPr>
          <w:rFonts w:cs="Arial"/>
        </w:rPr>
        <w:t>, prema vrstama radova</w:t>
      </w:r>
      <w:r w:rsidRPr="006B0E7D">
        <w:rPr>
          <w:rFonts w:cs="Arial"/>
        </w:rPr>
        <w:t>)</w:t>
      </w:r>
    </w:p>
    <w:p w:rsidR="00221139" w:rsidRPr="006B0E7D" w:rsidRDefault="006B3E0D" w:rsidP="005701BD">
      <w:pPr>
        <w:spacing w:after="0" w:line="240" w:lineRule="auto"/>
        <w:ind w:left="1440"/>
        <w:jc w:val="both"/>
        <w:rPr>
          <w:rFonts w:cs="Arial"/>
        </w:rPr>
      </w:pPr>
      <w:r>
        <w:rPr>
          <w:rFonts w:cs="Arial"/>
        </w:rPr>
        <w:t>- Terminski</w:t>
      </w:r>
      <w:r w:rsidR="00221139" w:rsidRPr="006B0E7D">
        <w:rPr>
          <w:rFonts w:cs="Arial"/>
        </w:rPr>
        <w:t xml:space="preserve"> plan izvođenja radova s ukupnim rokom izvođenja (gantogram)</w:t>
      </w:r>
    </w:p>
    <w:p w:rsidR="00B608F1" w:rsidRDefault="00230D94" w:rsidP="005701BD">
      <w:pPr>
        <w:spacing w:after="0" w:line="240" w:lineRule="auto"/>
        <w:ind w:left="1440"/>
        <w:jc w:val="both"/>
        <w:rPr>
          <w:rFonts w:cs="Arial"/>
        </w:rPr>
      </w:pPr>
      <w:r w:rsidRPr="006B0E7D">
        <w:rPr>
          <w:rFonts w:cs="Arial"/>
        </w:rPr>
        <w:t xml:space="preserve">- </w:t>
      </w:r>
      <w:r w:rsidR="00B40FB0" w:rsidRPr="006B0E7D">
        <w:rPr>
          <w:rFonts w:cs="Arial"/>
        </w:rPr>
        <w:t>Proračun fizikalnih svojstava novog stanja s iskazanim uštedama</w:t>
      </w:r>
    </w:p>
    <w:p w:rsidR="00086ABF" w:rsidRPr="006B0E7D" w:rsidRDefault="00086ABF" w:rsidP="005701BD">
      <w:pPr>
        <w:spacing w:after="0" w:line="240" w:lineRule="auto"/>
        <w:ind w:left="1440"/>
        <w:jc w:val="both"/>
        <w:rPr>
          <w:rFonts w:cs="Arial"/>
        </w:rPr>
      </w:pPr>
    </w:p>
    <w:p w:rsidR="00230D94" w:rsidRDefault="00B608F1" w:rsidP="005701BD">
      <w:pPr>
        <w:spacing w:after="0" w:line="240" w:lineRule="auto"/>
        <w:ind w:left="1440"/>
        <w:jc w:val="both"/>
        <w:rPr>
          <w:rFonts w:cs="Arial"/>
        </w:rPr>
      </w:pPr>
      <w:r w:rsidRPr="006B0E7D">
        <w:rPr>
          <w:rFonts w:cs="Arial"/>
        </w:rPr>
        <w:t>c) Objedinjeni troškovnik svih vrsta radova obnove objekta</w:t>
      </w:r>
    </w:p>
    <w:p w:rsidR="005701BD" w:rsidRPr="006B0E7D" w:rsidRDefault="005701BD" w:rsidP="005701BD">
      <w:pPr>
        <w:spacing w:after="0" w:line="240" w:lineRule="auto"/>
        <w:ind w:left="1440"/>
        <w:jc w:val="both"/>
        <w:rPr>
          <w:rFonts w:cs="Arial"/>
        </w:rPr>
      </w:pPr>
    </w:p>
    <w:p w:rsidR="004E1285" w:rsidRDefault="00230D94" w:rsidP="005701BD">
      <w:pPr>
        <w:numPr>
          <w:ilvl w:val="0"/>
          <w:numId w:val="6"/>
        </w:numPr>
        <w:spacing w:after="0" w:line="240" w:lineRule="auto"/>
        <w:jc w:val="both"/>
        <w:rPr>
          <w:rFonts w:cs="Arial"/>
        </w:rPr>
      </w:pPr>
      <w:r w:rsidRPr="009D08AC">
        <w:rPr>
          <w:rFonts w:cs="Arial"/>
        </w:rPr>
        <w:t>ELEKTROTEHNIČKI PROJEKT</w:t>
      </w:r>
      <w:r w:rsidR="00304A84" w:rsidRPr="009D08AC">
        <w:rPr>
          <w:rFonts w:cs="Arial"/>
        </w:rPr>
        <w:t>/ELABORAT</w:t>
      </w:r>
      <w:r w:rsidR="000A4EF6" w:rsidRPr="009D08AC">
        <w:rPr>
          <w:rFonts w:cs="Arial"/>
        </w:rPr>
        <w:t xml:space="preserve"> (gromobranska instalacija, električne instalacije na pročelju građevine</w:t>
      </w:r>
      <w:r w:rsidR="00760CDD" w:rsidRPr="009D08AC">
        <w:rPr>
          <w:rFonts w:cs="Arial"/>
        </w:rPr>
        <w:t>, ugradnja sustava da</w:t>
      </w:r>
      <w:r w:rsidR="009D08AC" w:rsidRPr="009D08AC">
        <w:rPr>
          <w:rFonts w:cs="Arial"/>
        </w:rPr>
        <w:t>ljinskog očitanja</w:t>
      </w:r>
      <w:r w:rsidR="00760CDD" w:rsidRPr="009D08AC">
        <w:rPr>
          <w:rFonts w:cs="Arial"/>
        </w:rPr>
        <w:t xml:space="preserve"> potrošnje energenata, te modernizacija unutrašnje rasvjete</w:t>
      </w:r>
      <w:r w:rsidR="000A4EF6" w:rsidRPr="009D08AC">
        <w:rPr>
          <w:rFonts w:cs="Arial"/>
        </w:rPr>
        <w:t>)</w:t>
      </w:r>
    </w:p>
    <w:p w:rsidR="005701BD" w:rsidRPr="005701BD" w:rsidRDefault="005701BD" w:rsidP="005701BD">
      <w:pPr>
        <w:spacing w:after="0" w:line="240" w:lineRule="auto"/>
        <w:ind w:left="1428"/>
        <w:jc w:val="both"/>
        <w:rPr>
          <w:rFonts w:cs="Arial"/>
        </w:rPr>
      </w:pPr>
    </w:p>
    <w:p w:rsidR="00FA04F3" w:rsidRDefault="004E1285" w:rsidP="005701BD">
      <w:pPr>
        <w:numPr>
          <w:ilvl w:val="0"/>
          <w:numId w:val="6"/>
        </w:numPr>
        <w:spacing w:after="0" w:line="240" w:lineRule="auto"/>
        <w:jc w:val="both"/>
        <w:rPr>
          <w:rFonts w:cs="Arial"/>
        </w:rPr>
      </w:pPr>
      <w:r>
        <w:rPr>
          <w:rFonts w:cs="Arial"/>
        </w:rPr>
        <w:t>STROJARSKI PROJEKT – ugradnja termostatskih ventila</w:t>
      </w:r>
    </w:p>
    <w:p w:rsidR="005701BD" w:rsidRPr="005701BD" w:rsidRDefault="005701BD" w:rsidP="005701BD">
      <w:pPr>
        <w:spacing w:after="0" w:line="240" w:lineRule="auto"/>
        <w:jc w:val="both"/>
        <w:rPr>
          <w:rFonts w:cs="Arial"/>
        </w:rPr>
      </w:pPr>
    </w:p>
    <w:p w:rsidR="005701BD" w:rsidRPr="005701BD" w:rsidRDefault="00230D94" w:rsidP="005701BD">
      <w:pPr>
        <w:numPr>
          <w:ilvl w:val="0"/>
          <w:numId w:val="6"/>
        </w:numPr>
        <w:spacing w:after="0" w:line="240" w:lineRule="auto"/>
        <w:jc w:val="both"/>
        <w:rPr>
          <w:rFonts w:cs="Arial"/>
        </w:rPr>
      </w:pPr>
      <w:r w:rsidRPr="006B0E7D">
        <w:rPr>
          <w:rFonts w:cs="Arial"/>
        </w:rPr>
        <w:t>PLAN IZVOĐENJA RADOVA (temeljem Pravilnika o zaštiti na radu na privremenim ili pokretnim gradilištima – izrađuje Koordinator I)</w:t>
      </w:r>
    </w:p>
    <w:p w:rsidR="00FA04F3" w:rsidRPr="006B0E7D" w:rsidRDefault="00FA04F3" w:rsidP="005701BD">
      <w:pPr>
        <w:spacing w:after="0" w:line="240" w:lineRule="auto"/>
        <w:jc w:val="both"/>
        <w:rPr>
          <w:rFonts w:cs="Arial"/>
        </w:rPr>
      </w:pPr>
    </w:p>
    <w:p w:rsidR="00434467" w:rsidRPr="006B0E7D" w:rsidRDefault="00434467" w:rsidP="005701BD">
      <w:pPr>
        <w:numPr>
          <w:ilvl w:val="1"/>
          <w:numId w:val="4"/>
        </w:numPr>
        <w:spacing w:after="0" w:line="240" w:lineRule="auto"/>
        <w:jc w:val="both"/>
        <w:rPr>
          <w:rFonts w:cs="Arial"/>
          <w:b/>
        </w:rPr>
      </w:pPr>
      <w:r w:rsidRPr="006B0E7D">
        <w:rPr>
          <w:rFonts w:cs="Arial"/>
          <w:b/>
        </w:rPr>
        <w:t xml:space="preserve">Propisi </w:t>
      </w:r>
    </w:p>
    <w:p w:rsidR="00434467" w:rsidRPr="006B0E7D" w:rsidRDefault="00434467" w:rsidP="005701BD">
      <w:pPr>
        <w:spacing w:after="0" w:line="240" w:lineRule="auto"/>
        <w:jc w:val="both"/>
        <w:rPr>
          <w:rFonts w:cs="Arial"/>
        </w:rPr>
      </w:pPr>
    </w:p>
    <w:p w:rsidR="00434467" w:rsidRPr="006B0E7D" w:rsidRDefault="00434467" w:rsidP="005701BD">
      <w:pPr>
        <w:spacing w:after="0" w:line="240" w:lineRule="auto"/>
        <w:jc w:val="both"/>
        <w:rPr>
          <w:rFonts w:cs="Arial"/>
        </w:rPr>
      </w:pPr>
      <w:r w:rsidRPr="006B0E7D">
        <w:rPr>
          <w:rFonts w:cs="Arial"/>
        </w:rPr>
        <w:t xml:space="preserve">Projektna dokumentacija mora biti izrađena u skladu s važećim zakonima, pravilnicima, </w:t>
      </w:r>
      <w:r w:rsidR="009D08AC">
        <w:rPr>
          <w:rFonts w:cs="Arial"/>
        </w:rPr>
        <w:t xml:space="preserve">te </w:t>
      </w:r>
      <w:r w:rsidRPr="006B0E7D">
        <w:rPr>
          <w:rFonts w:cs="Arial"/>
        </w:rPr>
        <w:t xml:space="preserve">normativima i standardima koji se primjenjuju na građenje i održavanje postojećih građevina. </w:t>
      </w:r>
    </w:p>
    <w:p w:rsidR="00434467" w:rsidRPr="006B0E7D" w:rsidRDefault="00434467" w:rsidP="005701BD">
      <w:pPr>
        <w:spacing w:after="0" w:line="240" w:lineRule="auto"/>
        <w:jc w:val="both"/>
        <w:rPr>
          <w:rFonts w:cs="Arial"/>
        </w:rPr>
      </w:pPr>
      <w:r w:rsidRPr="006B0E7D">
        <w:rPr>
          <w:rFonts w:cs="Arial"/>
        </w:rPr>
        <w:t xml:space="preserve">Projektnu dokumentaciju </w:t>
      </w:r>
      <w:r w:rsidR="00760CDD" w:rsidRPr="006B0E7D">
        <w:rPr>
          <w:rFonts w:cs="Arial"/>
        </w:rPr>
        <w:t xml:space="preserve">posebno je </w:t>
      </w:r>
      <w:r w:rsidRPr="006B0E7D">
        <w:rPr>
          <w:rFonts w:cs="Arial"/>
        </w:rPr>
        <w:t>potrebno izraditi sukladno:</w:t>
      </w:r>
    </w:p>
    <w:p w:rsidR="00133E41" w:rsidRPr="006B0E7D" w:rsidRDefault="00133E41" w:rsidP="005701BD">
      <w:pPr>
        <w:numPr>
          <w:ilvl w:val="0"/>
          <w:numId w:val="3"/>
        </w:numPr>
        <w:spacing w:after="0" w:line="240" w:lineRule="auto"/>
        <w:jc w:val="both"/>
        <w:rPr>
          <w:rFonts w:cs="Arial"/>
        </w:rPr>
      </w:pPr>
      <w:r w:rsidRPr="006B0E7D">
        <w:rPr>
          <w:rFonts w:cs="Arial"/>
        </w:rPr>
        <w:t>Zakonu o gradnji (</w:t>
      </w:r>
      <w:r w:rsidRPr="00165F2E">
        <w:rPr>
          <w:rFonts w:cs="Arial"/>
        </w:rPr>
        <w:t xml:space="preserve">NN broj </w:t>
      </w:r>
      <w:hyperlink r:id="rId13" w:history="1">
        <w:r w:rsidRPr="00165F2E">
          <w:rPr>
            <w:rFonts w:cs="Arial"/>
          </w:rPr>
          <w:t>153/13</w:t>
        </w:r>
      </w:hyperlink>
      <w:r w:rsidRPr="00165F2E">
        <w:rPr>
          <w:rFonts w:cs="Arial"/>
        </w:rPr>
        <w:t xml:space="preserve">, </w:t>
      </w:r>
      <w:hyperlink r:id="rId14" w:history="1">
        <w:r w:rsidRPr="00165F2E">
          <w:rPr>
            <w:rFonts w:cs="Arial"/>
          </w:rPr>
          <w:t>20/17</w:t>
        </w:r>
      </w:hyperlink>
      <w:r w:rsidR="009D5987">
        <w:rPr>
          <w:rFonts w:cs="Arial"/>
        </w:rPr>
        <w:t>, 39/19</w:t>
      </w:r>
      <w:r>
        <w:t>),</w:t>
      </w:r>
    </w:p>
    <w:p w:rsidR="00133E41" w:rsidRDefault="00133E41" w:rsidP="005701BD">
      <w:pPr>
        <w:numPr>
          <w:ilvl w:val="0"/>
          <w:numId w:val="3"/>
        </w:numPr>
        <w:spacing w:after="0" w:line="240" w:lineRule="auto"/>
        <w:jc w:val="both"/>
        <w:rPr>
          <w:rFonts w:cs="Arial"/>
        </w:rPr>
      </w:pPr>
      <w:r w:rsidRPr="006B0E7D">
        <w:rPr>
          <w:rFonts w:cs="Arial"/>
        </w:rPr>
        <w:t xml:space="preserve">Pravilniku o jednostavnim i drugim građevinama i radovima (NN </w:t>
      </w:r>
      <w:r>
        <w:rPr>
          <w:rFonts w:cs="Arial"/>
        </w:rPr>
        <w:t>34</w:t>
      </w:r>
      <w:r w:rsidRPr="006B0E7D">
        <w:rPr>
          <w:rFonts w:cs="Arial"/>
        </w:rPr>
        <w:t>/1</w:t>
      </w:r>
      <w:r>
        <w:rPr>
          <w:rFonts w:cs="Arial"/>
        </w:rPr>
        <w:t>8</w:t>
      </w:r>
      <w:r w:rsidR="009D5987">
        <w:rPr>
          <w:rFonts w:cs="Arial"/>
        </w:rPr>
        <w:t>, 36/19</w:t>
      </w:r>
      <w:r w:rsidRPr="006B0E7D">
        <w:rPr>
          <w:rFonts w:cs="Arial"/>
        </w:rPr>
        <w:t>)</w:t>
      </w:r>
      <w:r>
        <w:rPr>
          <w:rFonts w:cs="Arial"/>
        </w:rPr>
        <w:t>,</w:t>
      </w:r>
    </w:p>
    <w:p w:rsidR="00133E41" w:rsidRPr="00854231" w:rsidRDefault="00133E41" w:rsidP="005701BD">
      <w:pPr>
        <w:numPr>
          <w:ilvl w:val="0"/>
          <w:numId w:val="3"/>
        </w:numPr>
        <w:spacing w:after="0" w:line="240" w:lineRule="auto"/>
        <w:jc w:val="both"/>
        <w:rPr>
          <w:rFonts w:cs="Arial"/>
          <w:color w:val="000000"/>
        </w:rPr>
      </w:pPr>
      <w:r w:rsidRPr="00C50D02">
        <w:rPr>
          <w:rFonts w:cs="Arial"/>
          <w:color w:val="000000"/>
        </w:rPr>
        <w:t>Pravilniku o održavanju građevina (NN 122/14)</w:t>
      </w:r>
      <w:r>
        <w:rPr>
          <w:rFonts w:cs="Arial"/>
          <w:color w:val="000000"/>
        </w:rPr>
        <w:t>,</w:t>
      </w:r>
    </w:p>
    <w:p w:rsidR="00133E41" w:rsidRPr="006B0E7D" w:rsidRDefault="00133E41" w:rsidP="005701BD">
      <w:pPr>
        <w:numPr>
          <w:ilvl w:val="0"/>
          <w:numId w:val="3"/>
        </w:numPr>
        <w:spacing w:after="0" w:line="240" w:lineRule="auto"/>
        <w:jc w:val="both"/>
        <w:rPr>
          <w:rFonts w:cs="Arial"/>
        </w:rPr>
      </w:pPr>
      <w:r w:rsidRPr="006B0E7D">
        <w:rPr>
          <w:rFonts w:cs="Arial"/>
        </w:rPr>
        <w:t xml:space="preserve">Pravilniku o obveznom sadržaju i opremanju projekata </w:t>
      </w:r>
      <w:r>
        <w:rPr>
          <w:rFonts w:cs="Arial"/>
        </w:rPr>
        <w:t xml:space="preserve">građevina </w:t>
      </w:r>
      <w:r w:rsidRPr="00165F2E">
        <w:rPr>
          <w:rFonts w:cs="Arial"/>
        </w:rPr>
        <w:t>(</w:t>
      </w:r>
      <w:r>
        <w:rPr>
          <w:rFonts w:cs="Arial"/>
        </w:rPr>
        <w:t xml:space="preserve">NN </w:t>
      </w:r>
      <w:hyperlink r:id="rId15" w:history="1">
        <w:r w:rsidRPr="00165F2E">
          <w:rPr>
            <w:rFonts w:cs="Arial"/>
          </w:rPr>
          <w:t>64/14</w:t>
        </w:r>
      </w:hyperlink>
      <w:r w:rsidRPr="00165F2E">
        <w:rPr>
          <w:rFonts w:cs="Arial"/>
        </w:rPr>
        <w:t xml:space="preserve">, </w:t>
      </w:r>
      <w:hyperlink r:id="rId16" w:history="1">
        <w:r w:rsidRPr="00165F2E">
          <w:rPr>
            <w:rFonts w:cs="Arial"/>
          </w:rPr>
          <w:t>41/15</w:t>
        </w:r>
      </w:hyperlink>
      <w:r w:rsidRPr="00165F2E">
        <w:rPr>
          <w:rFonts w:cs="Arial"/>
        </w:rPr>
        <w:t xml:space="preserve">, </w:t>
      </w:r>
      <w:hyperlink r:id="rId17" w:history="1">
        <w:r w:rsidRPr="00165F2E">
          <w:rPr>
            <w:rFonts w:cs="Arial"/>
          </w:rPr>
          <w:t>105/15</w:t>
        </w:r>
      </w:hyperlink>
      <w:r w:rsidRPr="00165F2E">
        <w:rPr>
          <w:rFonts w:cs="Arial"/>
        </w:rPr>
        <w:t xml:space="preserve">, </w:t>
      </w:r>
      <w:hyperlink r:id="rId18" w:history="1">
        <w:r w:rsidRPr="00165F2E">
          <w:rPr>
            <w:rFonts w:cs="Arial"/>
          </w:rPr>
          <w:t>61/16</w:t>
        </w:r>
      </w:hyperlink>
      <w:r w:rsidRPr="00165F2E">
        <w:rPr>
          <w:rFonts w:cs="Arial"/>
        </w:rPr>
        <w:t xml:space="preserve">, </w:t>
      </w:r>
      <w:hyperlink r:id="rId19" w:history="1">
        <w:r w:rsidRPr="00165F2E">
          <w:rPr>
            <w:rFonts w:cs="Arial"/>
          </w:rPr>
          <w:t>20/17</w:t>
        </w:r>
      </w:hyperlink>
      <w:r w:rsidRPr="00165F2E">
        <w:rPr>
          <w:rFonts w:cs="Arial"/>
        </w:rPr>
        <w:t>)</w:t>
      </w:r>
      <w:r>
        <w:rPr>
          <w:rFonts w:cs="Arial"/>
        </w:rPr>
        <w:t>,</w:t>
      </w:r>
    </w:p>
    <w:p w:rsidR="00133E41" w:rsidRPr="006B0E7D" w:rsidRDefault="00133E41" w:rsidP="005701BD">
      <w:pPr>
        <w:numPr>
          <w:ilvl w:val="0"/>
          <w:numId w:val="3"/>
        </w:numPr>
        <w:spacing w:after="0" w:line="240" w:lineRule="auto"/>
        <w:jc w:val="both"/>
        <w:rPr>
          <w:rFonts w:cs="Arial"/>
        </w:rPr>
      </w:pPr>
      <w:r w:rsidRPr="006B0E7D">
        <w:rPr>
          <w:rFonts w:cs="Arial"/>
        </w:rPr>
        <w:t>Zakonu o zašiti na radu (NN 71/14, 118/14, 154/14</w:t>
      </w:r>
      <w:r w:rsidR="009D5987">
        <w:rPr>
          <w:rFonts w:cs="Arial"/>
        </w:rPr>
        <w:t>, 94/18, 96/18</w:t>
      </w:r>
      <w:r w:rsidRPr="006B0E7D">
        <w:rPr>
          <w:rFonts w:cs="Arial"/>
        </w:rPr>
        <w:t>)</w:t>
      </w:r>
      <w:r>
        <w:rPr>
          <w:rFonts w:cs="Arial"/>
        </w:rPr>
        <w:t>,</w:t>
      </w:r>
    </w:p>
    <w:p w:rsidR="00164A0C" w:rsidRPr="006B0E7D" w:rsidRDefault="00760CDD" w:rsidP="005701BD">
      <w:pPr>
        <w:numPr>
          <w:ilvl w:val="0"/>
          <w:numId w:val="3"/>
        </w:numPr>
        <w:spacing w:after="0" w:line="240" w:lineRule="auto"/>
        <w:jc w:val="both"/>
        <w:rPr>
          <w:rFonts w:cs="Arial"/>
        </w:rPr>
      </w:pPr>
      <w:r w:rsidRPr="006B0E7D">
        <w:rPr>
          <w:rFonts w:cs="Arial"/>
        </w:rPr>
        <w:t>Tehnički</w:t>
      </w:r>
      <w:r w:rsidR="000605EA">
        <w:rPr>
          <w:rFonts w:cs="Arial"/>
        </w:rPr>
        <w:t>m</w:t>
      </w:r>
      <w:r w:rsidRPr="006B0E7D">
        <w:rPr>
          <w:rFonts w:cs="Arial"/>
        </w:rPr>
        <w:t xml:space="preserve"> propis</w:t>
      </w:r>
      <w:r w:rsidR="000605EA">
        <w:rPr>
          <w:rFonts w:cs="Arial"/>
        </w:rPr>
        <w:t>om</w:t>
      </w:r>
      <w:r w:rsidRPr="006B0E7D">
        <w:rPr>
          <w:rFonts w:cs="Arial"/>
        </w:rPr>
        <w:t xml:space="preserve"> o racionalnoj uporabi energije i toplinskoj zaštiti u zgradama (NN 128/15</w:t>
      </w:r>
      <w:r w:rsidR="009D5987">
        <w:rPr>
          <w:rFonts w:cs="Arial"/>
        </w:rPr>
        <w:t>, 70/18, 73/18, 86/18</w:t>
      </w:r>
      <w:r w:rsidRPr="006B0E7D">
        <w:rPr>
          <w:rFonts w:cs="Arial"/>
        </w:rPr>
        <w:t>)</w:t>
      </w:r>
      <w:r w:rsidR="00854231">
        <w:rPr>
          <w:rFonts w:cs="Arial"/>
        </w:rPr>
        <w:t>,</w:t>
      </w:r>
    </w:p>
    <w:p w:rsidR="00434467" w:rsidRPr="006B0E7D" w:rsidRDefault="00760CDD" w:rsidP="005701BD">
      <w:pPr>
        <w:numPr>
          <w:ilvl w:val="0"/>
          <w:numId w:val="3"/>
        </w:numPr>
        <w:spacing w:after="0" w:line="240" w:lineRule="auto"/>
        <w:jc w:val="both"/>
        <w:rPr>
          <w:rFonts w:cs="Arial"/>
        </w:rPr>
      </w:pPr>
      <w:r w:rsidRPr="006B0E7D">
        <w:rPr>
          <w:rFonts w:cs="Arial"/>
        </w:rPr>
        <w:t>Tehničkim uvjetima Fonda za zaštitu okoliša i energetsku učinkovitost iz točke 2.</w:t>
      </w:r>
    </w:p>
    <w:p w:rsidR="00434467" w:rsidRPr="006B0E7D" w:rsidRDefault="00434467" w:rsidP="005701BD">
      <w:pPr>
        <w:spacing w:after="0" w:line="240" w:lineRule="auto"/>
        <w:jc w:val="both"/>
        <w:rPr>
          <w:rFonts w:cs="Arial"/>
        </w:rPr>
      </w:pPr>
    </w:p>
    <w:p w:rsidR="00434467" w:rsidRPr="006B0E7D" w:rsidRDefault="00434467" w:rsidP="005701BD">
      <w:pPr>
        <w:spacing w:after="0" w:line="240" w:lineRule="auto"/>
        <w:jc w:val="both"/>
        <w:rPr>
          <w:rFonts w:cs="Arial"/>
        </w:rPr>
      </w:pPr>
      <w:r w:rsidRPr="006B0E7D">
        <w:rPr>
          <w:rFonts w:cs="Arial"/>
        </w:rPr>
        <w:t>Projekt, tehnički opis i projektantski troškovnik moraju biti uskl</w:t>
      </w:r>
      <w:r w:rsidR="000605EA">
        <w:rPr>
          <w:rFonts w:cs="Arial"/>
        </w:rPr>
        <w:t>ađeni s uvjetima važećeg Zakona</w:t>
      </w:r>
      <w:r w:rsidRPr="006B0E7D">
        <w:rPr>
          <w:rFonts w:cs="Arial"/>
        </w:rPr>
        <w:t xml:space="preserve"> o  javnoj nabavi. Stavkama troškovnika </w:t>
      </w:r>
      <w:r w:rsidR="00886C67" w:rsidRPr="006B0E7D">
        <w:rPr>
          <w:rFonts w:cs="Arial"/>
        </w:rPr>
        <w:t>te</w:t>
      </w:r>
      <w:r w:rsidRPr="006B0E7D">
        <w:rPr>
          <w:rFonts w:cs="Arial"/>
        </w:rPr>
        <w:t xml:space="preserve"> propisanim karakteristikama materijala i opreme</w:t>
      </w:r>
      <w:r w:rsidR="00886C67" w:rsidRPr="006B0E7D">
        <w:rPr>
          <w:rFonts w:cs="Arial"/>
        </w:rPr>
        <w:t xml:space="preserve"> se ne smije</w:t>
      </w:r>
      <w:r w:rsidRPr="006B0E7D">
        <w:rPr>
          <w:rFonts w:cs="Arial"/>
        </w:rPr>
        <w:t xml:space="preserve"> pogodovati pojedinom proizvođaču. </w:t>
      </w:r>
    </w:p>
    <w:p w:rsidR="002405B3" w:rsidRPr="006B0E7D" w:rsidRDefault="007420A6" w:rsidP="005701BD">
      <w:pPr>
        <w:numPr>
          <w:ilvl w:val="0"/>
          <w:numId w:val="4"/>
        </w:numPr>
        <w:spacing w:after="0" w:line="240" w:lineRule="auto"/>
        <w:jc w:val="both"/>
        <w:rPr>
          <w:rFonts w:cs="Arial"/>
          <w:b/>
        </w:rPr>
      </w:pPr>
      <w:r w:rsidRPr="006B0E7D">
        <w:rPr>
          <w:rFonts w:cs="Arial"/>
          <w:b/>
        </w:rPr>
        <w:lastRenderedPageBreak/>
        <w:t>ROK IZRADE</w:t>
      </w:r>
      <w:r w:rsidR="00D26333" w:rsidRPr="006B0E7D">
        <w:rPr>
          <w:rFonts w:cs="Arial"/>
          <w:b/>
        </w:rPr>
        <w:t xml:space="preserve"> I OPSEG ISPORUKE</w:t>
      </w:r>
    </w:p>
    <w:p w:rsidR="00D26333" w:rsidRPr="006B0E7D" w:rsidRDefault="00D26333" w:rsidP="005701BD">
      <w:pPr>
        <w:spacing w:after="0" w:line="240" w:lineRule="auto"/>
        <w:jc w:val="both"/>
        <w:rPr>
          <w:rFonts w:cs="Arial"/>
        </w:rPr>
      </w:pPr>
    </w:p>
    <w:p w:rsidR="00D26333" w:rsidRPr="006B0E7D" w:rsidRDefault="00D26333" w:rsidP="005701BD">
      <w:pPr>
        <w:spacing w:after="0" w:line="240" w:lineRule="auto"/>
        <w:jc w:val="both"/>
        <w:rPr>
          <w:rFonts w:cs="Arial"/>
        </w:rPr>
      </w:pPr>
      <w:r w:rsidRPr="006B0E7D">
        <w:rPr>
          <w:rFonts w:cs="Arial"/>
        </w:rPr>
        <w:t>Rok izrade projektne dokumentacije je 60 kalendarskih dana od potpisa Ugovora o javnim uslugama. Izvršitelj je dužan najkasnije u roku od 45 kalendarskih dana dostaviti Naručitelju radnu verziju projektne dokumentacije na dopunu i kontrolu, radna ver</w:t>
      </w:r>
      <w:r w:rsidR="009D08AC">
        <w:rPr>
          <w:rFonts w:cs="Arial"/>
        </w:rPr>
        <w:t>zija predaje se u digitalnom i</w:t>
      </w:r>
      <w:r w:rsidRPr="006B0E7D">
        <w:rPr>
          <w:rFonts w:cs="Arial"/>
        </w:rPr>
        <w:t xml:space="preserve"> tiskanom </w:t>
      </w:r>
      <w:r w:rsidR="002405B3" w:rsidRPr="006B0E7D">
        <w:rPr>
          <w:rFonts w:cs="Arial"/>
        </w:rPr>
        <w:t>obliku.</w:t>
      </w:r>
    </w:p>
    <w:p w:rsidR="00D26333" w:rsidRPr="006B0E7D" w:rsidRDefault="00D26333" w:rsidP="005701BD">
      <w:pPr>
        <w:spacing w:after="0" w:line="240" w:lineRule="auto"/>
        <w:jc w:val="both"/>
        <w:rPr>
          <w:rFonts w:cs="Arial"/>
        </w:rPr>
      </w:pPr>
    </w:p>
    <w:p w:rsidR="00D26333" w:rsidRPr="006B0E7D" w:rsidRDefault="002405B3" w:rsidP="005701BD">
      <w:pPr>
        <w:spacing w:after="0" w:line="240" w:lineRule="auto"/>
        <w:jc w:val="both"/>
        <w:rPr>
          <w:rFonts w:cs="Arial"/>
        </w:rPr>
      </w:pPr>
      <w:r w:rsidRPr="006B0E7D">
        <w:rPr>
          <w:rFonts w:cs="Arial"/>
        </w:rPr>
        <w:t>Završenu projektnu dokumentaciju potrebno je dostaviti:</w:t>
      </w:r>
    </w:p>
    <w:p w:rsidR="00D26333" w:rsidRPr="006B0E7D" w:rsidRDefault="00D26333" w:rsidP="005701BD">
      <w:pPr>
        <w:spacing w:after="0" w:line="240" w:lineRule="auto"/>
        <w:jc w:val="both"/>
        <w:rPr>
          <w:rFonts w:cs="Arial"/>
        </w:rPr>
      </w:pPr>
    </w:p>
    <w:p w:rsidR="00D26333" w:rsidRPr="006B0E7D" w:rsidRDefault="00950D23" w:rsidP="005701BD">
      <w:pPr>
        <w:numPr>
          <w:ilvl w:val="0"/>
          <w:numId w:val="1"/>
        </w:numPr>
        <w:spacing w:after="0" w:line="240" w:lineRule="auto"/>
        <w:jc w:val="both"/>
        <w:rPr>
          <w:rFonts w:cs="Arial"/>
        </w:rPr>
      </w:pPr>
      <w:r w:rsidRPr="006B0E7D">
        <w:rPr>
          <w:rFonts w:cs="Arial"/>
        </w:rPr>
        <w:t>Glavni projekt</w:t>
      </w:r>
      <w:r w:rsidR="002405B3" w:rsidRPr="006B0E7D">
        <w:rPr>
          <w:rFonts w:cs="Arial"/>
        </w:rPr>
        <w:t xml:space="preserve"> -</w:t>
      </w:r>
      <w:r w:rsidR="00886C67" w:rsidRPr="006B0E7D">
        <w:rPr>
          <w:rFonts w:cs="Arial"/>
        </w:rPr>
        <w:t xml:space="preserve"> 6 primjerka u tiskanom formatu i 2 u digitalnom</w:t>
      </w:r>
      <w:r w:rsidR="00D26333" w:rsidRPr="006B0E7D">
        <w:rPr>
          <w:rFonts w:cs="Arial"/>
        </w:rPr>
        <w:t xml:space="preserve"> formatu (CD)</w:t>
      </w:r>
    </w:p>
    <w:p w:rsidR="002405B3" w:rsidRPr="006B0E7D" w:rsidRDefault="00B608F1" w:rsidP="005701BD">
      <w:pPr>
        <w:numPr>
          <w:ilvl w:val="0"/>
          <w:numId w:val="1"/>
        </w:numPr>
        <w:spacing w:after="0" w:line="240" w:lineRule="auto"/>
        <w:jc w:val="both"/>
        <w:rPr>
          <w:rFonts w:cs="Arial"/>
        </w:rPr>
      </w:pPr>
      <w:r w:rsidRPr="006B0E7D">
        <w:rPr>
          <w:rFonts w:cs="Arial"/>
        </w:rPr>
        <w:t>Objedinjeni t</w:t>
      </w:r>
      <w:r w:rsidR="00D26333" w:rsidRPr="006B0E7D">
        <w:rPr>
          <w:rFonts w:cs="Arial"/>
        </w:rPr>
        <w:t xml:space="preserve">roškovnik radova </w:t>
      </w:r>
      <w:r w:rsidR="00886C67" w:rsidRPr="006B0E7D">
        <w:rPr>
          <w:rFonts w:cs="Arial"/>
        </w:rPr>
        <w:t>bez cijena – 2 primjerka u tiskanom</w:t>
      </w:r>
      <w:r w:rsidR="002405B3" w:rsidRPr="006B0E7D">
        <w:rPr>
          <w:rFonts w:cs="Arial"/>
        </w:rPr>
        <w:t xml:space="preserve"> formatu</w:t>
      </w:r>
      <w:r w:rsidR="006B3E0D">
        <w:rPr>
          <w:rFonts w:cs="Arial"/>
        </w:rPr>
        <w:t xml:space="preserve"> i 1 u digitalnom (CD)</w:t>
      </w:r>
    </w:p>
    <w:p w:rsidR="00D26333" w:rsidRPr="006B0E7D" w:rsidRDefault="00B608F1" w:rsidP="005701BD">
      <w:pPr>
        <w:numPr>
          <w:ilvl w:val="0"/>
          <w:numId w:val="1"/>
        </w:numPr>
        <w:spacing w:after="0" w:line="240" w:lineRule="auto"/>
        <w:jc w:val="both"/>
        <w:rPr>
          <w:rFonts w:cs="Arial"/>
        </w:rPr>
      </w:pPr>
      <w:r w:rsidRPr="006B0E7D">
        <w:rPr>
          <w:rFonts w:cs="Arial"/>
        </w:rPr>
        <w:t>Objedinjeni t</w:t>
      </w:r>
      <w:r w:rsidR="002405B3" w:rsidRPr="006B0E7D">
        <w:rPr>
          <w:rFonts w:cs="Arial"/>
        </w:rPr>
        <w:t>roškovnik rado</w:t>
      </w:r>
      <w:r w:rsidR="00886C67" w:rsidRPr="006B0E7D">
        <w:rPr>
          <w:rFonts w:cs="Arial"/>
        </w:rPr>
        <w:t xml:space="preserve">va sa cijenama – 2 primjerka u tiskanom </w:t>
      </w:r>
      <w:r w:rsidR="0073203B" w:rsidRPr="006B0E7D">
        <w:rPr>
          <w:rFonts w:cs="Arial"/>
        </w:rPr>
        <w:t>formatu</w:t>
      </w:r>
      <w:r w:rsidR="006B3E0D">
        <w:rPr>
          <w:rFonts w:cs="Arial"/>
        </w:rPr>
        <w:t xml:space="preserve"> i 1 u digitalnom (CD)</w:t>
      </w:r>
    </w:p>
    <w:p w:rsidR="00D26333" w:rsidRPr="006B0E7D" w:rsidRDefault="00D26333" w:rsidP="005701BD">
      <w:pPr>
        <w:numPr>
          <w:ilvl w:val="0"/>
          <w:numId w:val="1"/>
        </w:numPr>
        <w:spacing w:after="0" w:line="240" w:lineRule="auto"/>
        <w:jc w:val="both"/>
        <w:rPr>
          <w:rFonts w:cs="Arial"/>
        </w:rPr>
      </w:pPr>
      <w:r w:rsidRPr="006B0E7D">
        <w:rPr>
          <w:rFonts w:cs="Arial"/>
        </w:rPr>
        <w:t>Plan izv</w:t>
      </w:r>
      <w:r w:rsidR="002405B3" w:rsidRPr="006B0E7D">
        <w:rPr>
          <w:rFonts w:cs="Arial"/>
        </w:rPr>
        <w:t xml:space="preserve">ođenja radova - </w:t>
      </w:r>
      <w:r w:rsidRPr="006B0E7D">
        <w:rPr>
          <w:rFonts w:cs="Arial"/>
        </w:rPr>
        <w:t>3</w:t>
      </w:r>
      <w:r w:rsidR="002405B3" w:rsidRPr="006B0E7D">
        <w:rPr>
          <w:rFonts w:cs="Arial"/>
        </w:rPr>
        <w:t xml:space="preserve"> primjerka u </w:t>
      </w:r>
      <w:r w:rsidR="00886C67" w:rsidRPr="006B0E7D">
        <w:rPr>
          <w:rFonts w:cs="Arial"/>
        </w:rPr>
        <w:t>tiskanom</w:t>
      </w:r>
      <w:r w:rsidR="002405B3" w:rsidRPr="006B0E7D">
        <w:rPr>
          <w:rFonts w:cs="Arial"/>
        </w:rPr>
        <w:t xml:space="preserve"> formatu</w:t>
      </w:r>
      <w:r w:rsidR="006B3E0D">
        <w:rPr>
          <w:rFonts w:cs="Arial"/>
        </w:rPr>
        <w:t xml:space="preserve"> i 1 u digitalnom (CD)</w:t>
      </w:r>
    </w:p>
    <w:p w:rsidR="00D26333" w:rsidRPr="006B0E7D" w:rsidRDefault="00D26333" w:rsidP="005701BD">
      <w:pPr>
        <w:spacing w:after="0" w:line="240" w:lineRule="auto"/>
        <w:jc w:val="both"/>
        <w:rPr>
          <w:rFonts w:cs="Arial"/>
        </w:rPr>
      </w:pPr>
    </w:p>
    <w:p w:rsidR="00D26333" w:rsidRPr="006B0E7D" w:rsidRDefault="00D26333" w:rsidP="005701BD">
      <w:pPr>
        <w:spacing w:after="0" w:line="240" w:lineRule="auto"/>
        <w:jc w:val="both"/>
        <w:rPr>
          <w:rFonts w:cs="Arial"/>
        </w:rPr>
      </w:pPr>
      <w:r w:rsidRPr="006B0E7D">
        <w:rPr>
          <w:rFonts w:cs="Arial"/>
        </w:rPr>
        <w:t>Formati isporuke: tekst</w:t>
      </w:r>
      <w:r w:rsidR="002405B3" w:rsidRPr="006B0E7D">
        <w:rPr>
          <w:rFonts w:cs="Arial"/>
        </w:rPr>
        <w:t xml:space="preserve"> u formatu .doc ili .xls, nacrti</w:t>
      </w:r>
      <w:r w:rsidRPr="006B0E7D">
        <w:rPr>
          <w:rFonts w:cs="Arial"/>
        </w:rPr>
        <w:t xml:space="preserve"> u formatu .dwg i .pdf.</w:t>
      </w:r>
    </w:p>
    <w:p w:rsidR="00D26333" w:rsidRDefault="00D26333" w:rsidP="005701BD">
      <w:pPr>
        <w:spacing w:after="0" w:line="240" w:lineRule="auto"/>
        <w:jc w:val="both"/>
        <w:rPr>
          <w:rFonts w:cs="Arial"/>
        </w:rPr>
      </w:pPr>
    </w:p>
    <w:p w:rsidR="00854231" w:rsidRPr="00C50D02" w:rsidRDefault="00854231" w:rsidP="005701BD">
      <w:pPr>
        <w:spacing w:after="0" w:line="240" w:lineRule="auto"/>
        <w:jc w:val="both"/>
        <w:rPr>
          <w:rFonts w:cs="Arial"/>
          <w:color w:val="000000"/>
        </w:rPr>
      </w:pPr>
      <w:r w:rsidRPr="00C50D02">
        <w:rPr>
          <w:rFonts w:cs="Arial"/>
          <w:color w:val="000000"/>
        </w:rPr>
        <w:t xml:space="preserve">Objedinjeni troškovnik radova bez cijena koji će biti sastavni dio Dokumentacije za nadmetanje i koji se u postupku javne nabave dostavlja ponuditeljima u elektronskom formatu, mora biti izrađen u .xls formatu sukladno uputi ovlaštenog predstavnika </w:t>
      </w:r>
      <w:r w:rsidR="00CB5731">
        <w:rPr>
          <w:rFonts w:cs="Arial"/>
          <w:color w:val="000000"/>
        </w:rPr>
        <w:t>N</w:t>
      </w:r>
      <w:r w:rsidRPr="00C50D02">
        <w:rPr>
          <w:rFonts w:cs="Arial"/>
          <w:color w:val="000000"/>
        </w:rPr>
        <w:t>aručitelja.</w:t>
      </w:r>
    </w:p>
    <w:p w:rsidR="00304A84" w:rsidRPr="006B0E7D" w:rsidRDefault="00304A84" w:rsidP="005701BD">
      <w:pPr>
        <w:spacing w:after="0" w:line="240" w:lineRule="auto"/>
        <w:jc w:val="both"/>
        <w:rPr>
          <w:rFonts w:cs="Arial"/>
        </w:rPr>
      </w:pPr>
    </w:p>
    <w:p w:rsidR="00D26333" w:rsidRPr="006B0E7D" w:rsidRDefault="00D26333" w:rsidP="005701BD">
      <w:pPr>
        <w:spacing w:after="0" w:line="240" w:lineRule="auto"/>
        <w:jc w:val="both"/>
        <w:rPr>
          <w:rFonts w:cs="Arial"/>
        </w:rPr>
      </w:pPr>
      <w:r w:rsidRPr="006B0E7D">
        <w:rPr>
          <w:rFonts w:cs="Arial"/>
        </w:rPr>
        <w:t>Sva dokumentac</w:t>
      </w:r>
      <w:r w:rsidR="000605EA">
        <w:rPr>
          <w:rFonts w:cs="Arial"/>
        </w:rPr>
        <w:t>ija se isporučuje predstavniku N</w:t>
      </w:r>
      <w:r w:rsidRPr="006B0E7D">
        <w:rPr>
          <w:rFonts w:cs="Arial"/>
        </w:rPr>
        <w:t xml:space="preserve">aručitelja uz odgovarajući otpremni dokument. O isporuci svakog kompleta dokumentacije sastavlja se primopredajni zapisnik ovjeren od strane </w:t>
      </w:r>
      <w:r w:rsidR="002405B3" w:rsidRPr="006B0E7D">
        <w:rPr>
          <w:rFonts w:cs="Arial"/>
        </w:rPr>
        <w:t>predstavnika Naručitelja i Izvršitelja.</w:t>
      </w:r>
    </w:p>
    <w:p w:rsidR="00D26333" w:rsidRPr="006B0E7D" w:rsidRDefault="00D26333" w:rsidP="005701BD">
      <w:pPr>
        <w:spacing w:after="0" w:line="240" w:lineRule="auto"/>
        <w:jc w:val="both"/>
        <w:rPr>
          <w:rFonts w:cs="Arial"/>
        </w:rPr>
      </w:pPr>
    </w:p>
    <w:p w:rsidR="002405B3" w:rsidRPr="006B0E7D" w:rsidRDefault="002405B3" w:rsidP="005701BD">
      <w:pPr>
        <w:numPr>
          <w:ilvl w:val="0"/>
          <w:numId w:val="4"/>
        </w:numPr>
        <w:spacing w:after="0" w:line="240" w:lineRule="auto"/>
        <w:jc w:val="both"/>
        <w:rPr>
          <w:rFonts w:cs="Arial"/>
          <w:b/>
        </w:rPr>
      </w:pPr>
      <w:r w:rsidRPr="006B0E7D">
        <w:rPr>
          <w:rFonts w:cs="Arial"/>
          <w:b/>
        </w:rPr>
        <w:t>OBVEZE IZVRŠITELJA</w:t>
      </w:r>
    </w:p>
    <w:p w:rsidR="002405B3" w:rsidRPr="006B0E7D" w:rsidRDefault="002405B3" w:rsidP="005701BD">
      <w:pPr>
        <w:spacing w:after="0" w:line="240" w:lineRule="auto"/>
        <w:jc w:val="both"/>
        <w:rPr>
          <w:rFonts w:cs="Arial"/>
        </w:rPr>
      </w:pPr>
    </w:p>
    <w:p w:rsidR="007420A6" w:rsidRPr="006B0E7D" w:rsidRDefault="007420A6" w:rsidP="005701BD">
      <w:pPr>
        <w:spacing w:after="0" w:line="240" w:lineRule="auto"/>
        <w:jc w:val="both"/>
        <w:rPr>
          <w:rFonts w:cs="Arial"/>
        </w:rPr>
      </w:pPr>
      <w:r w:rsidRPr="006B0E7D">
        <w:rPr>
          <w:rFonts w:cs="Arial"/>
        </w:rPr>
        <w:t xml:space="preserve">Sve nejasnoće u izradi projektne dokumentacije Izvršitelj treba razjasniti u dogovoru s ovlaštenim predstavnikom Naručitelja i predstavnikom </w:t>
      </w:r>
      <w:r w:rsidR="00E75A28" w:rsidRPr="00481A0C">
        <w:rPr>
          <w:rFonts w:cs="Arial"/>
        </w:rPr>
        <w:t>Osnovne škole</w:t>
      </w:r>
      <w:r w:rsidR="00E75A28">
        <w:rPr>
          <w:rFonts w:cs="Arial"/>
        </w:rPr>
        <w:t xml:space="preserve"> –</w:t>
      </w:r>
      <w:r w:rsidR="00A149F0">
        <w:rPr>
          <w:rFonts w:cs="Arial"/>
        </w:rPr>
        <w:t xml:space="preserve"> SE</w:t>
      </w:r>
      <w:r w:rsidR="00E75A28">
        <w:rPr>
          <w:rFonts w:cs="Arial"/>
        </w:rPr>
        <w:t xml:space="preserve"> </w:t>
      </w:r>
      <w:r w:rsidR="002561BA">
        <w:rPr>
          <w:rFonts w:cs="Arial"/>
        </w:rPr>
        <w:t>Belveder</w:t>
      </w:r>
      <w:r w:rsidRPr="009D08AC">
        <w:rPr>
          <w:rFonts w:cs="Arial"/>
        </w:rPr>
        <w:t>.</w:t>
      </w:r>
      <w:r w:rsidRPr="006B0E7D">
        <w:rPr>
          <w:rFonts w:cs="Arial"/>
        </w:rPr>
        <w:t xml:space="preserve"> </w:t>
      </w:r>
    </w:p>
    <w:p w:rsidR="00B608F1" w:rsidRPr="006B0E7D" w:rsidRDefault="00B608F1" w:rsidP="005701BD">
      <w:pPr>
        <w:spacing w:after="0" w:line="240" w:lineRule="auto"/>
        <w:jc w:val="both"/>
        <w:rPr>
          <w:rFonts w:cs="Arial"/>
        </w:rPr>
      </w:pPr>
    </w:p>
    <w:p w:rsidR="00B608F1" w:rsidRPr="006B0E7D" w:rsidRDefault="007420A6" w:rsidP="005701BD">
      <w:pPr>
        <w:spacing w:after="0" w:line="240" w:lineRule="auto"/>
        <w:jc w:val="both"/>
        <w:rPr>
          <w:rFonts w:cs="Arial"/>
        </w:rPr>
      </w:pPr>
      <w:r w:rsidRPr="006B0E7D">
        <w:rPr>
          <w:rFonts w:cs="Arial"/>
        </w:rPr>
        <w:t xml:space="preserve">Ukoliko se iz razloga manjkavosti projektne dokumentacije koja je predmet ovog projektnog zadatka utvrdi potreba povećanja radova s osnova viših radnji i/ili nepredviđenih radova, projektant je dužan ispraviti i/ili doraditi dokumentaciju o svom trošku u roku koji utvrdi Naručitelj. </w:t>
      </w:r>
    </w:p>
    <w:p w:rsidR="007420A6" w:rsidRPr="006B0E7D" w:rsidRDefault="007420A6" w:rsidP="005701BD">
      <w:pPr>
        <w:spacing w:after="0" w:line="240" w:lineRule="auto"/>
        <w:jc w:val="both"/>
        <w:rPr>
          <w:rFonts w:cs="Arial"/>
        </w:rPr>
      </w:pPr>
      <w:r w:rsidRPr="006B0E7D">
        <w:rPr>
          <w:rFonts w:cs="Arial"/>
        </w:rPr>
        <w:t>Ukoliko se prilikom izvođenja radova pojave nejasnoće</w:t>
      </w:r>
      <w:r w:rsidR="000605EA">
        <w:rPr>
          <w:rFonts w:cs="Arial"/>
        </w:rPr>
        <w:t xml:space="preserve"> ili zastoj u radu</w:t>
      </w:r>
      <w:r w:rsidRPr="006B0E7D">
        <w:rPr>
          <w:rFonts w:cs="Arial"/>
        </w:rPr>
        <w:t xml:space="preserve"> iz razloga nedovoljne razrađenosti projekta</w:t>
      </w:r>
      <w:r w:rsidR="00C33AF7" w:rsidRPr="006B0E7D">
        <w:rPr>
          <w:rFonts w:cs="Arial"/>
        </w:rPr>
        <w:t xml:space="preserve">, nedostatka detalja ili nemogućnosti </w:t>
      </w:r>
      <w:r w:rsidRPr="006B0E7D">
        <w:rPr>
          <w:rFonts w:cs="Arial"/>
        </w:rPr>
        <w:t>nabave projektiranih materijala i rješenja</w:t>
      </w:r>
      <w:r w:rsidR="00C33AF7" w:rsidRPr="006B0E7D">
        <w:rPr>
          <w:rFonts w:cs="Arial"/>
        </w:rPr>
        <w:t xml:space="preserve"> na tržištu</w:t>
      </w:r>
      <w:r w:rsidRPr="006B0E7D">
        <w:rPr>
          <w:rFonts w:cs="Arial"/>
        </w:rPr>
        <w:t xml:space="preserve">, Izvršitelj je dužan </w:t>
      </w:r>
      <w:r w:rsidR="00C33AF7" w:rsidRPr="006B0E7D">
        <w:rPr>
          <w:rFonts w:cs="Arial"/>
        </w:rPr>
        <w:t>u najkraćem mogućem roku doraditi projektnu dokumentaciju i/ili predložiti novo rješenje o svom trošku.</w:t>
      </w:r>
    </w:p>
    <w:p w:rsidR="007420A6" w:rsidRPr="006B0E7D" w:rsidRDefault="007420A6" w:rsidP="005701BD">
      <w:pPr>
        <w:spacing w:after="0" w:line="240" w:lineRule="auto"/>
        <w:jc w:val="both"/>
        <w:rPr>
          <w:rFonts w:cs="Arial"/>
          <w:strike/>
        </w:rPr>
      </w:pPr>
    </w:p>
    <w:p w:rsidR="002405B3" w:rsidRDefault="00C33AF7" w:rsidP="005701BD">
      <w:pPr>
        <w:spacing w:after="0" w:line="240" w:lineRule="auto"/>
        <w:jc w:val="both"/>
        <w:rPr>
          <w:rFonts w:cs="Arial"/>
        </w:rPr>
      </w:pPr>
      <w:r w:rsidRPr="006B0E7D">
        <w:rPr>
          <w:rFonts w:cs="Arial"/>
        </w:rPr>
        <w:t>O</w:t>
      </w:r>
      <w:r w:rsidR="002405B3" w:rsidRPr="006B0E7D">
        <w:rPr>
          <w:rFonts w:cs="Arial"/>
        </w:rPr>
        <w:t xml:space="preserve">vlašteni projektant </w:t>
      </w:r>
      <w:r w:rsidRPr="006B0E7D">
        <w:rPr>
          <w:rFonts w:cs="Arial"/>
        </w:rPr>
        <w:t>dužan je</w:t>
      </w:r>
      <w:r w:rsidR="002405B3" w:rsidRPr="006B0E7D">
        <w:rPr>
          <w:rFonts w:cs="Arial"/>
        </w:rPr>
        <w:t xml:space="preserve"> dostaviti izjavu da za izvođenje radova u skladu sa glavnim projektom nije potreban akt kojim se odobrava građenje prema Pravilniku o jednostavnim građevinama i radovima</w:t>
      </w:r>
      <w:r w:rsidR="00A149F0">
        <w:rPr>
          <w:rFonts w:cs="Arial"/>
        </w:rPr>
        <w:t xml:space="preserve">, te izjavu da zgrada nije dio zaštićene kulturne cjeline Grada Rijeka. </w:t>
      </w:r>
    </w:p>
    <w:p w:rsidR="002405B3" w:rsidRPr="006B0E7D" w:rsidRDefault="002405B3" w:rsidP="005701BD">
      <w:pPr>
        <w:spacing w:after="0" w:line="240" w:lineRule="auto"/>
        <w:jc w:val="both"/>
        <w:rPr>
          <w:rFonts w:cs="Arial"/>
          <w:color w:val="FF0000"/>
        </w:rPr>
      </w:pPr>
    </w:p>
    <w:p w:rsidR="002405B3" w:rsidRPr="009D08AC" w:rsidRDefault="002405B3" w:rsidP="005701BD">
      <w:pPr>
        <w:spacing w:after="0" w:line="240" w:lineRule="auto"/>
        <w:jc w:val="both"/>
        <w:rPr>
          <w:rFonts w:cs="Arial"/>
        </w:rPr>
      </w:pPr>
      <w:r w:rsidRPr="009D08AC">
        <w:rPr>
          <w:rFonts w:cs="Arial"/>
        </w:rPr>
        <w:t>Sve radnje izvode se u dogovoru i pod ingerencijom predstavnika Grada Rijeke i pre</w:t>
      </w:r>
      <w:r w:rsidR="00434467" w:rsidRPr="009D08AC">
        <w:rPr>
          <w:rFonts w:cs="Arial"/>
        </w:rPr>
        <w:t xml:space="preserve">dstavnika </w:t>
      </w:r>
      <w:r w:rsidR="00E75A28" w:rsidRPr="00481A0C">
        <w:rPr>
          <w:rFonts w:cs="Arial"/>
        </w:rPr>
        <w:t>Osnovne škole</w:t>
      </w:r>
      <w:r w:rsidR="00E75A28">
        <w:rPr>
          <w:rFonts w:cs="Arial"/>
        </w:rPr>
        <w:t xml:space="preserve"> – </w:t>
      </w:r>
      <w:r w:rsidR="00A149F0">
        <w:rPr>
          <w:rFonts w:cs="Arial"/>
        </w:rPr>
        <w:t xml:space="preserve">SE </w:t>
      </w:r>
      <w:r w:rsidR="00833FBB">
        <w:rPr>
          <w:rFonts w:cs="Arial"/>
        </w:rPr>
        <w:t>Belveder</w:t>
      </w:r>
      <w:r w:rsidRPr="009D08AC">
        <w:rPr>
          <w:rFonts w:cs="Arial"/>
        </w:rPr>
        <w:t>.</w:t>
      </w:r>
      <w:r w:rsidR="00A149F0">
        <w:rPr>
          <w:rFonts w:cs="Arial"/>
        </w:rPr>
        <w:t xml:space="preserve"> </w:t>
      </w:r>
      <w:r w:rsidR="00A149F0" w:rsidRPr="00921044">
        <w:rPr>
          <w:rFonts w:cs="Arial"/>
        </w:rPr>
        <w:t xml:space="preserve">Način otvaranja i raspored polja vanjske </w:t>
      </w:r>
      <w:r w:rsidR="00873EA3">
        <w:rPr>
          <w:rFonts w:cs="Arial"/>
        </w:rPr>
        <w:t>stolarije</w:t>
      </w:r>
      <w:r w:rsidR="00A149F0" w:rsidRPr="00921044">
        <w:rPr>
          <w:rFonts w:cs="Arial"/>
        </w:rPr>
        <w:t xml:space="preserve"> potrebno je izraditi u dogovoru s korisnikom građevine i Naručiteljem. Izrađene sheme </w:t>
      </w:r>
      <w:r w:rsidR="00873EA3">
        <w:rPr>
          <w:rFonts w:cs="Arial"/>
        </w:rPr>
        <w:t>stolarije</w:t>
      </w:r>
      <w:r w:rsidR="00A149F0">
        <w:rPr>
          <w:rFonts w:cs="Arial"/>
        </w:rPr>
        <w:t xml:space="preserve"> potrebno je dati korisniku građevine na uvid te je isti dužan dati pisanu suglasnost na iste. </w:t>
      </w:r>
    </w:p>
    <w:p w:rsidR="00C44542" w:rsidRDefault="00651404" w:rsidP="005701BD">
      <w:pPr>
        <w:jc w:val="both"/>
        <w:rPr>
          <w:rFonts w:cs="Arial"/>
        </w:rPr>
      </w:pPr>
      <w:r w:rsidRPr="006B0E7D">
        <w:rPr>
          <w:rFonts w:cs="Arial"/>
        </w:rPr>
        <w:t>Ponuditelj koji dostavi ponudu bez da je izvršio uvid na objektu, neće imati pravo na izmjenu izvornih uvjeta ugovora iz razloga nepoznavanja činjenica koje je mogao utvrditi</w:t>
      </w:r>
      <w:r w:rsidR="002B72DE">
        <w:rPr>
          <w:rFonts w:cs="Arial"/>
        </w:rPr>
        <w:t xml:space="preserve"> da je postupio sukladno uputi N</w:t>
      </w:r>
      <w:r w:rsidRPr="006B0E7D">
        <w:rPr>
          <w:rFonts w:cs="Arial"/>
        </w:rPr>
        <w:t>aručitelja i izvršio uvid na objektu (terenu)</w:t>
      </w:r>
      <w:r w:rsidR="002B72DE">
        <w:rPr>
          <w:rFonts w:cs="Arial"/>
        </w:rPr>
        <w:t>.</w:t>
      </w:r>
    </w:p>
    <w:p w:rsidR="00E71E8A" w:rsidRPr="00F10903" w:rsidRDefault="00E71E8A" w:rsidP="005701BD">
      <w:pPr>
        <w:jc w:val="both"/>
      </w:pPr>
      <w:r w:rsidRPr="00F10903">
        <w:t xml:space="preserve">Izvršitelj se obvezuje za </w:t>
      </w:r>
      <w:r w:rsidR="0081293A">
        <w:t>N</w:t>
      </w:r>
      <w:r w:rsidRPr="00F10903">
        <w:t xml:space="preserve">aručitelja izvršiti uslugu projektantskog nadzora nad izvođenjem radova </w:t>
      </w:r>
      <w:r w:rsidRPr="00F10903">
        <w:rPr>
          <w:rFonts w:eastAsia="Times New Roman"/>
        </w:rPr>
        <w:t>u pogledu pojedinosti oblikovanja i izvedbe</w:t>
      </w:r>
      <w:r w:rsidRPr="00F10903">
        <w:t>, a sve u skladu s projektnom dokumentacijom i projektnim zadatkom.</w:t>
      </w:r>
    </w:p>
    <w:p w:rsidR="00E71E8A" w:rsidRPr="00F10903" w:rsidRDefault="00E71E8A" w:rsidP="005701BD">
      <w:pPr>
        <w:jc w:val="both"/>
      </w:pPr>
      <w:r w:rsidRPr="00F10903">
        <w:lastRenderedPageBreak/>
        <w:t>Obveza projektantskog tima za obavljanje projektantskog nadzora traje za vrijeme izvođenja radova do primopredaje zgrade za korištenje odnosno do prihvaćanja završnog izvješća. Obveze projektanta ne odnose se na razdoblje izvršiteljskih jamstvenih rokova.</w:t>
      </w:r>
    </w:p>
    <w:p w:rsidR="00E71E8A" w:rsidRPr="00F10903" w:rsidRDefault="00E71E8A" w:rsidP="005701BD">
      <w:pPr>
        <w:jc w:val="both"/>
      </w:pPr>
      <w:r w:rsidRPr="00F10903">
        <w:t>Projektantski nadzor obuhvaća sljedeće dužnosti:</w:t>
      </w:r>
    </w:p>
    <w:p w:rsidR="00E71E8A" w:rsidRPr="00F10903" w:rsidRDefault="00E71E8A" w:rsidP="005701BD">
      <w:pPr>
        <w:pStyle w:val="ListParagraph"/>
        <w:numPr>
          <w:ilvl w:val="0"/>
          <w:numId w:val="15"/>
        </w:numPr>
        <w:spacing w:after="0" w:line="240" w:lineRule="auto"/>
        <w:contextualSpacing/>
        <w:jc w:val="both"/>
      </w:pPr>
      <w:r w:rsidRPr="00F10903">
        <w:t>obilazak gradilišta i pregled izvedenih radova jednom tjedno, obično na dan koordin</w:t>
      </w:r>
      <w:r w:rsidR="0081293A">
        <w:t>acijskog</w:t>
      </w:r>
      <w:r w:rsidRPr="00F10903">
        <w:t xml:space="preserve"> sastanka, sveukupno najviše 10 obilazaka u tijeku izvođenja radova, a sve prema dogovoru s predstavnikom Grada Rijeke i nadzornim inženjerom </w:t>
      </w:r>
    </w:p>
    <w:p w:rsidR="00E71E8A" w:rsidRPr="00F10903" w:rsidRDefault="00E71E8A" w:rsidP="005701BD">
      <w:pPr>
        <w:pStyle w:val="ListParagraph"/>
        <w:numPr>
          <w:ilvl w:val="0"/>
          <w:numId w:val="15"/>
        </w:numPr>
        <w:spacing w:after="0" w:line="240" w:lineRule="auto"/>
        <w:contextualSpacing/>
        <w:jc w:val="both"/>
      </w:pPr>
      <w:r w:rsidRPr="00F10903">
        <w:t>na dan sastanka treba osigurati da projektantski tim koji nadzire izvođenje radova  bude nazočan i ovlašten za donošenje odluka o pitanjima na dnevnom redu</w:t>
      </w:r>
    </w:p>
    <w:p w:rsidR="00E71E8A" w:rsidRPr="00F10903" w:rsidRDefault="00E71E8A" w:rsidP="005701BD">
      <w:pPr>
        <w:pStyle w:val="ListParagraph"/>
        <w:numPr>
          <w:ilvl w:val="0"/>
          <w:numId w:val="15"/>
        </w:numPr>
        <w:spacing w:after="0" w:line="240" w:lineRule="auto"/>
        <w:contextualSpacing/>
        <w:jc w:val="both"/>
      </w:pPr>
      <w:r w:rsidRPr="00F10903">
        <w:t>obilazak gradilišta i sudjelovanje na koordinacijskom sastanku evidentirati upisom u građevinski dnevnik</w:t>
      </w:r>
    </w:p>
    <w:p w:rsidR="00E71E8A" w:rsidRPr="00F10903" w:rsidRDefault="00E71E8A" w:rsidP="005701BD">
      <w:pPr>
        <w:pStyle w:val="ListParagraph"/>
        <w:numPr>
          <w:ilvl w:val="0"/>
          <w:numId w:val="15"/>
        </w:numPr>
        <w:spacing w:after="0" w:line="240" w:lineRule="auto"/>
        <w:contextualSpacing/>
        <w:jc w:val="both"/>
      </w:pPr>
      <w:r w:rsidRPr="00F10903">
        <w:t>tumačenje tehničkih elemenata i detalja projekta prema potrebi gradilišta, odnosno nadzornog inženjera</w:t>
      </w:r>
    </w:p>
    <w:p w:rsidR="00E71E8A" w:rsidRPr="00F10903" w:rsidRDefault="00E71E8A" w:rsidP="005701BD">
      <w:pPr>
        <w:pStyle w:val="ListParagraph"/>
        <w:numPr>
          <w:ilvl w:val="0"/>
          <w:numId w:val="15"/>
        </w:numPr>
        <w:spacing w:after="0" w:line="240" w:lineRule="auto"/>
        <w:contextualSpacing/>
        <w:jc w:val="both"/>
      </w:pPr>
      <w:r w:rsidRPr="00F10903">
        <w:t>odmah obavijestiti naručitelja i izvršitelja radova o svim greškama nastalim tijekom izvedbe, a posebice o onima koje odstupaju od projektne dokumentacije</w:t>
      </w:r>
    </w:p>
    <w:p w:rsidR="00E71E8A" w:rsidRPr="00F10903" w:rsidRDefault="00E71E8A" w:rsidP="005701BD">
      <w:pPr>
        <w:pStyle w:val="ListParagraph"/>
        <w:numPr>
          <w:ilvl w:val="0"/>
          <w:numId w:val="15"/>
        </w:numPr>
        <w:spacing w:after="0" w:line="240" w:lineRule="auto"/>
        <w:contextualSpacing/>
        <w:jc w:val="both"/>
      </w:pPr>
      <w:r w:rsidRPr="00F10903">
        <w:t>izrada i dostava izjave glavnog projektanta o usklađenosti izvedenih radova s projektnom dokumentacijom</w:t>
      </w:r>
    </w:p>
    <w:p w:rsidR="00E71E8A" w:rsidRPr="00F10903" w:rsidRDefault="00E71E8A" w:rsidP="005701BD">
      <w:pPr>
        <w:pStyle w:val="ListParagraph"/>
        <w:numPr>
          <w:ilvl w:val="0"/>
          <w:numId w:val="15"/>
        </w:numPr>
        <w:spacing w:after="0" w:line="240" w:lineRule="auto"/>
        <w:contextualSpacing/>
        <w:jc w:val="both"/>
      </w:pPr>
      <w:r w:rsidRPr="00F10903">
        <w:t>izrada Završnog izvješća o ukupno obavljenom projektantskom nadzoru</w:t>
      </w:r>
    </w:p>
    <w:p w:rsidR="00E71E8A" w:rsidRPr="00F10903" w:rsidRDefault="00E71E8A" w:rsidP="005701BD">
      <w:pPr>
        <w:pStyle w:val="ListParagraph"/>
        <w:spacing w:after="0" w:line="240" w:lineRule="auto"/>
        <w:ind w:left="720"/>
        <w:contextualSpacing/>
        <w:jc w:val="both"/>
      </w:pPr>
    </w:p>
    <w:p w:rsidR="00E71E8A" w:rsidRPr="00F10903" w:rsidRDefault="00E71E8A" w:rsidP="005701BD">
      <w:pPr>
        <w:jc w:val="both"/>
      </w:pPr>
      <w:r w:rsidRPr="00F10903">
        <w:t>Projektantski nadzor ne pokriva obveze koje se odnose na zakonske obveze investitora o stručnom nadzoru, kao ni npr</w:t>
      </w:r>
      <w:r w:rsidR="0081293A">
        <w:t>.</w:t>
      </w:r>
      <w:r w:rsidRPr="00F10903">
        <w:t>: praćenje organizacije radova i načina njihove provedbe, izradu i koordinaciju narudžbi, kontrolu kvalitete izvedenih radova, provjeru certifikata i prikupljanje ostale dokumentacije vezane uz odobrenje materijala i proizvoda za ugradbu, preuzimanje, provjeru i tumačenje obračuna i izvršiteljevih računa.</w:t>
      </w:r>
    </w:p>
    <w:p w:rsidR="00AD02A9" w:rsidRPr="00F10903" w:rsidRDefault="00E71E8A" w:rsidP="005701BD">
      <w:pPr>
        <w:jc w:val="both"/>
      </w:pPr>
      <w:r w:rsidRPr="00F10903">
        <w:t>Ukupna cijena projektantskog nazora bazira se na sveukupno najviše 10 obilazaka projektantskog tima u tijeku izvođenja radova. Obilazak gradilišta i sudjelovanje na koordinacijskom sastanku evidentirati će se upisom u građevinski dnevnik.</w:t>
      </w:r>
    </w:p>
    <w:p w:rsidR="002405B3" w:rsidRPr="006B0E7D" w:rsidRDefault="002405B3" w:rsidP="005701BD">
      <w:pPr>
        <w:numPr>
          <w:ilvl w:val="0"/>
          <w:numId w:val="4"/>
        </w:numPr>
        <w:spacing w:after="0" w:line="240" w:lineRule="auto"/>
        <w:jc w:val="both"/>
        <w:rPr>
          <w:rFonts w:cs="Arial"/>
          <w:b/>
        </w:rPr>
      </w:pPr>
      <w:r w:rsidRPr="006B0E7D">
        <w:rPr>
          <w:rFonts w:cs="Arial"/>
          <w:b/>
        </w:rPr>
        <w:t>OBVEZE NARUČITELJA</w:t>
      </w:r>
    </w:p>
    <w:p w:rsidR="002405B3" w:rsidRPr="006B0E7D" w:rsidRDefault="002405B3" w:rsidP="005701BD">
      <w:pPr>
        <w:spacing w:after="0" w:line="240" w:lineRule="auto"/>
        <w:jc w:val="both"/>
        <w:rPr>
          <w:rFonts w:cs="Arial"/>
        </w:rPr>
      </w:pPr>
    </w:p>
    <w:p w:rsidR="00576F77" w:rsidRPr="006B0E7D" w:rsidRDefault="00576F77" w:rsidP="005701BD">
      <w:pPr>
        <w:spacing w:after="0" w:line="240" w:lineRule="auto"/>
        <w:jc w:val="both"/>
        <w:rPr>
          <w:rFonts w:cs="Arial"/>
        </w:rPr>
      </w:pPr>
      <w:r w:rsidRPr="006B0E7D">
        <w:rPr>
          <w:rFonts w:cs="Arial"/>
        </w:rPr>
        <w:t>Naručitelj se obvezuje isplatiti Izvršitelju obavljenu uslugu u roku od 30 dana od uredne primopredaje projektne dokumentacije po izdanom računu.</w:t>
      </w:r>
    </w:p>
    <w:p w:rsidR="00434467" w:rsidRPr="006B0E7D" w:rsidRDefault="00434467" w:rsidP="005701BD">
      <w:pPr>
        <w:spacing w:after="0" w:line="240" w:lineRule="auto"/>
        <w:jc w:val="both"/>
        <w:rPr>
          <w:rFonts w:cs="Arial"/>
        </w:rPr>
      </w:pPr>
    </w:p>
    <w:p w:rsidR="00576F77" w:rsidRDefault="00576F77" w:rsidP="005701BD">
      <w:pPr>
        <w:spacing w:after="0" w:line="240" w:lineRule="auto"/>
        <w:jc w:val="both"/>
        <w:rPr>
          <w:rFonts w:cs="Arial"/>
        </w:rPr>
      </w:pPr>
      <w:r w:rsidRPr="006B0E7D">
        <w:rPr>
          <w:rFonts w:cs="Arial"/>
        </w:rPr>
        <w:t xml:space="preserve">Naručitelj se obvezuje ustupiti Izvršitelju na korištenje svu raspoloživu projektnu dokumentaciju u formatu koji je dostupan. Naručitelj posjeduje tlocrte građevine u digitalnom formatu (.dwg) </w:t>
      </w:r>
      <w:r w:rsidR="00221139" w:rsidRPr="006B0E7D">
        <w:rPr>
          <w:rFonts w:cs="Arial"/>
        </w:rPr>
        <w:t xml:space="preserve">te energetski certifikat i izvješće o provedenom energetskom pregledu građevine (.pdf), iste se obvezuje </w:t>
      </w:r>
      <w:r w:rsidR="00434467" w:rsidRPr="006B0E7D">
        <w:rPr>
          <w:rFonts w:cs="Arial"/>
        </w:rPr>
        <w:t>dostaviti Izvršitelju po potpisu Ugovora na dostavljenu e-mail adresu.</w:t>
      </w:r>
    </w:p>
    <w:p w:rsidR="00780E6C" w:rsidRPr="006B0E7D" w:rsidRDefault="00780E6C" w:rsidP="005701BD">
      <w:pPr>
        <w:spacing w:after="0" w:line="240" w:lineRule="auto"/>
        <w:jc w:val="both"/>
        <w:rPr>
          <w:rFonts w:cs="Arial"/>
        </w:rPr>
      </w:pPr>
    </w:p>
    <w:p w:rsidR="00086ABF" w:rsidRDefault="00086ABF" w:rsidP="005701BD">
      <w:pPr>
        <w:spacing w:after="0" w:line="240" w:lineRule="auto"/>
        <w:jc w:val="both"/>
        <w:rPr>
          <w:rFonts w:cs="Arial"/>
        </w:rPr>
      </w:pPr>
    </w:p>
    <w:p w:rsidR="00086ABF" w:rsidRDefault="00086ABF" w:rsidP="005701BD">
      <w:pPr>
        <w:spacing w:after="0" w:line="240" w:lineRule="auto"/>
        <w:jc w:val="both"/>
        <w:rPr>
          <w:rFonts w:cs="Arial"/>
        </w:rPr>
      </w:pPr>
    </w:p>
    <w:p w:rsidR="00780E6C" w:rsidRDefault="00854231" w:rsidP="005701BD">
      <w:pPr>
        <w:spacing w:after="0" w:line="240" w:lineRule="auto"/>
        <w:jc w:val="both"/>
        <w:rPr>
          <w:rFonts w:cs="Arial"/>
        </w:rPr>
      </w:pPr>
      <w:r>
        <w:rPr>
          <w:rFonts w:cs="Arial"/>
        </w:rPr>
        <w:t xml:space="preserve">U Rijeci, </w:t>
      </w:r>
      <w:r w:rsidR="00EC2162">
        <w:rPr>
          <w:rFonts w:cs="Arial"/>
        </w:rPr>
        <w:t>1</w:t>
      </w:r>
      <w:r w:rsidR="00DE4329">
        <w:rPr>
          <w:rFonts w:cs="Arial"/>
        </w:rPr>
        <w:t>4</w:t>
      </w:r>
      <w:r w:rsidR="004E1285">
        <w:rPr>
          <w:rFonts w:cs="Arial"/>
        </w:rPr>
        <w:t xml:space="preserve">. </w:t>
      </w:r>
      <w:r w:rsidR="005701BD">
        <w:rPr>
          <w:rFonts w:cs="Arial"/>
        </w:rPr>
        <w:t>lipnja</w:t>
      </w:r>
      <w:r w:rsidR="004E1285">
        <w:rPr>
          <w:rFonts w:cs="Arial"/>
        </w:rPr>
        <w:t xml:space="preserve"> 2019.</w:t>
      </w:r>
      <w:r w:rsidR="00E41029" w:rsidRPr="006B0E7D">
        <w:rPr>
          <w:rFonts w:cs="Arial"/>
        </w:rPr>
        <w:t xml:space="preserve"> godine</w:t>
      </w:r>
    </w:p>
    <w:p w:rsidR="005701BD" w:rsidRPr="006B0E7D" w:rsidRDefault="005701BD" w:rsidP="005701BD">
      <w:pPr>
        <w:spacing w:after="0" w:line="240" w:lineRule="auto"/>
        <w:jc w:val="both"/>
        <w:rPr>
          <w:rFonts w:cs="Arial"/>
        </w:rPr>
      </w:pPr>
    </w:p>
    <w:p w:rsidR="00E41029" w:rsidRPr="006B0E7D" w:rsidRDefault="00E41029" w:rsidP="005701BD">
      <w:pPr>
        <w:spacing w:after="0" w:line="240" w:lineRule="auto"/>
        <w:jc w:val="both"/>
        <w:rPr>
          <w:rFonts w:cs="Arial"/>
        </w:rPr>
      </w:pPr>
    </w:p>
    <w:p w:rsidR="00E41029" w:rsidRDefault="00E41029" w:rsidP="005701BD">
      <w:pPr>
        <w:spacing w:after="0" w:line="240" w:lineRule="auto"/>
        <w:jc w:val="both"/>
        <w:rPr>
          <w:rFonts w:cs="Arial"/>
        </w:rPr>
      </w:pPr>
      <w:r w:rsidRPr="006B0E7D">
        <w:rPr>
          <w:rFonts w:cs="Arial"/>
        </w:rPr>
        <w:tab/>
      </w:r>
      <w:r w:rsidR="00434467" w:rsidRPr="006B0E7D">
        <w:rPr>
          <w:rFonts w:cs="Arial"/>
        </w:rPr>
        <w:tab/>
      </w:r>
      <w:r w:rsidR="004E1285">
        <w:rPr>
          <w:rFonts w:cs="Arial"/>
        </w:rPr>
        <w:tab/>
      </w:r>
      <w:r w:rsidR="004E1285">
        <w:rPr>
          <w:rFonts w:cs="Arial"/>
        </w:rPr>
        <w:tab/>
      </w:r>
      <w:r w:rsidR="004E1285">
        <w:rPr>
          <w:rFonts w:cs="Arial"/>
        </w:rPr>
        <w:tab/>
      </w:r>
      <w:r w:rsidR="004E1285">
        <w:rPr>
          <w:rFonts w:cs="Arial"/>
        </w:rPr>
        <w:tab/>
      </w:r>
      <w:r w:rsidR="004E1285">
        <w:rPr>
          <w:rFonts w:cs="Arial"/>
        </w:rPr>
        <w:tab/>
      </w:r>
      <w:r w:rsidR="004E1285">
        <w:rPr>
          <w:rFonts w:cs="Arial"/>
        </w:rPr>
        <w:tab/>
        <w:t>Projektni zadatak izradila</w:t>
      </w:r>
      <w:r w:rsidRPr="006B0E7D">
        <w:rPr>
          <w:rFonts w:cs="Arial"/>
        </w:rPr>
        <w:t>:</w:t>
      </w:r>
    </w:p>
    <w:p w:rsidR="005701BD" w:rsidRPr="005701BD" w:rsidRDefault="005701BD" w:rsidP="005701BD">
      <w:pPr>
        <w:spacing w:after="0" w:line="240" w:lineRule="auto"/>
        <w:ind w:left="5664"/>
        <w:jc w:val="both"/>
        <w:rPr>
          <w:rFonts w:cs="Arial"/>
        </w:rPr>
      </w:pPr>
      <w:r>
        <w:rPr>
          <w:rFonts w:cs="Arial"/>
        </w:rPr>
        <w:t xml:space="preserve">      </w:t>
      </w:r>
      <w:r w:rsidR="004E1285">
        <w:rPr>
          <w:rFonts w:cs="Arial"/>
        </w:rPr>
        <w:t>Radmila Jovanović</w:t>
      </w:r>
      <w:r w:rsidR="00B42608">
        <w:rPr>
          <w:rFonts w:cs="Arial"/>
        </w:rPr>
        <w:tab/>
      </w:r>
      <w:r w:rsidR="00B42608">
        <w:rPr>
          <w:rFonts w:cs="Arial"/>
        </w:rPr>
        <w:tab/>
      </w:r>
    </w:p>
    <w:p w:rsidR="00086ABF" w:rsidRDefault="00086ABF" w:rsidP="005701BD">
      <w:pPr>
        <w:spacing w:after="0" w:line="360" w:lineRule="auto"/>
        <w:jc w:val="center"/>
        <w:rPr>
          <w:rFonts w:cs="Arial"/>
          <w:b/>
          <w:sz w:val="28"/>
        </w:rPr>
      </w:pPr>
    </w:p>
    <w:p w:rsidR="00086ABF" w:rsidRDefault="00086ABF" w:rsidP="005701BD">
      <w:pPr>
        <w:spacing w:after="0" w:line="360" w:lineRule="auto"/>
        <w:jc w:val="center"/>
        <w:rPr>
          <w:rFonts w:cs="Arial"/>
          <w:b/>
          <w:sz w:val="28"/>
        </w:rPr>
      </w:pPr>
    </w:p>
    <w:p w:rsidR="00086ABF" w:rsidRDefault="00086ABF" w:rsidP="005701BD">
      <w:pPr>
        <w:spacing w:after="0" w:line="360" w:lineRule="auto"/>
        <w:jc w:val="center"/>
        <w:rPr>
          <w:rFonts w:cs="Arial"/>
          <w:b/>
          <w:sz w:val="28"/>
        </w:rPr>
      </w:pPr>
    </w:p>
    <w:p w:rsidR="00086ABF" w:rsidRDefault="00086ABF" w:rsidP="005701BD">
      <w:pPr>
        <w:spacing w:after="0" w:line="360" w:lineRule="auto"/>
        <w:jc w:val="center"/>
        <w:rPr>
          <w:rFonts w:cs="Arial"/>
          <w:b/>
          <w:sz w:val="28"/>
        </w:rPr>
      </w:pPr>
    </w:p>
    <w:p w:rsidR="00086ABF" w:rsidRDefault="00086ABF" w:rsidP="005701BD">
      <w:pPr>
        <w:spacing w:after="0" w:line="360" w:lineRule="auto"/>
        <w:jc w:val="center"/>
        <w:rPr>
          <w:rFonts w:cs="Arial"/>
          <w:b/>
          <w:sz w:val="28"/>
        </w:rPr>
      </w:pPr>
    </w:p>
    <w:p w:rsidR="00E41029" w:rsidRPr="000871C2" w:rsidRDefault="00FA04F3" w:rsidP="005701BD">
      <w:pPr>
        <w:spacing w:after="0" w:line="360" w:lineRule="auto"/>
        <w:jc w:val="center"/>
        <w:rPr>
          <w:rFonts w:cs="Arial"/>
          <w:b/>
          <w:sz w:val="28"/>
        </w:rPr>
      </w:pPr>
      <w:r w:rsidRPr="000871C2">
        <w:rPr>
          <w:rFonts w:cs="Arial"/>
          <w:b/>
          <w:sz w:val="28"/>
        </w:rPr>
        <w:lastRenderedPageBreak/>
        <w:t>PON</w:t>
      </w:r>
      <w:r w:rsidR="00E41029" w:rsidRPr="000871C2">
        <w:rPr>
          <w:rFonts w:cs="Arial"/>
          <w:b/>
          <w:sz w:val="28"/>
        </w:rPr>
        <w:t>UDBENI TROŠKOVNIK</w:t>
      </w:r>
    </w:p>
    <w:p w:rsidR="00E41029" w:rsidRPr="006B0E7D" w:rsidRDefault="00E41029" w:rsidP="005701BD">
      <w:pPr>
        <w:spacing w:after="0" w:line="240" w:lineRule="auto"/>
        <w:jc w:val="center"/>
        <w:rPr>
          <w:rFonts w:cs="Arial"/>
          <w:b/>
        </w:rPr>
      </w:pPr>
      <w:r w:rsidRPr="006B0E7D">
        <w:rPr>
          <w:rFonts w:cs="Arial"/>
          <w:b/>
        </w:rPr>
        <w:t>IZRADA PROJEKTNE DOKUMENTACIJE ZA ENERGETSKU OBNOVU</w:t>
      </w:r>
    </w:p>
    <w:p w:rsidR="00E41029" w:rsidRPr="006B0E7D" w:rsidRDefault="00E75A28" w:rsidP="005701BD">
      <w:pPr>
        <w:spacing w:after="0" w:line="240" w:lineRule="auto"/>
        <w:jc w:val="center"/>
        <w:rPr>
          <w:rFonts w:cs="Arial"/>
        </w:rPr>
      </w:pPr>
      <w:r w:rsidRPr="00E75A28">
        <w:rPr>
          <w:rFonts w:cs="Arial"/>
          <w:b/>
        </w:rPr>
        <w:t xml:space="preserve">OSNOVNE ŠKOLE – SCUOLA ELEMENTARE </w:t>
      </w:r>
      <w:r w:rsidR="004E1285">
        <w:rPr>
          <w:rFonts w:cs="Arial"/>
          <w:b/>
        </w:rPr>
        <w:t>BELVEDERE</w:t>
      </w:r>
    </w:p>
    <w:p w:rsidR="00E41029" w:rsidRPr="006B0E7D" w:rsidRDefault="00E41029" w:rsidP="005701BD">
      <w:pPr>
        <w:spacing w:after="0" w:line="240" w:lineRule="auto"/>
        <w:jc w:val="both"/>
        <w:rPr>
          <w:rFonts w:cs="Arial"/>
        </w:rPr>
      </w:pPr>
    </w:p>
    <w:p w:rsidR="00E41029" w:rsidRPr="006B0E7D" w:rsidRDefault="00E41029" w:rsidP="005701BD">
      <w:pPr>
        <w:spacing w:after="0" w:line="240" w:lineRule="auto"/>
        <w:jc w:val="both"/>
        <w:rPr>
          <w:rFonts w:cs="Arial"/>
        </w:rPr>
      </w:pPr>
    </w:p>
    <w:p w:rsidR="00E41029" w:rsidRPr="006B0E7D" w:rsidRDefault="00E41029" w:rsidP="005701BD">
      <w:pPr>
        <w:spacing w:after="0" w:line="240" w:lineRule="auto"/>
        <w:jc w:val="both"/>
        <w:rPr>
          <w:rFonts w:cs="Arial"/>
        </w:rPr>
      </w:pPr>
    </w:p>
    <w:p w:rsidR="00124502" w:rsidRPr="006B0E7D" w:rsidRDefault="00124502" w:rsidP="005701BD">
      <w:pPr>
        <w:spacing w:after="0" w:line="240" w:lineRule="auto"/>
        <w:ind w:right="282" w:firstLine="708"/>
        <w:jc w:val="both"/>
        <w:rPr>
          <w:rFonts w:cs="Arial"/>
        </w:rPr>
      </w:pPr>
      <w:r w:rsidRPr="006B0E7D">
        <w:rPr>
          <w:rFonts w:cs="Arial"/>
        </w:rPr>
        <w:t>Cijena ponude</w:t>
      </w:r>
      <w:r w:rsidR="00825766" w:rsidRPr="006B0E7D">
        <w:rPr>
          <w:rFonts w:cs="Arial"/>
        </w:rPr>
        <w:t xml:space="preserve"> izražava se u kunama, </w:t>
      </w:r>
      <w:r w:rsidRPr="006B0E7D">
        <w:rPr>
          <w:rFonts w:cs="Arial"/>
        </w:rPr>
        <w:t>a piše se brojkama. Cijena ponude izražava se za cjelokupan predmet nabave. U cijenu ponude su uračunati svi troškovi i popusti, bez poreza na dodanu vrijednost, koji se iskazuje zasebno iza cijene ponude. Ukupnu cijenu ponude čini cijena ponude s porezom na dodanu vrijednost. Ponuditelji su dužni ponuditi, tj. upisati jedinične cijene i ukupne cijene za svaku stavku troškovnika na način kako je to određeno u troškovniku.</w:t>
      </w:r>
    </w:p>
    <w:p w:rsidR="00124502" w:rsidRPr="006B0E7D" w:rsidRDefault="00124502" w:rsidP="005701BD">
      <w:pPr>
        <w:spacing w:after="0" w:line="240" w:lineRule="auto"/>
        <w:ind w:right="282"/>
        <w:jc w:val="both"/>
        <w:rPr>
          <w:rFonts w:cs="Arial"/>
        </w:rPr>
      </w:pPr>
      <w:r w:rsidRPr="006B0E7D">
        <w:rPr>
          <w:rFonts w:cs="Arial"/>
        </w:rPr>
        <w:t>Jedinične cijene se navode s decimalnim brojem, s decimalnim zarezom i dva decimalna mjesta.</w:t>
      </w:r>
    </w:p>
    <w:p w:rsidR="00124502" w:rsidRPr="006B0E7D" w:rsidRDefault="00124502" w:rsidP="005701BD">
      <w:pPr>
        <w:spacing w:after="0" w:line="240" w:lineRule="auto"/>
        <w:ind w:right="282"/>
        <w:jc w:val="both"/>
        <w:rPr>
          <w:rFonts w:cs="Arial"/>
          <w:u w:val="single"/>
        </w:rPr>
      </w:pPr>
    </w:p>
    <w:p w:rsidR="00124502" w:rsidRPr="006B0E7D" w:rsidRDefault="00124502" w:rsidP="005701BD">
      <w:pPr>
        <w:spacing w:after="0" w:line="240" w:lineRule="auto"/>
        <w:ind w:right="282" w:firstLine="708"/>
        <w:jc w:val="both"/>
        <w:rPr>
          <w:rFonts w:cs="Arial"/>
          <w:u w:val="single"/>
        </w:rPr>
      </w:pPr>
      <w:r w:rsidRPr="006B0E7D">
        <w:rPr>
          <w:rFonts w:cs="Arial"/>
          <w:u w:val="single"/>
        </w:rPr>
        <w:t>Jedinična cijena izražena u troškovniku je fiksna i nepromjenjiva za cijelo vrijeme važenja ugovora.</w:t>
      </w:r>
    </w:p>
    <w:p w:rsidR="00124502" w:rsidRPr="006B0E7D" w:rsidRDefault="00124502" w:rsidP="005701BD">
      <w:pPr>
        <w:spacing w:after="0" w:line="240" w:lineRule="auto"/>
        <w:ind w:right="282"/>
        <w:jc w:val="both"/>
        <w:rPr>
          <w:rFonts w:cs="Arial"/>
          <w:u w:val="single"/>
        </w:rPr>
      </w:pPr>
    </w:p>
    <w:p w:rsidR="00E01EFF" w:rsidRPr="006B0E7D" w:rsidRDefault="00E01EFF" w:rsidP="005701BD">
      <w:pPr>
        <w:spacing w:after="0" w:line="240" w:lineRule="auto"/>
        <w:ind w:right="282"/>
        <w:jc w:val="both"/>
        <w:rPr>
          <w:rFonts w:cs="Arial"/>
          <w:u w:val="single"/>
        </w:rPr>
      </w:pPr>
    </w:p>
    <w:p w:rsidR="00E01EFF" w:rsidRPr="006B0E7D" w:rsidRDefault="00E01EFF" w:rsidP="005701BD">
      <w:pPr>
        <w:spacing w:after="0" w:line="240" w:lineRule="auto"/>
        <w:ind w:right="282"/>
        <w:jc w:val="both"/>
        <w:rPr>
          <w:rFonts w:cs="Arial"/>
          <w:u w:val="single"/>
        </w:rPr>
      </w:pPr>
    </w:p>
    <w:p w:rsidR="00E01EFF" w:rsidRPr="006B0E7D" w:rsidRDefault="00E01EFF" w:rsidP="005701BD">
      <w:pPr>
        <w:spacing w:after="0" w:line="240" w:lineRule="auto"/>
        <w:ind w:right="282"/>
        <w:jc w:val="both"/>
        <w:rPr>
          <w:rFonts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71"/>
        <w:gridCol w:w="2769"/>
        <w:gridCol w:w="755"/>
      </w:tblGrid>
      <w:tr w:rsidR="000871C2" w:rsidRPr="007B3428" w:rsidTr="007B3428">
        <w:trPr>
          <w:trHeight w:val="680"/>
        </w:trPr>
        <w:tc>
          <w:tcPr>
            <w:tcW w:w="9854" w:type="dxa"/>
            <w:gridSpan w:val="4"/>
            <w:tcBorders>
              <w:top w:val="single" w:sz="12" w:space="0" w:color="auto"/>
              <w:left w:val="single" w:sz="12" w:space="0" w:color="auto"/>
              <w:bottom w:val="single" w:sz="12" w:space="0" w:color="auto"/>
              <w:right w:val="single" w:sz="12" w:space="0" w:color="auto"/>
            </w:tcBorders>
            <w:vAlign w:val="center"/>
          </w:tcPr>
          <w:p w:rsidR="000871C2" w:rsidRPr="007B3428" w:rsidRDefault="000871C2" w:rsidP="005701BD">
            <w:pPr>
              <w:spacing w:after="0" w:line="240" w:lineRule="auto"/>
              <w:ind w:right="282"/>
              <w:jc w:val="both"/>
              <w:rPr>
                <w:rFonts w:cs="Arial"/>
                <w:b/>
                <w:sz w:val="24"/>
              </w:rPr>
            </w:pPr>
            <w:r w:rsidRPr="007B3428">
              <w:rPr>
                <w:rFonts w:cs="Arial"/>
                <w:b/>
                <w:sz w:val="24"/>
              </w:rPr>
              <w:t>IZRADA PROJEKTNE DOKUMENTACIJE – GLAVNI PROJEKT</w:t>
            </w:r>
          </w:p>
          <w:p w:rsidR="000871C2" w:rsidRPr="007B3428" w:rsidRDefault="000871C2" w:rsidP="005701BD">
            <w:pPr>
              <w:spacing w:after="0" w:line="240" w:lineRule="auto"/>
              <w:ind w:right="282"/>
              <w:jc w:val="both"/>
              <w:rPr>
                <w:rFonts w:cs="Arial"/>
                <w:b/>
              </w:rPr>
            </w:pPr>
            <w:r w:rsidRPr="007B3428">
              <w:rPr>
                <w:rFonts w:cs="Arial"/>
                <w:b/>
                <w:sz w:val="20"/>
              </w:rPr>
              <w:t xml:space="preserve">ENERGETSKA OBNOVA </w:t>
            </w:r>
            <w:r w:rsidRPr="009D08AC">
              <w:rPr>
                <w:rFonts w:cs="Arial"/>
                <w:b/>
                <w:sz w:val="20"/>
              </w:rPr>
              <w:t>OŠ</w:t>
            </w:r>
            <w:r w:rsidR="00E75A28">
              <w:rPr>
                <w:rFonts w:cs="Arial"/>
                <w:b/>
                <w:sz w:val="20"/>
              </w:rPr>
              <w:t xml:space="preserve"> – SE </w:t>
            </w:r>
            <w:r w:rsidR="004E1285">
              <w:rPr>
                <w:rFonts w:cs="Arial"/>
                <w:b/>
                <w:sz w:val="20"/>
              </w:rPr>
              <w:t>BELVEDERE</w:t>
            </w:r>
            <w:r w:rsidRPr="007B3428">
              <w:rPr>
                <w:rFonts w:cs="Arial"/>
                <w:b/>
                <w:sz w:val="20"/>
              </w:rPr>
              <w:t xml:space="preserve"> PREMA PRILOŽENOM PROJEKTNOM ZADATKU</w:t>
            </w:r>
          </w:p>
        </w:tc>
      </w:tr>
      <w:tr w:rsidR="000871C2" w:rsidRPr="007B3428" w:rsidTr="007B3428">
        <w:trPr>
          <w:trHeight w:val="397"/>
        </w:trPr>
        <w:tc>
          <w:tcPr>
            <w:tcW w:w="959" w:type="dxa"/>
            <w:tcBorders>
              <w:top w:val="single" w:sz="12" w:space="0" w:color="auto"/>
              <w:left w:val="single" w:sz="12" w:space="0" w:color="auto"/>
            </w:tcBorders>
            <w:vAlign w:val="center"/>
          </w:tcPr>
          <w:p w:rsidR="000871C2" w:rsidRPr="007B3428" w:rsidRDefault="000871C2" w:rsidP="005701BD">
            <w:pPr>
              <w:numPr>
                <w:ilvl w:val="0"/>
                <w:numId w:val="14"/>
              </w:numPr>
              <w:spacing w:after="0" w:line="240" w:lineRule="auto"/>
              <w:ind w:right="282"/>
              <w:jc w:val="both"/>
              <w:rPr>
                <w:rFonts w:cs="Arial"/>
              </w:rPr>
            </w:pPr>
          </w:p>
        </w:tc>
        <w:tc>
          <w:tcPr>
            <w:tcW w:w="5371" w:type="dxa"/>
            <w:tcBorders>
              <w:top w:val="single" w:sz="12" w:space="0" w:color="auto"/>
            </w:tcBorders>
            <w:vAlign w:val="center"/>
          </w:tcPr>
          <w:p w:rsidR="000871C2" w:rsidRPr="007B3428" w:rsidRDefault="000871C2" w:rsidP="005701BD">
            <w:pPr>
              <w:spacing w:after="0" w:line="240" w:lineRule="auto"/>
              <w:ind w:right="282"/>
              <w:jc w:val="both"/>
              <w:rPr>
                <w:rFonts w:cs="Arial"/>
              </w:rPr>
            </w:pPr>
            <w:r w:rsidRPr="007B3428">
              <w:rPr>
                <w:rFonts w:cs="Arial"/>
              </w:rPr>
              <w:t>Arhitektonski projekt</w:t>
            </w:r>
          </w:p>
        </w:tc>
        <w:tc>
          <w:tcPr>
            <w:tcW w:w="2769" w:type="dxa"/>
            <w:tcBorders>
              <w:top w:val="single" w:sz="12" w:space="0" w:color="auto"/>
            </w:tcBorders>
          </w:tcPr>
          <w:p w:rsidR="000871C2" w:rsidRPr="007B3428" w:rsidRDefault="000871C2" w:rsidP="005701BD">
            <w:pPr>
              <w:spacing w:after="0" w:line="240" w:lineRule="auto"/>
              <w:ind w:right="282"/>
              <w:jc w:val="both"/>
              <w:rPr>
                <w:rFonts w:cs="Arial"/>
              </w:rPr>
            </w:pPr>
          </w:p>
        </w:tc>
        <w:tc>
          <w:tcPr>
            <w:tcW w:w="755" w:type="dxa"/>
            <w:tcBorders>
              <w:top w:val="single" w:sz="12" w:space="0" w:color="auto"/>
              <w:right w:val="single" w:sz="12" w:space="0" w:color="auto"/>
            </w:tcBorders>
            <w:vAlign w:val="center"/>
          </w:tcPr>
          <w:p w:rsidR="000871C2" w:rsidRPr="007B3428" w:rsidRDefault="000871C2" w:rsidP="005701BD">
            <w:pPr>
              <w:spacing w:after="0" w:line="240" w:lineRule="auto"/>
              <w:ind w:right="282"/>
              <w:jc w:val="both"/>
              <w:rPr>
                <w:rFonts w:cs="Arial"/>
              </w:rPr>
            </w:pPr>
            <w:r w:rsidRPr="007B3428">
              <w:rPr>
                <w:rFonts w:cs="Arial"/>
              </w:rPr>
              <w:t>kn</w:t>
            </w:r>
          </w:p>
        </w:tc>
      </w:tr>
      <w:tr w:rsidR="000871C2" w:rsidRPr="007B3428" w:rsidTr="007B3428">
        <w:trPr>
          <w:trHeight w:val="397"/>
        </w:trPr>
        <w:tc>
          <w:tcPr>
            <w:tcW w:w="959" w:type="dxa"/>
            <w:tcBorders>
              <w:left w:val="single" w:sz="12" w:space="0" w:color="auto"/>
            </w:tcBorders>
            <w:vAlign w:val="center"/>
          </w:tcPr>
          <w:p w:rsidR="000871C2" w:rsidRPr="007B3428" w:rsidRDefault="000871C2" w:rsidP="005701BD">
            <w:pPr>
              <w:numPr>
                <w:ilvl w:val="0"/>
                <w:numId w:val="14"/>
              </w:numPr>
              <w:spacing w:after="0" w:line="240" w:lineRule="auto"/>
              <w:ind w:right="282"/>
              <w:jc w:val="both"/>
              <w:rPr>
                <w:rFonts w:cs="Arial"/>
              </w:rPr>
            </w:pPr>
          </w:p>
        </w:tc>
        <w:tc>
          <w:tcPr>
            <w:tcW w:w="5371" w:type="dxa"/>
            <w:vAlign w:val="center"/>
          </w:tcPr>
          <w:p w:rsidR="000871C2" w:rsidRPr="007B3428" w:rsidRDefault="000871C2" w:rsidP="005701BD">
            <w:pPr>
              <w:spacing w:after="0" w:line="240" w:lineRule="auto"/>
              <w:ind w:right="282"/>
              <w:jc w:val="both"/>
              <w:rPr>
                <w:rFonts w:cs="Arial"/>
              </w:rPr>
            </w:pPr>
            <w:r w:rsidRPr="007B3428">
              <w:rPr>
                <w:rFonts w:cs="Arial"/>
              </w:rPr>
              <w:t>Elektrotehnički projekt</w:t>
            </w:r>
            <w:r w:rsidR="00304A84" w:rsidRPr="007B3428">
              <w:rPr>
                <w:rFonts w:cs="Arial"/>
              </w:rPr>
              <w:t>/elaborat</w:t>
            </w:r>
          </w:p>
        </w:tc>
        <w:tc>
          <w:tcPr>
            <w:tcW w:w="2769" w:type="dxa"/>
          </w:tcPr>
          <w:p w:rsidR="000871C2" w:rsidRPr="007B3428" w:rsidRDefault="000871C2" w:rsidP="005701BD">
            <w:pPr>
              <w:spacing w:after="0" w:line="240" w:lineRule="auto"/>
              <w:ind w:right="282"/>
              <w:jc w:val="both"/>
              <w:rPr>
                <w:rFonts w:cs="Arial"/>
              </w:rPr>
            </w:pPr>
          </w:p>
        </w:tc>
        <w:tc>
          <w:tcPr>
            <w:tcW w:w="755" w:type="dxa"/>
            <w:tcBorders>
              <w:right w:val="single" w:sz="12" w:space="0" w:color="auto"/>
            </w:tcBorders>
            <w:vAlign w:val="center"/>
          </w:tcPr>
          <w:p w:rsidR="000871C2" w:rsidRPr="007B3428" w:rsidRDefault="000871C2" w:rsidP="005701BD">
            <w:pPr>
              <w:spacing w:after="0" w:line="240" w:lineRule="auto"/>
              <w:ind w:right="282"/>
              <w:jc w:val="both"/>
              <w:rPr>
                <w:rFonts w:cs="Arial"/>
              </w:rPr>
            </w:pPr>
            <w:r w:rsidRPr="007B3428">
              <w:rPr>
                <w:rFonts w:cs="Arial"/>
              </w:rPr>
              <w:t>kn</w:t>
            </w:r>
          </w:p>
        </w:tc>
      </w:tr>
      <w:tr w:rsidR="000871C2" w:rsidRPr="007B3428" w:rsidTr="002C78DF">
        <w:trPr>
          <w:trHeight w:val="397"/>
        </w:trPr>
        <w:tc>
          <w:tcPr>
            <w:tcW w:w="959" w:type="dxa"/>
            <w:tcBorders>
              <w:left w:val="single" w:sz="12" w:space="0" w:color="auto"/>
              <w:bottom w:val="single" w:sz="4" w:space="0" w:color="auto"/>
            </w:tcBorders>
            <w:vAlign w:val="center"/>
          </w:tcPr>
          <w:p w:rsidR="000871C2" w:rsidRPr="007B3428" w:rsidRDefault="000871C2" w:rsidP="005701BD">
            <w:pPr>
              <w:numPr>
                <w:ilvl w:val="0"/>
                <w:numId w:val="14"/>
              </w:numPr>
              <w:spacing w:after="0" w:line="240" w:lineRule="auto"/>
              <w:ind w:right="282"/>
              <w:jc w:val="both"/>
              <w:rPr>
                <w:rFonts w:cs="Arial"/>
              </w:rPr>
            </w:pPr>
          </w:p>
        </w:tc>
        <w:tc>
          <w:tcPr>
            <w:tcW w:w="5371" w:type="dxa"/>
            <w:tcBorders>
              <w:bottom w:val="single" w:sz="4" w:space="0" w:color="auto"/>
            </w:tcBorders>
            <w:vAlign w:val="center"/>
          </w:tcPr>
          <w:p w:rsidR="000871C2" w:rsidRPr="007B3428" w:rsidRDefault="004E1285" w:rsidP="005701BD">
            <w:pPr>
              <w:spacing w:after="0" w:line="240" w:lineRule="auto"/>
              <w:ind w:right="282"/>
              <w:jc w:val="both"/>
              <w:rPr>
                <w:rFonts w:cs="Arial"/>
              </w:rPr>
            </w:pPr>
            <w:r>
              <w:rPr>
                <w:rFonts w:cs="Arial"/>
              </w:rPr>
              <w:t>Strojarski projekt/elaborat</w:t>
            </w:r>
          </w:p>
        </w:tc>
        <w:tc>
          <w:tcPr>
            <w:tcW w:w="2769" w:type="dxa"/>
            <w:tcBorders>
              <w:bottom w:val="single" w:sz="4" w:space="0" w:color="auto"/>
            </w:tcBorders>
          </w:tcPr>
          <w:p w:rsidR="000871C2" w:rsidRPr="007B3428" w:rsidRDefault="000871C2" w:rsidP="005701BD">
            <w:pPr>
              <w:spacing w:after="0" w:line="240" w:lineRule="auto"/>
              <w:ind w:right="282"/>
              <w:jc w:val="both"/>
              <w:rPr>
                <w:rFonts w:cs="Arial"/>
              </w:rPr>
            </w:pPr>
          </w:p>
        </w:tc>
        <w:tc>
          <w:tcPr>
            <w:tcW w:w="755" w:type="dxa"/>
            <w:tcBorders>
              <w:bottom w:val="single" w:sz="4" w:space="0" w:color="auto"/>
              <w:right w:val="single" w:sz="12" w:space="0" w:color="auto"/>
            </w:tcBorders>
            <w:vAlign w:val="center"/>
          </w:tcPr>
          <w:p w:rsidR="000871C2" w:rsidRPr="007B3428" w:rsidRDefault="000871C2" w:rsidP="005701BD">
            <w:pPr>
              <w:spacing w:after="0" w:line="240" w:lineRule="auto"/>
              <w:ind w:right="282"/>
              <w:jc w:val="both"/>
              <w:rPr>
                <w:rFonts w:cs="Arial"/>
              </w:rPr>
            </w:pPr>
            <w:r w:rsidRPr="007B3428">
              <w:rPr>
                <w:rFonts w:cs="Arial"/>
              </w:rPr>
              <w:t>kn</w:t>
            </w:r>
          </w:p>
        </w:tc>
      </w:tr>
      <w:tr w:rsidR="00E71E8A" w:rsidRPr="007B3428" w:rsidTr="002C78DF">
        <w:trPr>
          <w:trHeight w:val="397"/>
        </w:trPr>
        <w:tc>
          <w:tcPr>
            <w:tcW w:w="959" w:type="dxa"/>
            <w:tcBorders>
              <w:top w:val="single" w:sz="4" w:space="0" w:color="auto"/>
              <w:left w:val="single" w:sz="12" w:space="0" w:color="auto"/>
              <w:bottom w:val="single" w:sz="4" w:space="0" w:color="auto"/>
            </w:tcBorders>
            <w:vAlign w:val="center"/>
          </w:tcPr>
          <w:p w:rsidR="00E71E8A" w:rsidRPr="007B3428" w:rsidRDefault="00E71E8A" w:rsidP="005701BD">
            <w:pPr>
              <w:numPr>
                <w:ilvl w:val="0"/>
                <w:numId w:val="14"/>
              </w:numPr>
              <w:spacing w:after="0" w:line="240" w:lineRule="auto"/>
              <w:ind w:right="282"/>
              <w:jc w:val="both"/>
              <w:rPr>
                <w:rFonts w:cs="Arial"/>
              </w:rPr>
            </w:pPr>
          </w:p>
        </w:tc>
        <w:tc>
          <w:tcPr>
            <w:tcW w:w="5371" w:type="dxa"/>
            <w:tcBorders>
              <w:top w:val="single" w:sz="4" w:space="0" w:color="auto"/>
              <w:bottom w:val="single" w:sz="4" w:space="0" w:color="auto"/>
            </w:tcBorders>
            <w:vAlign w:val="center"/>
          </w:tcPr>
          <w:p w:rsidR="00E71E8A" w:rsidRPr="007B3428" w:rsidRDefault="00E71E8A" w:rsidP="005701BD">
            <w:pPr>
              <w:spacing w:after="0" w:line="240" w:lineRule="auto"/>
              <w:ind w:right="282"/>
              <w:jc w:val="both"/>
              <w:rPr>
                <w:rFonts w:cs="Arial"/>
              </w:rPr>
            </w:pPr>
            <w:r>
              <w:rPr>
                <w:rFonts w:cs="Arial"/>
              </w:rPr>
              <w:t>P</w:t>
            </w:r>
            <w:r w:rsidR="004E1285">
              <w:rPr>
                <w:rFonts w:cs="Arial"/>
              </w:rPr>
              <w:t>lan izvođenja radova</w:t>
            </w:r>
          </w:p>
        </w:tc>
        <w:tc>
          <w:tcPr>
            <w:tcW w:w="2769" w:type="dxa"/>
            <w:tcBorders>
              <w:top w:val="single" w:sz="4" w:space="0" w:color="auto"/>
              <w:bottom w:val="single" w:sz="4" w:space="0" w:color="auto"/>
            </w:tcBorders>
          </w:tcPr>
          <w:p w:rsidR="00E71E8A" w:rsidRPr="007B3428" w:rsidRDefault="00E71E8A" w:rsidP="005701BD">
            <w:pPr>
              <w:spacing w:after="0" w:line="240" w:lineRule="auto"/>
              <w:ind w:right="282"/>
              <w:jc w:val="both"/>
              <w:rPr>
                <w:rFonts w:cs="Arial"/>
              </w:rPr>
            </w:pPr>
          </w:p>
        </w:tc>
        <w:tc>
          <w:tcPr>
            <w:tcW w:w="755" w:type="dxa"/>
            <w:tcBorders>
              <w:top w:val="single" w:sz="4" w:space="0" w:color="auto"/>
              <w:bottom w:val="single" w:sz="4" w:space="0" w:color="auto"/>
              <w:right w:val="single" w:sz="12" w:space="0" w:color="auto"/>
            </w:tcBorders>
            <w:vAlign w:val="center"/>
          </w:tcPr>
          <w:p w:rsidR="00E71E8A" w:rsidRPr="007B3428" w:rsidRDefault="00E71E8A" w:rsidP="005701BD">
            <w:pPr>
              <w:spacing w:after="0" w:line="240" w:lineRule="auto"/>
              <w:ind w:right="282"/>
              <w:jc w:val="both"/>
              <w:rPr>
                <w:rFonts w:cs="Arial"/>
              </w:rPr>
            </w:pPr>
            <w:r>
              <w:rPr>
                <w:rFonts w:cs="Arial"/>
              </w:rPr>
              <w:t>kn</w:t>
            </w:r>
          </w:p>
        </w:tc>
      </w:tr>
      <w:tr w:rsidR="004E1285" w:rsidRPr="007B3428" w:rsidTr="002C78DF">
        <w:trPr>
          <w:trHeight w:val="397"/>
        </w:trPr>
        <w:tc>
          <w:tcPr>
            <w:tcW w:w="959" w:type="dxa"/>
            <w:tcBorders>
              <w:top w:val="single" w:sz="4" w:space="0" w:color="auto"/>
              <w:left w:val="single" w:sz="12" w:space="0" w:color="auto"/>
              <w:bottom w:val="single" w:sz="12" w:space="0" w:color="auto"/>
            </w:tcBorders>
            <w:vAlign w:val="center"/>
          </w:tcPr>
          <w:p w:rsidR="004E1285" w:rsidRPr="007B3428" w:rsidRDefault="004E1285" w:rsidP="005701BD">
            <w:pPr>
              <w:numPr>
                <w:ilvl w:val="0"/>
                <w:numId w:val="14"/>
              </w:numPr>
              <w:spacing w:after="0" w:line="240" w:lineRule="auto"/>
              <w:ind w:right="282"/>
              <w:jc w:val="both"/>
              <w:rPr>
                <w:rFonts w:cs="Arial"/>
              </w:rPr>
            </w:pPr>
          </w:p>
        </w:tc>
        <w:tc>
          <w:tcPr>
            <w:tcW w:w="5371" w:type="dxa"/>
            <w:tcBorders>
              <w:top w:val="single" w:sz="4" w:space="0" w:color="auto"/>
              <w:bottom w:val="single" w:sz="12" w:space="0" w:color="auto"/>
            </w:tcBorders>
            <w:vAlign w:val="center"/>
          </w:tcPr>
          <w:p w:rsidR="004E1285" w:rsidRDefault="004E1285" w:rsidP="005701BD">
            <w:pPr>
              <w:spacing w:after="0" w:line="240" w:lineRule="auto"/>
              <w:ind w:right="282"/>
              <w:jc w:val="both"/>
              <w:rPr>
                <w:rFonts w:cs="Arial"/>
              </w:rPr>
            </w:pPr>
            <w:r>
              <w:rPr>
                <w:rFonts w:cs="Arial"/>
              </w:rPr>
              <w:t>Projektantski nadzor ( 10 dolazaka projekt.tima )</w:t>
            </w:r>
          </w:p>
        </w:tc>
        <w:tc>
          <w:tcPr>
            <w:tcW w:w="2769" w:type="dxa"/>
            <w:tcBorders>
              <w:top w:val="single" w:sz="4" w:space="0" w:color="auto"/>
              <w:bottom w:val="single" w:sz="12" w:space="0" w:color="auto"/>
            </w:tcBorders>
          </w:tcPr>
          <w:p w:rsidR="004E1285" w:rsidRPr="007B3428" w:rsidRDefault="004E1285" w:rsidP="005701BD">
            <w:pPr>
              <w:spacing w:after="0" w:line="240" w:lineRule="auto"/>
              <w:ind w:right="282"/>
              <w:jc w:val="both"/>
              <w:rPr>
                <w:rFonts w:cs="Arial"/>
              </w:rPr>
            </w:pPr>
          </w:p>
        </w:tc>
        <w:tc>
          <w:tcPr>
            <w:tcW w:w="755" w:type="dxa"/>
            <w:tcBorders>
              <w:top w:val="single" w:sz="4" w:space="0" w:color="auto"/>
              <w:bottom w:val="single" w:sz="12" w:space="0" w:color="auto"/>
              <w:right w:val="single" w:sz="12" w:space="0" w:color="auto"/>
            </w:tcBorders>
            <w:vAlign w:val="center"/>
          </w:tcPr>
          <w:p w:rsidR="004E1285" w:rsidRDefault="004E1285" w:rsidP="005701BD">
            <w:pPr>
              <w:spacing w:after="0" w:line="240" w:lineRule="auto"/>
              <w:ind w:right="282"/>
              <w:jc w:val="both"/>
              <w:rPr>
                <w:rFonts w:cs="Arial"/>
              </w:rPr>
            </w:pPr>
            <w:r>
              <w:rPr>
                <w:rFonts w:cs="Arial"/>
              </w:rPr>
              <w:t>kn</w:t>
            </w:r>
          </w:p>
        </w:tc>
      </w:tr>
      <w:tr w:rsidR="000871C2" w:rsidRPr="007B3428" w:rsidTr="007B3428">
        <w:trPr>
          <w:trHeight w:val="454"/>
        </w:trPr>
        <w:tc>
          <w:tcPr>
            <w:tcW w:w="959" w:type="dxa"/>
            <w:tcBorders>
              <w:top w:val="single" w:sz="12" w:space="0" w:color="auto"/>
              <w:left w:val="single" w:sz="12" w:space="0" w:color="auto"/>
            </w:tcBorders>
            <w:vAlign w:val="center"/>
          </w:tcPr>
          <w:p w:rsidR="000871C2" w:rsidRPr="007B3428" w:rsidRDefault="000871C2" w:rsidP="005701BD">
            <w:pPr>
              <w:spacing w:after="0" w:line="240" w:lineRule="auto"/>
              <w:ind w:right="282"/>
              <w:jc w:val="both"/>
              <w:rPr>
                <w:rFonts w:cs="Arial"/>
              </w:rPr>
            </w:pPr>
          </w:p>
        </w:tc>
        <w:tc>
          <w:tcPr>
            <w:tcW w:w="5371" w:type="dxa"/>
            <w:tcBorders>
              <w:top w:val="single" w:sz="12" w:space="0" w:color="auto"/>
            </w:tcBorders>
            <w:vAlign w:val="center"/>
          </w:tcPr>
          <w:p w:rsidR="000871C2" w:rsidRPr="007B3428" w:rsidRDefault="004668D3" w:rsidP="005701BD">
            <w:pPr>
              <w:spacing w:after="0" w:line="240" w:lineRule="auto"/>
              <w:ind w:right="282"/>
              <w:jc w:val="both"/>
              <w:rPr>
                <w:rFonts w:cs="Arial"/>
                <w:b/>
              </w:rPr>
            </w:pPr>
            <w:r>
              <w:rPr>
                <w:rFonts w:cs="Arial"/>
                <w:b/>
              </w:rPr>
              <w:t>UKUPNO (I.-</w:t>
            </w:r>
            <w:r w:rsidR="000871C2" w:rsidRPr="007B3428">
              <w:rPr>
                <w:rFonts w:cs="Arial"/>
                <w:b/>
              </w:rPr>
              <w:t>V.)</w:t>
            </w:r>
          </w:p>
        </w:tc>
        <w:tc>
          <w:tcPr>
            <w:tcW w:w="2769" w:type="dxa"/>
            <w:tcBorders>
              <w:top w:val="single" w:sz="12" w:space="0" w:color="auto"/>
            </w:tcBorders>
          </w:tcPr>
          <w:p w:rsidR="000871C2" w:rsidRPr="007B3428" w:rsidRDefault="000871C2" w:rsidP="005701BD">
            <w:pPr>
              <w:spacing w:after="0" w:line="240" w:lineRule="auto"/>
              <w:ind w:right="282"/>
              <w:jc w:val="both"/>
              <w:rPr>
                <w:rFonts w:cs="Arial"/>
                <w:b/>
              </w:rPr>
            </w:pPr>
          </w:p>
        </w:tc>
        <w:tc>
          <w:tcPr>
            <w:tcW w:w="755" w:type="dxa"/>
            <w:tcBorders>
              <w:top w:val="single" w:sz="12" w:space="0" w:color="auto"/>
              <w:right w:val="single" w:sz="12" w:space="0" w:color="auto"/>
            </w:tcBorders>
            <w:vAlign w:val="center"/>
          </w:tcPr>
          <w:p w:rsidR="000871C2" w:rsidRPr="007B3428" w:rsidRDefault="000871C2" w:rsidP="005701BD">
            <w:pPr>
              <w:spacing w:after="0" w:line="240" w:lineRule="auto"/>
              <w:ind w:right="282"/>
              <w:jc w:val="both"/>
              <w:rPr>
                <w:rFonts w:cs="Arial"/>
                <w:b/>
              </w:rPr>
            </w:pPr>
            <w:r w:rsidRPr="007B3428">
              <w:rPr>
                <w:rFonts w:cs="Arial"/>
                <w:b/>
              </w:rPr>
              <w:t>kn</w:t>
            </w:r>
          </w:p>
        </w:tc>
      </w:tr>
      <w:tr w:rsidR="000871C2" w:rsidRPr="007B3428" w:rsidTr="007B3428">
        <w:trPr>
          <w:trHeight w:val="454"/>
        </w:trPr>
        <w:tc>
          <w:tcPr>
            <w:tcW w:w="959" w:type="dxa"/>
            <w:tcBorders>
              <w:left w:val="single" w:sz="12" w:space="0" w:color="auto"/>
            </w:tcBorders>
            <w:vAlign w:val="center"/>
          </w:tcPr>
          <w:p w:rsidR="000871C2" w:rsidRPr="007B3428" w:rsidRDefault="000871C2" w:rsidP="005701BD">
            <w:pPr>
              <w:spacing w:after="0" w:line="240" w:lineRule="auto"/>
              <w:ind w:right="282"/>
              <w:jc w:val="both"/>
              <w:rPr>
                <w:rFonts w:cs="Arial"/>
              </w:rPr>
            </w:pPr>
          </w:p>
        </w:tc>
        <w:tc>
          <w:tcPr>
            <w:tcW w:w="5371" w:type="dxa"/>
            <w:vAlign w:val="center"/>
          </w:tcPr>
          <w:p w:rsidR="000871C2" w:rsidRPr="007B3428" w:rsidRDefault="000871C2" w:rsidP="005701BD">
            <w:pPr>
              <w:spacing w:after="0" w:line="240" w:lineRule="auto"/>
              <w:ind w:right="282"/>
              <w:jc w:val="both"/>
              <w:rPr>
                <w:rFonts w:cs="Arial"/>
                <w:b/>
              </w:rPr>
            </w:pPr>
            <w:r w:rsidRPr="007B3428">
              <w:rPr>
                <w:rFonts w:cs="Arial"/>
                <w:b/>
              </w:rPr>
              <w:t>PDV 25%</w:t>
            </w:r>
          </w:p>
        </w:tc>
        <w:tc>
          <w:tcPr>
            <w:tcW w:w="2769" w:type="dxa"/>
          </w:tcPr>
          <w:p w:rsidR="000871C2" w:rsidRPr="007B3428" w:rsidRDefault="000871C2" w:rsidP="005701BD">
            <w:pPr>
              <w:spacing w:after="0" w:line="240" w:lineRule="auto"/>
              <w:ind w:right="282"/>
              <w:jc w:val="both"/>
              <w:rPr>
                <w:rFonts w:cs="Arial"/>
                <w:b/>
              </w:rPr>
            </w:pPr>
          </w:p>
        </w:tc>
        <w:tc>
          <w:tcPr>
            <w:tcW w:w="755" w:type="dxa"/>
            <w:tcBorders>
              <w:right w:val="single" w:sz="12" w:space="0" w:color="auto"/>
            </w:tcBorders>
            <w:vAlign w:val="center"/>
          </w:tcPr>
          <w:p w:rsidR="000871C2" w:rsidRPr="007B3428" w:rsidRDefault="000871C2" w:rsidP="005701BD">
            <w:pPr>
              <w:spacing w:after="0" w:line="240" w:lineRule="auto"/>
              <w:ind w:right="282"/>
              <w:jc w:val="both"/>
              <w:rPr>
                <w:rFonts w:cs="Arial"/>
                <w:b/>
              </w:rPr>
            </w:pPr>
            <w:r w:rsidRPr="007B3428">
              <w:rPr>
                <w:rFonts w:cs="Arial"/>
                <w:b/>
              </w:rPr>
              <w:t>kn</w:t>
            </w:r>
          </w:p>
        </w:tc>
      </w:tr>
      <w:tr w:rsidR="000871C2" w:rsidRPr="007B3428" w:rsidTr="007B3428">
        <w:trPr>
          <w:trHeight w:val="454"/>
        </w:trPr>
        <w:tc>
          <w:tcPr>
            <w:tcW w:w="959" w:type="dxa"/>
            <w:tcBorders>
              <w:left w:val="single" w:sz="12" w:space="0" w:color="auto"/>
              <w:bottom w:val="single" w:sz="12" w:space="0" w:color="auto"/>
            </w:tcBorders>
            <w:vAlign w:val="center"/>
          </w:tcPr>
          <w:p w:rsidR="000871C2" w:rsidRPr="007B3428" w:rsidRDefault="000871C2" w:rsidP="005701BD">
            <w:pPr>
              <w:spacing w:after="0" w:line="240" w:lineRule="auto"/>
              <w:ind w:right="282"/>
              <w:jc w:val="both"/>
              <w:rPr>
                <w:rFonts w:cs="Arial"/>
              </w:rPr>
            </w:pPr>
          </w:p>
        </w:tc>
        <w:tc>
          <w:tcPr>
            <w:tcW w:w="5371" w:type="dxa"/>
            <w:tcBorders>
              <w:bottom w:val="single" w:sz="12" w:space="0" w:color="auto"/>
            </w:tcBorders>
            <w:vAlign w:val="center"/>
          </w:tcPr>
          <w:p w:rsidR="000871C2" w:rsidRPr="007B3428" w:rsidRDefault="000871C2" w:rsidP="005701BD">
            <w:pPr>
              <w:spacing w:after="0" w:line="240" w:lineRule="auto"/>
              <w:ind w:right="282"/>
              <w:jc w:val="both"/>
              <w:rPr>
                <w:rFonts w:cs="Arial"/>
                <w:b/>
              </w:rPr>
            </w:pPr>
            <w:r w:rsidRPr="007B3428">
              <w:rPr>
                <w:rFonts w:cs="Arial"/>
                <w:b/>
              </w:rPr>
              <w:t>UKUPNA CIJENA PONUDE s PDV-om</w:t>
            </w:r>
          </w:p>
        </w:tc>
        <w:tc>
          <w:tcPr>
            <w:tcW w:w="2769" w:type="dxa"/>
            <w:tcBorders>
              <w:bottom w:val="single" w:sz="12" w:space="0" w:color="auto"/>
            </w:tcBorders>
          </w:tcPr>
          <w:p w:rsidR="000871C2" w:rsidRPr="007B3428" w:rsidRDefault="000871C2" w:rsidP="005701BD">
            <w:pPr>
              <w:spacing w:after="0" w:line="240" w:lineRule="auto"/>
              <w:ind w:right="282"/>
              <w:jc w:val="both"/>
              <w:rPr>
                <w:rFonts w:cs="Arial"/>
                <w:b/>
              </w:rPr>
            </w:pPr>
          </w:p>
        </w:tc>
        <w:tc>
          <w:tcPr>
            <w:tcW w:w="755" w:type="dxa"/>
            <w:tcBorders>
              <w:bottom w:val="single" w:sz="12" w:space="0" w:color="auto"/>
              <w:right w:val="single" w:sz="12" w:space="0" w:color="auto"/>
            </w:tcBorders>
            <w:vAlign w:val="center"/>
          </w:tcPr>
          <w:p w:rsidR="000871C2" w:rsidRPr="007B3428" w:rsidRDefault="000871C2" w:rsidP="005701BD">
            <w:pPr>
              <w:spacing w:after="0" w:line="240" w:lineRule="auto"/>
              <w:ind w:right="282"/>
              <w:jc w:val="both"/>
              <w:rPr>
                <w:rFonts w:cs="Arial"/>
                <w:b/>
              </w:rPr>
            </w:pPr>
            <w:r w:rsidRPr="007B3428">
              <w:rPr>
                <w:rFonts w:cs="Arial"/>
                <w:b/>
              </w:rPr>
              <w:t>kn</w:t>
            </w:r>
          </w:p>
        </w:tc>
      </w:tr>
    </w:tbl>
    <w:p w:rsidR="00E01EFF" w:rsidRPr="006B0E7D" w:rsidRDefault="00E01EFF" w:rsidP="005701BD">
      <w:pPr>
        <w:spacing w:after="0" w:line="240" w:lineRule="auto"/>
        <w:ind w:right="282"/>
        <w:jc w:val="both"/>
        <w:rPr>
          <w:rFonts w:cs="Arial"/>
          <w:u w:val="single"/>
        </w:rPr>
      </w:pPr>
    </w:p>
    <w:p w:rsidR="00E01EFF" w:rsidRPr="006B0E7D" w:rsidRDefault="00E01EFF" w:rsidP="005701BD">
      <w:pPr>
        <w:spacing w:after="0" w:line="240" w:lineRule="auto"/>
        <w:ind w:right="282"/>
        <w:jc w:val="both"/>
        <w:rPr>
          <w:rFonts w:cs="Arial"/>
          <w:u w:val="single"/>
        </w:rPr>
      </w:pPr>
    </w:p>
    <w:p w:rsidR="00E01EFF" w:rsidRPr="006B0E7D" w:rsidRDefault="00E01EFF" w:rsidP="005701BD">
      <w:pPr>
        <w:spacing w:after="0" w:line="240" w:lineRule="auto"/>
        <w:ind w:right="282"/>
        <w:jc w:val="both"/>
        <w:rPr>
          <w:rFonts w:cs="Arial"/>
          <w:u w:val="single"/>
        </w:rPr>
      </w:pPr>
    </w:p>
    <w:p w:rsidR="00124502" w:rsidRPr="006B0E7D" w:rsidRDefault="00124502" w:rsidP="005701BD">
      <w:pPr>
        <w:spacing w:after="0" w:line="240" w:lineRule="auto"/>
        <w:ind w:right="282"/>
        <w:jc w:val="both"/>
        <w:rPr>
          <w:rFonts w:cs="Arial"/>
        </w:rPr>
      </w:pPr>
    </w:p>
    <w:p w:rsidR="00124502" w:rsidRPr="006B0E7D" w:rsidRDefault="00124502" w:rsidP="005701BD">
      <w:pPr>
        <w:spacing w:after="0" w:line="240" w:lineRule="auto"/>
        <w:ind w:right="282"/>
        <w:jc w:val="both"/>
        <w:rPr>
          <w:rFonts w:cs="Arial"/>
        </w:rPr>
      </w:pPr>
    </w:p>
    <w:p w:rsidR="00124502" w:rsidRPr="006B0E7D" w:rsidRDefault="00124502" w:rsidP="005701BD">
      <w:pPr>
        <w:spacing w:after="0" w:line="240" w:lineRule="auto"/>
        <w:ind w:right="282"/>
        <w:jc w:val="both"/>
        <w:rPr>
          <w:rFonts w:cs="Arial"/>
        </w:rPr>
      </w:pPr>
      <w:r w:rsidRPr="006B0E7D">
        <w:rPr>
          <w:rFonts w:cs="Arial"/>
        </w:rPr>
        <w:t>Datum:</w:t>
      </w:r>
    </w:p>
    <w:p w:rsidR="00124502" w:rsidRPr="006B0E7D" w:rsidRDefault="00124502" w:rsidP="005701BD">
      <w:pPr>
        <w:spacing w:after="0" w:line="240" w:lineRule="auto"/>
        <w:ind w:right="282"/>
        <w:jc w:val="both"/>
        <w:rPr>
          <w:rFonts w:cs="Arial"/>
        </w:rPr>
      </w:pPr>
      <w:r w:rsidRPr="006B0E7D">
        <w:rPr>
          <w:rFonts w:cs="Arial"/>
        </w:rPr>
        <w:tab/>
      </w:r>
    </w:p>
    <w:p w:rsidR="00124502" w:rsidRPr="006B0E7D" w:rsidRDefault="00124502" w:rsidP="005701BD">
      <w:pPr>
        <w:spacing w:after="0" w:line="240" w:lineRule="auto"/>
        <w:ind w:right="282"/>
        <w:jc w:val="both"/>
        <w:rPr>
          <w:rFonts w:cs="Arial"/>
        </w:rPr>
      </w:pPr>
      <w:r w:rsidRPr="006B0E7D">
        <w:rPr>
          <w:rFonts w:cs="Arial"/>
        </w:rPr>
        <w:t>__________________</w:t>
      </w:r>
      <w:r w:rsidR="000871C2">
        <w:rPr>
          <w:rFonts w:cs="Arial"/>
        </w:rPr>
        <w:t>__</w:t>
      </w:r>
      <w:r w:rsidRPr="006B0E7D">
        <w:rPr>
          <w:rFonts w:cs="Arial"/>
        </w:rPr>
        <w:tab/>
        <w:t xml:space="preserve"> </w:t>
      </w:r>
      <w:r w:rsidRPr="006B0E7D">
        <w:rPr>
          <w:rFonts w:cs="Arial"/>
        </w:rPr>
        <w:tab/>
        <w:t xml:space="preserve">MP    </w:t>
      </w:r>
      <w:r w:rsidRPr="006B0E7D">
        <w:rPr>
          <w:rFonts w:cs="Arial"/>
        </w:rPr>
        <w:tab/>
      </w:r>
      <w:r w:rsidRPr="006B0E7D">
        <w:rPr>
          <w:rFonts w:cs="Arial"/>
        </w:rPr>
        <w:tab/>
        <w:t xml:space="preserve"> __________________________________</w:t>
      </w:r>
      <w:r w:rsidR="000871C2">
        <w:rPr>
          <w:rFonts w:cs="Arial"/>
        </w:rPr>
        <w:t>_</w:t>
      </w:r>
    </w:p>
    <w:p w:rsidR="00825766" w:rsidRPr="006B0E7D" w:rsidRDefault="00124502" w:rsidP="005701BD">
      <w:pPr>
        <w:spacing w:after="0" w:line="240" w:lineRule="auto"/>
        <w:ind w:right="282"/>
        <w:jc w:val="both"/>
        <w:rPr>
          <w:rFonts w:cs="Arial"/>
        </w:rPr>
      </w:pPr>
      <w:r w:rsidRPr="006B0E7D">
        <w:rPr>
          <w:rFonts w:cs="Arial"/>
        </w:rPr>
        <w:tab/>
      </w:r>
      <w:r w:rsidRPr="006B0E7D">
        <w:rPr>
          <w:rFonts w:cs="Arial"/>
        </w:rPr>
        <w:tab/>
      </w:r>
      <w:r w:rsidRPr="006B0E7D">
        <w:rPr>
          <w:rFonts w:cs="Arial"/>
        </w:rPr>
        <w:tab/>
      </w:r>
      <w:r w:rsidRPr="006B0E7D">
        <w:rPr>
          <w:rFonts w:cs="Arial"/>
        </w:rPr>
        <w:tab/>
      </w:r>
      <w:r w:rsidRPr="006B0E7D">
        <w:rPr>
          <w:rFonts w:cs="Arial"/>
        </w:rPr>
        <w:tab/>
      </w:r>
      <w:r w:rsidRPr="006B0E7D">
        <w:rPr>
          <w:rFonts w:cs="Arial"/>
        </w:rPr>
        <w:tab/>
        <w:t xml:space="preserve">            (ime i prezime ovlaštene osobe ponuditelja)      </w:t>
      </w:r>
    </w:p>
    <w:p w:rsidR="00124502" w:rsidRPr="006B0E7D" w:rsidRDefault="00124502" w:rsidP="005701BD">
      <w:pPr>
        <w:spacing w:after="0" w:line="240" w:lineRule="auto"/>
        <w:ind w:right="282"/>
        <w:jc w:val="both"/>
        <w:rPr>
          <w:rFonts w:cs="Arial"/>
        </w:rPr>
      </w:pPr>
      <w:r w:rsidRPr="006B0E7D">
        <w:rPr>
          <w:rFonts w:cs="Arial"/>
        </w:rPr>
        <w:t xml:space="preserve">                             </w:t>
      </w:r>
    </w:p>
    <w:p w:rsidR="00124502" w:rsidRPr="006B0E7D" w:rsidRDefault="00124502" w:rsidP="005701BD">
      <w:pPr>
        <w:spacing w:after="0" w:line="240" w:lineRule="auto"/>
        <w:ind w:right="282"/>
        <w:jc w:val="both"/>
        <w:rPr>
          <w:rFonts w:cs="Arial"/>
        </w:rPr>
      </w:pPr>
    </w:p>
    <w:p w:rsidR="000A4EF6" w:rsidRPr="006B0E7D" w:rsidRDefault="000A4EF6" w:rsidP="005701BD">
      <w:pPr>
        <w:spacing w:after="0" w:line="240" w:lineRule="auto"/>
        <w:ind w:right="282"/>
        <w:jc w:val="both"/>
        <w:rPr>
          <w:rFonts w:cs="Arial"/>
        </w:rPr>
      </w:pPr>
    </w:p>
    <w:p w:rsidR="00124502" w:rsidRPr="006B0E7D" w:rsidRDefault="00124502" w:rsidP="005701BD">
      <w:pPr>
        <w:spacing w:after="0" w:line="240" w:lineRule="auto"/>
        <w:ind w:right="282"/>
        <w:jc w:val="both"/>
        <w:rPr>
          <w:rFonts w:cs="Arial"/>
        </w:rPr>
      </w:pPr>
      <w:r w:rsidRPr="006B0E7D">
        <w:rPr>
          <w:rFonts w:cs="Arial"/>
        </w:rPr>
        <w:t xml:space="preserve">                                                        </w:t>
      </w:r>
      <w:r w:rsidRPr="006B0E7D">
        <w:rPr>
          <w:rFonts w:cs="Arial"/>
        </w:rPr>
        <w:tab/>
      </w:r>
      <w:r w:rsidRPr="006B0E7D">
        <w:rPr>
          <w:rFonts w:cs="Arial"/>
        </w:rPr>
        <w:tab/>
        <w:t xml:space="preserve">     _______________________________________</w:t>
      </w:r>
    </w:p>
    <w:p w:rsidR="00124502" w:rsidRPr="006B0E7D" w:rsidRDefault="00124502" w:rsidP="005701BD">
      <w:pPr>
        <w:spacing w:after="0" w:line="240" w:lineRule="auto"/>
        <w:ind w:right="282"/>
        <w:jc w:val="both"/>
        <w:rPr>
          <w:rFonts w:cs="Arial"/>
        </w:rPr>
      </w:pPr>
      <w:r w:rsidRPr="006B0E7D">
        <w:rPr>
          <w:rFonts w:cs="Arial"/>
        </w:rPr>
        <w:t xml:space="preserve">     </w:t>
      </w:r>
      <w:r w:rsidRPr="006B0E7D">
        <w:rPr>
          <w:rFonts w:cs="Arial"/>
        </w:rPr>
        <w:tab/>
      </w:r>
      <w:r w:rsidRPr="006B0E7D">
        <w:rPr>
          <w:rFonts w:cs="Arial"/>
        </w:rPr>
        <w:tab/>
      </w:r>
      <w:r w:rsidRPr="006B0E7D">
        <w:rPr>
          <w:rFonts w:cs="Arial"/>
        </w:rPr>
        <w:tab/>
      </w:r>
      <w:r w:rsidRPr="006B0E7D">
        <w:rPr>
          <w:rFonts w:cs="Arial"/>
        </w:rPr>
        <w:tab/>
        <w:t xml:space="preserve"> </w:t>
      </w:r>
      <w:r w:rsidRPr="006B0E7D">
        <w:rPr>
          <w:rFonts w:cs="Arial"/>
        </w:rPr>
        <w:tab/>
        <w:t xml:space="preserve">                 (vlastoručni potpis ovlaštene osobe ponuditelja)</w:t>
      </w:r>
    </w:p>
    <w:p w:rsidR="00124502" w:rsidRPr="006B0E7D" w:rsidRDefault="00124502" w:rsidP="005701BD">
      <w:pPr>
        <w:spacing w:after="0" w:line="240" w:lineRule="auto"/>
        <w:jc w:val="both"/>
        <w:rPr>
          <w:rFonts w:cs="Arial"/>
          <w:b/>
        </w:rPr>
      </w:pPr>
    </w:p>
    <w:sectPr w:rsidR="00124502" w:rsidRPr="006B0E7D" w:rsidSect="00242BEA">
      <w:footerReference w:type="default" r:id="rId20"/>
      <w:pgSz w:w="11906" w:h="16838"/>
      <w:pgMar w:top="851" w:right="851" w:bottom="851"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9D1" w:rsidRDefault="009319D1" w:rsidP="00124502">
      <w:pPr>
        <w:spacing w:after="0" w:line="240" w:lineRule="auto"/>
      </w:pPr>
      <w:r>
        <w:separator/>
      </w:r>
    </w:p>
  </w:endnote>
  <w:endnote w:type="continuationSeparator" w:id="0">
    <w:p w:rsidR="009319D1" w:rsidRDefault="009319D1" w:rsidP="00124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502" w:rsidRDefault="00124502">
    <w:pPr>
      <w:pStyle w:val="Footer"/>
      <w:jc w:val="right"/>
    </w:pPr>
    <w:r>
      <w:fldChar w:fldCharType="begin"/>
    </w:r>
    <w:r>
      <w:instrText xml:space="preserve"> PAGE   \* MERGEFORMAT </w:instrText>
    </w:r>
    <w:r>
      <w:fldChar w:fldCharType="separate"/>
    </w:r>
    <w:r w:rsidR="008D7E79">
      <w:rPr>
        <w:noProof/>
      </w:rPr>
      <w:t>1</w:t>
    </w:r>
    <w:r>
      <w:fldChar w:fldCharType="end"/>
    </w:r>
  </w:p>
  <w:p w:rsidR="00124502" w:rsidRDefault="001245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9D1" w:rsidRDefault="009319D1" w:rsidP="00124502">
      <w:pPr>
        <w:spacing w:after="0" w:line="240" w:lineRule="auto"/>
      </w:pPr>
      <w:r>
        <w:separator/>
      </w:r>
    </w:p>
  </w:footnote>
  <w:footnote w:type="continuationSeparator" w:id="0">
    <w:p w:rsidR="009319D1" w:rsidRDefault="009319D1" w:rsidP="001245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32"/>
    <w:multiLevelType w:val="multilevel"/>
    <w:tmpl w:val="000008B5"/>
    <w:lvl w:ilvl="0">
      <w:numFmt w:val="bullet"/>
      <w:lvlText w:val="-"/>
      <w:lvlJc w:val="left"/>
      <w:pPr>
        <w:ind w:left="462" w:hanging="432"/>
      </w:pPr>
      <w:rPr>
        <w:rFonts w:ascii="Calibri" w:hAnsi="Calibri" w:cs="Calibri"/>
        <w:b w:val="0"/>
        <w:bCs w:val="0"/>
        <w:sz w:val="22"/>
        <w:szCs w:val="22"/>
      </w:rPr>
    </w:lvl>
    <w:lvl w:ilvl="1">
      <w:numFmt w:val="bullet"/>
      <w:lvlText w:val="•"/>
      <w:lvlJc w:val="left"/>
      <w:pPr>
        <w:ind w:left="724" w:hanging="432"/>
      </w:pPr>
    </w:lvl>
    <w:lvl w:ilvl="2">
      <w:numFmt w:val="bullet"/>
      <w:lvlText w:val="•"/>
      <w:lvlJc w:val="left"/>
      <w:pPr>
        <w:ind w:left="986" w:hanging="432"/>
      </w:pPr>
    </w:lvl>
    <w:lvl w:ilvl="3">
      <w:numFmt w:val="bullet"/>
      <w:lvlText w:val="•"/>
      <w:lvlJc w:val="left"/>
      <w:pPr>
        <w:ind w:left="1248" w:hanging="432"/>
      </w:pPr>
    </w:lvl>
    <w:lvl w:ilvl="4">
      <w:numFmt w:val="bullet"/>
      <w:lvlText w:val="•"/>
      <w:lvlJc w:val="left"/>
      <w:pPr>
        <w:ind w:left="1511" w:hanging="432"/>
      </w:pPr>
    </w:lvl>
    <w:lvl w:ilvl="5">
      <w:numFmt w:val="bullet"/>
      <w:lvlText w:val="•"/>
      <w:lvlJc w:val="left"/>
      <w:pPr>
        <w:ind w:left="1773" w:hanging="432"/>
      </w:pPr>
    </w:lvl>
    <w:lvl w:ilvl="6">
      <w:numFmt w:val="bullet"/>
      <w:lvlText w:val="•"/>
      <w:lvlJc w:val="left"/>
      <w:pPr>
        <w:ind w:left="2035" w:hanging="432"/>
      </w:pPr>
    </w:lvl>
    <w:lvl w:ilvl="7">
      <w:numFmt w:val="bullet"/>
      <w:lvlText w:val="•"/>
      <w:lvlJc w:val="left"/>
      <w:pPr>
        <w:ind w:left="2298" w:hanging="432"/>
      </w:pPr>
    </w:lvl>
    <w:lvl w:ilvl="8">
      <w:numFmt w:val="bullet"/>
      <w:lvlText w:val="•"/>
      <w:lvlJc w:val="left"/>
      <w:pPr>
        <w:ind w:left="2560" w:hanging="432"/>
      </w:pPr>
    </w:lvl>
  </w:abstractNum>
  <w:abstractNum w:abstractNumId="1" w15:restartNumberingAfterBreak="0">
    <w:nsid w:val="00000433"/>
    <w:multiLevelType w:val="multilevel"/>
    <w:tmpl w:val="000008B6"/>
    <w:lvl w:ilvl="0">
      <w:numFmt w:val="bullet"/>
      <w:lvlText w:val="-"/>
      <w:lvlJc w:val="left"/>
      <w:pPr>
        <w:ind w:left="402" w:hanging="279"/>
      </w:pPr>
      <w:rPr>
        <w:rFonts w:ascii="Calibri" w:hAnsi="Calibri" w:cs="Calibri"/>
        <w:b w:val="0"/>
        <w:bCs w:val="0"/>
        <w:sz w:val="22"/>
        <w:szCs w:val="22"/>
      </w:rPr>
    </w:lvl>
    <w:lvl w:ilvl="1">
      <w:numFmt w:val="bullet"/>
      <w:lvlText w:val="•"/>
      <w:lvlJc w:val="left"/>
      <w:pPr>
        <w:ind w:left="670" w:hanging="279"/>
      </w:pPr>
    </w:lvl>
    <w:lvl w:ilvl="2">
      <w:numFmt w:val="bullet"/>
      <w:lvlText w:val="•"/>
      <w:lvlJc w:val="left"/>
      <w:pPr>
        <w:ind w:left="938" w:hanging="279"/>
      </w:pPr>
    </w:lvl>
    <w:lvl w:ilvl="3">
      <w:numFmt w:val="bullet"/>
      <w:lvlText w:val="•"/>
      <w:lvlJc w:val="left"/>
      <w:pPr>
        <w:ind w:left="1206" w:hanging="279"/>
      </w:pPr>
    </w:lvl>
    <w:lvl w:ilvl="4">
      <w:numFmt w:val="bullet"/>
      <w:lvlText w:val="•"/>
      <w:lvlJc w:val="left"/>
      <w:pPr>
        <w:ind w:left="1475" w:hanging="279"/>
      </w:pPr>
    </w:lvl>
    <w:lvl w:ilvl="5">
      <w:numFmt w:val="bullet"/>
      <w:lvlText w:val="•"/>
      <w:lvlJc w:val="left"/>
      <w:pPr>
        <w:ind w:left="1743" w:hanging="279"/>
      </w:pPr>
    </w:lvl>
    <w:lvl w:ilvl="6">
      <w:numFmt w:val="bullet"/>
      <w:lvlText w:val="•"/>
      <w:lvlJc w:val="left"/>
      <w:pPr>
        <w:ind w:left="2011" w:hanging="279"/>
      </w:pPr>
    </w:lvl>
    <w:lvl w:ilvl="7">
      <w:numFmt w:val="bullet"/>
      <w:lvlText w:val="•"/>
      <w:lvlJc w:val="left"/>
      <w:pPr>
        <w:ind w:left="2280" w:hanging="279"/>
      </w:pPr>
    </w:lvl>
    <w:lvl w:ilvl="8">
      <w:numFmt w:val="bullet"/>
      <w:lvlText w:val="•"/>
      <w:lvlJc w:val="left"/>
      <w:pPr>
        <w:ind w:left="2548" w:hanging="279"/>
      </w:pPr>
    </w:lvl>
  </w:abstractNum>
  <w:abstractNum w:abstractNumId="2" w15:restartNumberingAfterBreak="0">
    <w:nsid w:val="00000434"/>
    <w:multiLevelType w:val="multilevel"/>
    <w:tmpl w:val="000008B7"/>
    <w:lvl w:ilvl="0">
      <w:numFmt w:val="bullet"/>
      <w:lvlText w:val="-"/>
      <w:lvlJc w:val="left"/>
      <w:pPr>
        <w:ind w:left="462" w:hanging="452"/>
      </w:pPr>
      <w:rPr>
        <w:rFonts w:ascii="Calibri" w:hAnsi="Calibri" w:cs="Calibri"/>
        <w:b w:val="0"/>
        <w:bCs w:val="0"/>
        <w:sz w:val="22"/>
        <w:szCs w:val="22"/>
      </w:rPr>
    </w:lvl>
    <w:lvl w:ilvl="1">
      <w:numFmt w:val="bullet"/>
      <w:lvlText w:val="•"/>
      <w:lvlJc w:val="left"/>
      <w:pPr>
        <w:ind w:left="724" w:hanging="452"/>
      </w:pPr>
    </w:lvl>
    <w:lvl w:ilvl="2">
      <w:numFmt w:val="bullet"/>
      <w:lvlText w:val="•"/>
      <w:lvlJc w:val="left"/>
      <w:pPr>
        <w:ind w:left="986" w:hanging="452"/>
      </w:pPr>
    </w:lvl>
    <w:lvl w:ilvl="3">
      <w:numFmt w:val="bullet"/>
      <w:lvlText w:val="•"/>
      <w:lvlJc w:val="left"/>
      <w:pPr>
        <w:ind w:left="1248" w:hanging="452"/>
      </w:pPr>
    </w:lvl>
    <w:lvl w:ilvl="4">
      <w:numFmt w:val="bullet"/>
      <w:lvlText w:val="•"/>
      <w:lvlJc w:val="left"/>
      <w:pPr>
        <w:ind w:left="1511" w:hanging="452"/>
      </w:pPr>
    </w:lvl>
    <w:lvl w:ilvl="5">
      <w:numFmt w:val="bullet"/>
      <w:lvlText w:val="•"/>
      <w:lvlJc w:val="left"/>
      <w:pPr>
        <w:ind w:left="1773" w:hanging="452"/>
      </w:pPr>
    </w:lvl>
    <w:lvl w:ilvl="6">
      <w:numFmt w:val="bullet"/>
      <w:lvlText w:val="•"/>
      <w:lvlJc w:val="left"/>
      <w:pPr>
        <w:ind w:left="2035" w:hanging="452"/>
      </w:pPr>
    </w:lvl>
    <w:lvl w:ilvl="7">
      <w:numFmt w:val="bullet"/>
      <w:lvlText w:val="•"/>
      <w:lvlJc w:val="left"/>
      <w:pPr>
        <w:ind w:left="2298" w:hanging="452"/>
      </w:pPr>
    </w:lvl>
    <w:lvl w:ilvl="8">
      <w:numFmt w:val="bullet"/>
      <w:lvlText w:val="•"/>
      <w:lvlJc w:val="left"/>
      <w:pPr>
        <w:ind w:left="2560" w:hanging="452"/>
      </w:pPr>
    </w:lvl>
  </w:abstractNum>
  <w:abstractNum w:abstractNumId="3" w15:restartNumberingAfterBreak="0">
    <w:nsid w:val="00000435"/>
    <w:multiLevelType w:val="multilevel"/>
    <w:tmpl w:val="000008B8"/>
    <w:lvl w:ilvl="0">
      <w:numFmt w:val="bullet"/>
      <w:lvlText w:val="-"/>
      <w:lvlJc w:val="left"/>
      <w:pPr>
        <w:ind w:left="462" w:hanging="360"/>
      </w:pPr>
      <w:rPr>
        <w:rFonts w:ascii="Calibri" w:hAnsi="Calibri" w:cs="Calibri"/>
        <w:b w:val="0"/>
        <w:bCs w:val="0"/>
        <w:sz w:val="22"/>
        <w:szCs w:val="22"/>
      </w:rPr>
    </w:lvl>
    <w:lvl w:ilvl="1">
      <w:numFmt w:val="bullet"/>
      <w:lvlText w:val="•"/>
      <w:lvlJc w:val="left"/>
      <w:pPr>
        <w:ind w:left="724" w:hanging="360"/>
      </w:pPr>
    </w:lvl>
    <w:lvl w:ilvl="2">
      <w:numFmt w:val="bullet"/>
      <w:lvlText w:val="•"/>
      <w:lvlJc w:val="left"/>
      <w:pPr>
        <w:ind w:left="986" w:hanging="360"/>
      </w:pPr>
    </w:lvl>
    <w:lvl w:ilvl="3">
      <w:numFmt w:val="bullet"/>
      <w:lvlText w:val="•"/>
      <w:lvlJc w:val="left"/>
      <w:pPr>
        <w:ind w:left="1248" w:hanging="360"/>
      </w:pPr>
    </w:lvl>
    <w:lvl w:ilvl="4">
      <w:numFmt w:val="bullet"/>
      <w:lvlText w:val="•"/>
      <w:lvlJc w:val="left"/>
      <w:pPr>
        <w:ind w:left="1511" w:hanging="360"/>
      </w:pPr>
    </w:lvl>
    <w:lvl w:ilvl="5">
      <w:numFmt w:val="bullet"/>
      <w:lvlText w:val="•"/>
      <w:lvlJc w:val="left"/>
      <w:pPr>
        <w:ind w:left="1773" w:hanging="360"/>
      </w:pPr>
    </w:lvl>
    <w:lvl w:ilvl="6">
      <w:numFmt w:val="bullet"/>
      <w:lvlText w:val="•"/>
      <w:lvlJc w:val="left"/>
      <w:pPr>
        <w:ind w:left="2035" w:hanging="360"/>
      </w:pPr>
    </w:lvl>
    <w:lvl w:ilvl="7">
      <w:numFmt w:val="bullet"/>
      <w:lvlText w:val="•"/>
      <w:lvlJc w:val="left"/>
      <w:pPr>
        <w:ind w:left="2298" w:hanging="360"/>
      </w:pPr>
    </w:lvl>
    <w:lvl w:ilvl="8">
      <w:numFmt w:val="bullet"/>
      <w:lvlText w:val="•"/>
      <w:lvlJc w:val="left"/>
      <w:pPr>
        <w:ind w:left="2560" w:hanging="360"/>
      </w:pPr>
    </w:lvl>
  </w:abstractNum>
  <w:abstractNum w:abstractNumId="4" w15:restartNumberingAfterBreak="0">
    <w:nsid w:val="00000436"/>
    <w:multiLevelType w:val="multilevel"/>
    <w:tmpl w:val="000008B9"/>
    <w:lvl w:ilvl="0">
      <w:numFmt w:val="bullet"/>
      <w:lvlText w:val="-"/>
      <w:lvlJc w:val="left"/>
      <w:pPr>
        <w:ind w:left="836" w:hanging="360"/>
      </w:pPr>
      <w:rPr>
        <w:rFonts w:ascii="Calibri" w:hAnsi="Calibri" w:cs="Calibri"/>
        <w:b w:val="0"/>
        <w:bCs w:val="0"/>
        <w:sz w:val="22"/>
        <w:szCs w:val="22"/>
      </w:rPr>
    </w:lvl>
    <w:lvl w:ilvl="1">
      <w:numFmt w:val="bullet"/>
      <w:lvlText w:val="•"/>
      <w:lvlJc w:val="left"/>
      <w:pPr>
        <w:ind w:left="1689" w:hanging="360"/>
      </w:pPr>
    </w:lvl>
    <w:lvl w:ilvl="2">
      <w:numFmt w:val="bullet"/>
      <w:lvlText w:val="•"/>
      <w:lvlJc w:val="left"/>
      <w:pPr>
        <w:ind w:left="2542" w:hanging="360"/>
      </w:pPr>
    </w:lvl>
    <w:lvl w:ilvl="3">
      <w:numFmt w:val="bullet"/>
      <w:lvlText w:val="•"/>
      <w:lvlJc w:val="left"/>
      <w:pPr>
        <w:ind w:left="3395" w:hanging="360"/>
      </w:pPr>
    </w:lvl>
    <w:lvl w:ilvl="4">
      <w:numFmt w:val="bullet"/>
      <w:lvlText w:val="•"/>
      <w:lvlJc w:val="left"/>
      <w:pPr>
        <w:ind w:left="4248" w:hanging="360"/>
      </w:pPr>
    </w:lvl>
    <w:lvl w:ilvl="5">
      <w:numFmt w:val="bullet"/>
      <w:lvlText w:val="•"/>
      <w:lvlJc w:val="left"/>
      <w:pPr>
        <w:ind w:left="5101" w:hanging="360"/>
      </w:pPr>
    </w:lvl>
    <w:lvl w:ilvl="6">
      <w:numFmt w:val="bullet"/>
      <w:lvlText w:val="•"/>
      <w:lvlJc w:val="left"/>
      <w:pPr>
        <w:ind w:left="5954" w:hanging="360"/>
      </w:pPr>
    </w:lvl>
    <w:lvl w:ilvl="7">
      <w:numFmt w:val="bullet"/>
      <w:lvlText w:val="•"/>
      <w:lvlJc w:val="left"/>
      <w:pPr>
        <w:ind w:left="6807" w:hanging="360"/>
      </w:pPr>
    </w:lvl>
    <w:lvl w:ilvl="8">
      <w:numFmt w:val="bullet"/>
      <w:lvlText w:val="•"/>
      <w:lvlJc w:val="left"/>
      <w:pPr>
        <w:ind w:left="7660" w:hanging="360"/>
      </w:pPr>
    </w:lvl>
  </w:abstractNum>
  <w:abstractNum w:abstractNumId="5" w15:restartNumberingAfterBreak="0">
    <w:nsid w:val="01B776DD"/>
    <w:multiLevelType w:val="hybridMultilevel"/>
    <w:tmpl w:val="A7CCA5BA"/>
    <w:lvl w:ilvl="0" w:tplc="2A2A0BBC">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07340062"/>
    <w:multiLevelType w:val="hybridMultilevel"/>
    <w:tmpl w:val="8AD6BEB4"/>
    <w:lvl w:ilvl="0" w:tplc="15B069F0">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DB45E12"/>
    <w:multiLevelType w:val="hybridMultilevel"/>
    <w:tmpl w:val="67EE8B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A065E98"/>
    <w:multiLevelType w:val="hybridMultilevel"/>
    <w:tmpl w:val="1C9E192C"/>
    <w:lvl w:ilvl="0" w:tplc="D588817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32C03B0C"/>
    <w:multiLevelType w:val="hybridMultilevel"/>
    <w:tmpl w:val="8CB69B0E"/>
    <w:lvl w:ilvl="0" w:tplc="5A2CA44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5583035"/>
    <w:multiLevelType w:val="multilevel"/>
    <w:tmpl w:val="F89C2C4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B103B95"/>
    <w:multiLevelType w:val="hybridMultilevel"/>
    <w:tmpl w:val="D06EB5E8"/>
    <w:lvl w:ilvl="0" w:tplc="0BF40478">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5930BBF"/>
    <w:multiLevelType w:val="hybridMultilevel"/>
    <w:tmpl w:val="0F52151A"/>
    <w:lvl w:ilvl="0" w:tplc="E6D05248">
      <w:numFmt w:val="bullet"/>
      <w:lvlText w:val="-"/>
      <w:lvlJc w:val="left"/>
      <w:pPr>
        <w:ind w:left="720" w:hanging="360"/>
      </w:pPr>
      <w:rPr>
        <w:rFonts w:ascii="Arial" w:eastAsia="Calibri" w:hAnsi="Arial" w:cs="Arial" w:hint="default"/>
        <w:color w:val="0070C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04C698F"/>
    <w:multiLevelType w:val="hybridMultilevel"/>
    <w:tmpl w:val="DAE8A540"/>
    <w:lvl w:ilvl="0" w:tplc="9774BF2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90D335C"/>
    <w:multiLevelType w:val="multilevel"/>
    <w:tmpl w:val="D4509B7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0"/>
  </w:num>
  <w:num w:numId="3">
    <w:abstractNumId w:val="11"/>
  </w:num>
  <w:num w:numId="4">
    <w:abstractNumId w:val="14"/>
  </w:num>
  <w:num w:numId="5">
    <w:abstractNumId w:val="8"/>
  </w:num>
  <w:num w:numId="6">
    <w:abstractNumId w:val="5"/>
  </w:num>
  <w:num w:numId="7">
    <w:abstractNumId w:val="6"/>
  </w:num>
  <w:num w:numId="8">
    <w:abstractNumId w:val="12"/>
  </w:num>
  <w:num w:numId="9">
    <w:abstractNumId w:val="0"/>
  </w:num>
  <w:num w:numId="10">
    <w:abstractNumId w:val="3"/>
  </w:num>
  <w:num w:numId="11">
    <w:abstractNumId w:val="2"/>
  </w:num>
  <w:num w:numId="12">
    <w:abstractNumId w:val="1"/>
  </w:num>
  <w:num w:numId="13">
    <w:abstractNumId w:val="4"/>
  </w:num>
  <w:num w:numId="14">
    <w:abstractNumId w:val="9"/>
  </w:num>
  <w:num w:numId="1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02"/>
    <w:rsid w:val="000018B1"/>
    <w:rsid w:val="000020A0"/>
    <w:rsid w:val="00002D56"/>
    <w:rsid w:val="00004509"/>
    <w:rsid w:val="000054F3"/>
    <w:rsid w:val="00007CD0"/>
    <w:rsid w:val="00011108"/>
    <w:rsid w:val="00012CDE"/>
    <w:rsid w:val="00012D0A"/>
    <w:rsid w:val="0001466B"/>
    <w:rsid w:val="00020B5F"/>
    <w:rsid w:val="000216AA"/>
    <w:rsid w:val="00023F0A"/>
    <w:rsid w:val="000246A8"/>
    <w:rsid w:val="000269B0"/>
    <w:rsid w:val="0002705B"/>
    <w:rsid w:val="0003018D"/>
    <w:rsid w:val="000318D3"/>
    <w:rsid w:val="00031C29"/>
    <w:rsid w:val="00032023"/>
    <w:rsid w:val="00032740"/>
    <w:rsid w:val="00034C00"/>
    <w:rsid w:val="00036D42"/>
    <w:rsid w:val="00041F6D"/>
    <w:rsid w:val="00044846"/>
    <w:rsid w:val="00045E71"/>
    <w:rsid w:val="00051B3B"/>
    <w:rsid w:val="00051D4A"/>
    <w:rsid w:val="00053A8F"/>
    <w:rsid w:val="000544B8"/>
    <w:rsid w:val="000605EA"/>
    <w:rsid w:val="000637C4"/>
    <w:rsid w:val="00064BDC"/>
    <w:rsid w:val="000657D1"/>
    <w:rsid w:val="00065DC4"/>
    <w:rsid w:val="00065FD3"/>
    <w:rsid w:val="00067043"/>
    <w:rsid w:val="000675FE"/>
    <w:rsid w:val="0006762E"/>
    <w:rsid w:val="000709F3"/>
    <w:rsid w:val="000727EC"/>
    <w:rsid w:val="000729DE"/>
    <w:rsid w:val="000740DF"/>
    <w:rsid w:val="00074338"/>
    <w:rsid w:val="00074E48"/>
    <w:rsid w:val="000757D3"/>
    <w:rsid w:val="00075BBB"/>
    <w:rsid w:val="00076340"/>
    <w:rsid w:val="00076526"/>
    <w:rsid w:val="00076FE5"/>
    <w:rsid w:val="00081170"/>
    <w:rsid w:val="00082B72"/>
    <w:rsid w:val="00083046"/>
    <w:rsid w:val="00085564"/>
    <w:rsid w:val="00085FC3"/>
    <w:rsid w:val="00086ABF"/>
    <w:rsid w:val="000871C2"/>
    <w:rsid w:val="00090287"/>
    <w:rsid w:val="00090423"/>
    <w:rsid w:val="00092108"/>
    <w:rsid w:val="000959E1"/>
    <w:rsid w:val="00095ACA"/>
    <w:rsid w:val="00095D61"/>
    <w:rsid w:val="000966AF"/>
    <w:rsid w:val="000A0696"/>
    <w:rsid w:val="000A14BA"/>
    <w:rsid w:val="000A1807"/>
    <w:rsid w:val="000A19CE"/>
    <w:rsid w:val="000A21E2"/>
    <w:rsid w:val="000A2EBA"/>
    <w:rsid w:val="000A39B6"/>
    <w:rsid w:val="000A416E"/>
    <w:rsid w:val="000A434B"/>
    <w:rsid w:val="000A4EF6"/>
    <w:rsid w:val="000A547E"/>
    <w:rsid w:val="000A57E5"/>
    <w:rsid w:val="000B07B6"/>
    <w:rsid w:val="000B0974"/>
    <w:rsid w:val="000B12E1"/>
    <w:rsid w:val="000B2D5F"/>
    <w:rsid w:val="000B5E55"/>
    <w:rsid w:val="000B7449"/>
    <w:rsid w:val="000B7EF4"/>
    <w:rsid w:val="000C022A"/>
    <w:rsid w:val="000C1C5C"/>
    <w:rsid w:val="000C1EDC"/>
    <w:rsid w:val="000C206D"/>
    <w:rsid w:val="000C2629"/>
    <w:rsid w:val="000C3DB0"/>
    <w:rsid w:val="000C656D"/>
    <w:rsid w:val="000C6972"/>
    <w:rsid w:val="000C770D"/>
    <w:rsid w:val="000C7C68"/>
    <w:rsid w:val="000D088B"/>
    <w:rsid w:val="000D1167"/>
    <w:rsid w:val="000D187D"/>
    <w:rsid w:val="000D2233"/>
    <w:rsid w:val="000D546F"/>
    <w:rsid w:val="000D5633"/>
    <w:rsid w:val="000D5AF5"/>
    <w:rsid w:val="000D636A"/>
    <w:rsid w:val="000D764B"/>
    <w:rsid w:val="000D78E5"/>
    <w:rsid w:val="000E063A"/>
    <w:rsid w:val="000E0BFB"/>
    <w:rsid w:val="000E0D8D"/>
    <w:rsid w:val="000E24FB"/>
    <w:rsid w:val="000E2883"/>
    <w:rsid w:val="000E4FBD"/>
    <w:rsid w:val="000E5B4F"/>
    <w:rsid w:val="000E617E"/>
    <w:rsid w:val="000F178C"/>
    <w:rsid w:val="000F3418"/>
    <w:rsid w:val="000F55ED"/>
    <w:rsid w:val="000F56F3"/>
    <w:rsid w:val="000F6A6D"/>
    <w:rsid w:val="000F6D98"/>
    <w:rsid w:val="000F75D8"/>
    <w:rsid w:val="000F7817"/>
    <w:rsid w:val="00100F01"/>
    <w:rsid w:val="00101A73"/>
    <w:rsid w:val="00105B4A"/>
    <w:rsid w:val="00110104"/>
    <w:rsid w:val="001110FE"/>
    <w:rsid w:val="00112761"/>
    <w:rsid w:val="0011410F"/>
    <w:rsid w:val="001149FF"/>
    <w:rsid w:val="001156D8"/>
    <w:rsid w:val="00115B84"/>
    <w:rsid w:val="00115D94"/>
    <w:rsid w:val="001168A2"/>
    <w:rsid w:val="00116DB0"/>
    <w:rsid w:val="00117450"/>
    <w:rsid w:val="00117C5E"/>
    <w:rsid w:val="00120FB4"/>
    <w:rsid w:val="00121E82"/>
    <w:rsid w:val="00121EEE"/>
    <w:rsid w:val="001229FF"/>
    <w:rsid w:val="0012378E"/>
    <w:rsid w:val="00124502"/>
    <w:rsid w:val="00125E01"/>
    <w:rsid w:val="001260C3"/>
    <w:rsid w:val="001260DB"/>
    <w:rsid w:val="001266F0"/>
    <w:rsid w:val="00127E94"/>
    <w:rsid w:val="00130872"/>
    <w:rsid w:val="00130C1F"/>
    <w:rsid w:val="001322C0"/>
    <w:rsid w:val="00132B2C"/>
    <w:rsid w:val="00132CEE"/>
    <w:rsid w:val="00133C63"/>
    <w:rsid w:val="00133E41"/>
    <w:rsid w:val="00134227"/>
    <w:rsid w:val="00135428"/>
    <w:rsid w:val="00135655"/>
    <w:rsid w:val="001359D5"/>
    <w:rsid w:val="0013745B"/>
    <w:rsid w:val="00137613"/>
    <w:rsid w:val="00141587"/>
    <w:rsid w:val="00141F11"/>
    <w:rsid w:val="001421C4"/>
    <w:rsid w:val="00143129"/>
    <w:rsid w:val="00144066"/>
    <w:rsid w:val="00144DF0"/>
    <w:rsid w:val="00145051"/>
    <w:rsid w:val="00145854"/>
    <w:rsid w:val="001459F5"/>
    <w:rsid w:val="00145C01"/>
    <w:rsid w:val="00146B80"/>
    <w:rsid w:val="00147C87"/>
    <w:rsid w:val="00147ED1"/>
    <w:rsid w:val="0015001C"/>
    <w:rsid w:val="001519E4"/>
    <w:rsid w:val="00153330"/>
    <w:rsid w:val="0015424B"/>
    <w:rsid w:val="001547A2"/>
    <w:rsid w:val="00155AE9"/>
    <w:rsid w:val="00155B76"/>
    <w:rsid w:val="00156082"/>
    <w:rsid w:val="001562EE"/>
    <w:rsid w:val="001567B0"/>
    <w:rsid w:val="00157F62"/>
    <w:rsid w:val="00161FC2"/>
    <w:rsid w:val="001648D6"/>
    <w:rsid w:val="00164A0C"/>
    <w:rsid w:val="00165AB4"/>
    <w:rsid w:val="00166A77"/>
    <w:rsid w:val="001673A0"/>
    <w:rsid w:val="00167B9C"/>
    <w:rsid w:val="00171B48"/>
    <w:rsid w:val="00171D0A"/>
    <w:rsid w:val="001725E4"/>
    <w:rsid w:val="00174ED7"/>
    <w:rsid w:val="00175727"/>
    <w:rsid w:val="00175744"/>
    <w:rsid w:val="00176AC1"/>
    <w:rsid w:val="00176AE6"/>
    <w:rsid w:val="00177C86"/>
    <w:rsid w:val="001808DC"/>
    <w:rsid w:val="00180DCD"/>
    <w:rsid w:val="00181173"/>
    <w:rsid w:val="00181939"/>
    <w:rsid w:val="00190FA4"/>
    <w:rsid w:val="001935FF"/>
    <w:rsid w:val="00193A5D"/>
    <w:rsid w:val="00193C27"/>
    <w:rsid w:val="0019482A"/>
    <w:rsid w:val="00196A75"/>
    <w:rsid w:val="001A1445"/>
    <w:rsid w:val="001A460E"/>
    <w:rsid w:val="001A522A"/>
    <w:rsid w:val="001A7AAC"/>
    <w:rsid w:val="001B0F19"/>
    <w:rsid w:val="001B18E3"/>
    <w:rsid w:val="001B1BB9"/>
    <w:rsid w:val="001B23BF"/>
    <w:rsid w:val="001B358F"/>
    <w:rsid w:val="001B4821"/>
    <w:rsid w:val="001B51A0"/>
    <w:rsid w:val="001B6229"/>
    <w:rsid w:val="001B712F"/>
    <w:rsid w:val="001C2143"/>
    <w:rsid w:val="001C56E8"/>
    <w:rsid w:val="001C67BD"/>
    <w:rsid w:val="001D0272"/>
    <w:rsid w:val="001D0324"/>
    <w:rsid w:val="001D0B37"/>
    <w:rsid w:val="001D2977"/>
    <w:rsid w:val="001D2D72"/>
    <w:rsid w:val="001D3270"/>
    <w:rsid w:val="001D3C12"/>
    <w:rsid w:val="001D45AB"/>
    <w:rsid w:val="001D4EBB"/>
    <w:rsid w:val="001D55CC"/>
    <w:rsid w:val="001D5EBF"/>
    <w:rsid w:val="001E0947"/>
    <w:rsid w:val="001E216E"/>
    <w:rsid w:val="001E2938"/>
    <w:rsid w:val="001E3305"/>
    <w:rsid w:val="001E3577"/>
    <w:rsid w:val="001E40E4"/>
    <w:rsid w:val="001E61F2"/>
    <w:rsid w:val="001F0B03"/>
    <w:rsid w:val="001F0CBA"/>
    <w:rsid w:val="001F208F"/>
    <w:rsid w:val="001F2115"/>
    <w:rsid w:val="001F2647"/>
    <w:rsid w:val="001F2792"/>
    <w:rsid w:val="001F5781"/>
    <w:rsid w:val="001F6D74"/>
    <w:rsid w:val="00201C1A"/>
    <w:rsid w:val="00201F0D"/>
    <w:rsid w:val="00202C7B"/>
    <w:rsid w:val="0020528B"/>
    <w:rsid w:val="002062C0"/>
    <w:rsid w:val="00206E3C"/>
    <w:rsid w:val="002072B4"/>
    <w:rsid w:val="002076FF"/>
    <w:rsid w:val="00210D20"/>
    <w:rsid w:val="002119C1"/>
    <w:rsid w:val="002151BE"/>
    <w:rsid w:val="00215DEF"/>
    <w:rsid w:val="00215DF1"/>
    <w:rsid w:val="00216477"/>
    <w:rsid w:val="00217126"/>
    <w:rsid w:val="0022112F"/>
    <w:rsid w:val="00221139"/>
    <w:rsid w:val="002222AC"/>
    <w:rsid w:val="0022268F"/>
    <w:rsid w:val="00222861"/>
    <w:rsid w:val="00222CC1"/>
    <w:rsid w:val="002248F8"/>
    <w:rsid w:val="00224F56"/>
    <w:rsid w:val="0022601C"/>
    <w:rsid w:val="00226609"/>
    <w:rsid w:val="0022664B"/>
    <w:rsid w:val="00230D94"/>
    <w:rsid w:val="0023103A"/>
    <w:rsid w:val="002311E2"/>
    <w:rsid w:val="0023184A"/>
    <w:rsid w:val="00231FEC"/>
    <w:rsid w:val="00232493"/>
    <w:rsid w:val="00234574"/>
    <w:rsid w:val="00236493"/>
    <w:rsid w:val="002369EC"/>
    <w:rsid w:val="00237557"/>
    <w:rsid w:val="002405B3"/>
    <w:rsid w:val="0024271F"/>
    <w:rsid w:val="00242B0E"/>
    <w:rsid w:val="00242BEA"/>
    <w:rsid w:val="0024424B"/>
    <w:rsid w:val="002442B3"/>
    <w:rsid w:val="002449E6"/>
    <w:rsid w:val="002467CB"/>
    <w:rsid w:val="00246B74"/>
    <w:rsid w:val="00247DD3"/>
    <w:rsid w:val="00251A5E"/>
    <w:rsid w:val="00253516"/>
    <w:rsid w:val="0025531A"/>
    <w:rsid w:val="00255F7E"/>
    <w:rsid w:val="002561BA"/>
    <w:rsid w:val="0025738F"/>
    <w:rsid w:val="00260170"/>
    <w:rsid w:val="00260E76"/>
    <w:rsid w:val="00262309"/>
    <w:rsid w:val="00262365"/>
    <w:rsid w:val="002634E8"/>
    <w:rsid w:val="0026409D"/>
    <w:rsid w:val="002641A4"/>
    <w:rsid w:val="00264A34"/>
    <w:rsid w:val="0027315D"/>
    <w:rsid w:val="00273228"/>
    <w:rsid w:val="00273E5A"/>
    <w:rsid w:val="00275845"/>
    <w:rsid w:val="00275A18"/>
    <w:rsid w:val="00275DD9"/>
    <w:rsid w:val="00276F97"/>
    <w:rsid w:val="00277667"/>
    <w:rsid w:val="002778ED"/>
    <w:rsid w:val="002807D0"/>
    <w:rsid w:val="002856F2"/>
    <w:rsid w:val="00286A23"/>
    <w:rsid w:val="00287C6B"/>
    <w:rsid w:val="00290251"/>
    <w:rsid w:val="002935A4"/>
    <w:rsid w:val="00295EE8"/>
    <w:rsid w:val="00296BEA"/>
    <w:rsid w:val="002977B8"/>
    <w:rsid w:val="00297AAC"/>
    <w:rsid w:val="002A0885"/>
    <w:rsid w:val="002A0ED1"/>
    <w:rsid w:val="002A1070"/>
    <w:rsid w:val="002A15F0"/>
    <w:rsid w:val="002A1E3E"/>
    <w:rsid w:val="002A39FD"/>
    <w:rsid w:val="002A40F6"/>
    <w:rsid w:val="002A5874"/>
    <w:rsid w:val="002A5946"/>
    <w:rsid w:val="002A780C"/>
    <w:rsid w:val="002A7AB5"/>
    <w:rsid w:val="002B0ADB"/>
    <w:rsid w:val="002B1D79"/>
    <w:rsid w:val="002B3378"/>
    <w:rsid w:val="002B340D"/>
    <w:rsid w:val="002B35AB"/>
    <w:rsid w:val="002B3B5C"/>
    <w:rsid w:val="002B5823"/>
    <w:rsid w:val="002B5BD7"/>
    <w:rsid w:val="002B63D3"/>
    <w:rsid w:val="002B679B"/>
    <w:rsid w:val="002B72DE"/>
    <w:rsid w:val="002C0283"/>
    <w:rsid w:val="002C0654"/>
    <w:rsid w:val="002C0EE6"/>
    <w:rsid w:val="002C2BB2"/>
    <w:rsid w:val="002C2EBA"/>
    <w:rsid w:val="002C3003"/>
    <w:rsid w:val="002C441C"/>
    <w:rsid w:val="002C78DF"/>
    <w:rsid w:val="002D056B"/>
    <w:rsid w:val="002D3241"/>
    <w:rsid w:val="002D36EF"/>
    <w:rsid w:val="002D4ADA"/>
    <w:rsid w:val="002D6FAE"/>
    <w:rsid w:val="002E0156"/>
    <w:rsid w:val="002E31B0"/>
    <w:rsid w:val="002E3A78"/>
    <w:rsid w:val="002E3F8A"/>
    <w:rsid w:val="002F2435"/>
    <w:rsid w:val="002F28C1"/>
    <w:rsid w:val="002F7653"/>
    <w:rsid w:val="002F7AF1"/>
    <w:rsid w:val="00302117"/>
    <w:rsid w:val="003024D1"/>
    <w:rsid w:val="00304A84"/>
    <w:rsid w:val="0030559B"/>
    <w:rsid w:val="0031277B"/>
    <w:rsid w:val="00312964"/>
    <w:rsid w:val="0031322D"/>
    <w:rsid w:val="00315064"/>
    <w:rsid w:val="00315693"/>
    <w:rsid w:val="00317E69"/>
    <w:rsid w:val="00320DD8"/>
    <w:rsid w:val="003210FA"/>
    <w:rsid w:val="00322787"/>
    <w:rsid w:val="00326899"/>
    <w:rsid w:val="003269F5"/>
    <w:rsid w:val="00330F34"/>
    <w:rsid w:val="0033606D"/>
    <w:rsid w:val="003373B9"/>
    <w:rsid w:val="00337438"/>
    <w:rsid w:val="003375DC"/>
    <w:rsid w:val="00340E93"/>
    <w:rsid w:val="00341093"/>
    <w:rsid w:val="0034325D"/>
    <w:rsid w:val="003471F1"/>
    <w:rsid w:val="003505ED"/>
    <w:rsid w:val="00350D3A"/>
    <w:rsid w:val="00350FC2"/>
    <w:rsid w:val="00351672"/>
    <w:rsid w:val="00352313"/>
    <w:rsid w:val="0035288C"/>
    <w:rsid w:val="003530DD"/>
    <w:rsid w:val="003537CD"/>
    <w:rsid w:val="00353F36"/>
    <w:rsid w:val="00354644"/>
    <w:rsid w:val="00356B9F"/>
    <w:rsid w:val="00356EEF"/>
    <w:rsid w:val="00357400"/>
    <w:rsid w:val="003603EE"/>
    <w:rsid w:val="0036335C"/>
    <w:rsid w:val="0036553A"/>
    <w:rsid w:val="00367347"/>
    <w:rsid w:val="003713EA"/>
    <w:rsid w:val="003737B0"/>
    <w:rsid w:val="00373F4F"/>
    <w:rsid w:val="00373FB9"/>
    <w:rsid w:val="00375ABD"/>
    <w:rsid w:val="00376683"/>
    <w:rsid w:val="003766D6"/>
    <w:rsid w:val="00381B8C"/>
    <w:rsid w:val="00383E1E"/>
    <w:rsid w:val="0038426F"/>
    <w:rsid w:val="0038477B"/>
    <w:rsid w:val="003900D9"/>
    <w:rsid w:val="00390CA3"/>
    <w:rsid w:val="0039183B"/>
    <w:rsid w:val="0039188B"/>
    <w:rsid w:val="00395314"/>
    <w:rsid w:val="00396425"/>
    <w:rsid w:val="003A0664"/>
    <w:rsid w:val="003A11FD"/>
    <w:rsid w:val="003A1934"/>
    <w:rsid w:val="003A1E77"/>
    <w:rsid w:val="003A2947"/>
    <w:rsid w:val="003A300A"/>
    <w:rsid w:val="003A30AD"/>
    <w:rsid w:val="003A47A2"/>
    <w:rsid w:val="003A48DD"/>
    <w:rsid w:val="003A4D36"/>
    <w:rsid w:val="003A5867"/>
    <w:rsid w:val="003A5E99"/>
    <w:rsid w:val="003A751B"/>
    <w:rsid w:val="003B04D9"/>
    <w:rsid w:val="003B0D71"/>
    <w:rsid w:val="003B1487"/>
    <w:rsid w:val="003B176D"/>
    <w:rsid w:val="003B38D2"/>
    <w:rsid w:val="003B3D46"/>
    <w:rsid w:val="003B4533"/>
    <w:rsid w:val="003B664F"/>
    <w:rsid w:val="003B67B0"/>
    <w:rsid w:val="003B6B60"/>
    <w:rsid w:val="003B7D9E"/>
    <w:rsid w:val="003C018C"/>
    <w:rsid w:val="003C0F1D"/>
    <w:rsid w:val="003C21E1"/>
    <w:rsid w:val="003C700B"/>
    <w:rsid w:val="003D0C69"/>
    <w:rsid w:val="003D3416"/>
    <w:rsid w:val="003D374D"/>
    <w:rsid w:val="003D4C46"/>
    <w:rsid w:val="003D77CB"/>
    <w:rsid w:val="003E3B77"/>
    <w:rsid w:val="003E4AF7"/>
    <w:rsid w:val="003E52D1"/>
    <w:rsid w:val="003E619C"/>
    <w:rsid w:val="003E6C84"/>
    <w:rsid w:val="003E72D2"/>
    <w:rsid w:val="003E75AF"/>
    <w:rsid w:val="003F0898"/>
    <w:rsid w:val="003F3243"/>
    <w:rsid w:val="003F4ABF"/>
    <w:rsid w:val="003F4B9C"/>
    <w:rsid w:val="003F4F10"/>
    <w:rsid w:val="003F67B5"/>
    <w:rsid w:val="003F680F"/>
    <w:rsid w:val="003F693A"/>
    <w:rsid w:val="003F6B45"/>
    <w:rsid w:val="004008F7"/>
    <w:rsid w:val="0040169F"/>
    <w:rsid w:val="00402D71"/>
    <w:rsid w:val="00403D89"/>
    <w:rsid w:val="00406113"/>
    <w:rsid w:val="004073C0"/>
    <w:rsid w:val="0041060D"/>
    <w:rsid w:val="00410CB9"/>
    <w:rsid w:val="0041221B"/>
    <w:rsid w:val="0041273B"/>
    <w:rsid w:val="004132AB"/>
    <w:rsid w:val="004149DA"/>
    <w:rsid w:val="00415E70"/>
    <w:rsid w:val="004163B5"/>
    <w:rsid w:val="00416CEC"/>
    <w:rsid w:val="00417B7B"/>
    <w:rsid w:val="00422639"/>
    <w:rsid w:val="00422F96"/>
    <w:rsid w:val="00430723"/>
    <w:rsid w:val="00432881"/>
    <w:rsid w:val="00433E43"/>
    <w:rsid w:val="00434467"/>
    <w:rsid w:val="004363FD"/>
    <w:rsid w:val="00436AF4"/>
    <w:rsid w:val="0044065D"/>
    <w:rsid w:val="00442235"/>
    <w:rsid w:val="00442434"/>
    <w:rsid w:val="00442A0A"/>
    <w:rsid w:val="00445E5E"/>
    <w:rsid w:val="0045132F"/>
    <w:rsid w:val="0045332E"/>
    <w:rsid w:val="004541F9"/>
    <w:rsid w:val="00454CEF"/>
    <w:rsid w:val="00461696"/>
    <w:rsid w:val="004617AE"/>
    <w:rsid w:val="0046542B"/>
    <w:rsid w:val="00465C0F"/>
    <w:rsid w:val="0046618E"/>
    <w:rsid w:val="004668D3"/>
    <w:rsid w:val="00466A56"/>
    <w:rsid w:val="00466F10"/>
    <w:rsid w:val="0047010E"/>
    <w:rsid w:val="004717C8"/>
    <w:rsid w:val="0047188E"/>
    <w:rsid w:val="004718C9"/>
    <w:rsid w:val="00472C52"/>
    <w:rsid w:val="0047313F"/>
    <w:rsid w:val="00473E7E"/>
    <w:rsid w:val="00473EF1"/>
    <w:rsid w:val="00474035"/>
    <w:rsid w:val="004757F4"/>
    <w:rsid w:val="00475996"/>
    <w:rsid w:val="00475F8F"/>
    <w:rsid w:val="00476D1E"/>
    <w:rsid w:val="004771F9"/>
    <w:rsid w:val="00477219"/>
    <w:rsid w:val="00477452"/>
    <w:rsid w:val="00481A0C"/>
    <w:rsid w:val="004821E1"/>
    <w:rsid w:val="004821F4"/>
    <w:rsid w:val="004822EC"/>
    <w:rsid w:val="00485A89"/>
    <w:rsid w:val="0048662C"/>
    <w:rsid w:val="00486BFE"/>
    <w:rsid w:val="0048754F"/>
    <w:rsid w:val="00491C74"/>
    <w:rsid w:val="004920DE"/>
    <w:rsid w:val="00492817"/>
    <w:rsid w:val="004943F4"/>
    <w:rsid w:val="00495CE0"/>
    <w:rsid w:val="004A1054"/>
    <w:rsid w:val="004A13B6"/>
    <w:rsid w:val="004A1BA1"/>
    <w:rsid w:val="004A61B4"/>
    <w:rsid w:val="004A69CC"/>
    <w:rsid w:val="004B0CE2"/>
    <w:rsid w:val="004B326C"/>
    <w:rsid w:val="004B419A"/>
    <w:rsid w:val="004B5941"/>
    <w:rsid w:val="004B5CD6"/>
    <w:rsid w:val="004B7DA3"/>
    <w:rsid w:val="004C40EF"/>
    <w:rsid w:val="004C4B1E"/>
    <w:rsid w:val="004C4F8D"/>
    <w:rsid w:val="004C5306"/>
    <w:rsid w:val="004C6B88"/>
    <w:rsid w:val="004D19D4"/>
    <w:rsid w:val="004D25EF"/>
    <w:rsid w:val="004D2D75"/>
    <w:rsid w:val="004D4EDA"/>
    <w:rsid w:val="004D5432"/>
    <w:rsid w:val="004D54E4"/>
    <w:rsid w:val="004D56F3"/>
    <w:rsid w:val="004E1285"/>
    <w:rsid w:val="004E3135"/>
    <w:rsid w:val="004E36C7"/>
    <w:rsid w:val="004E3808"/>
    <w:rsid w:val="004E482D"/>
    <w:rsid w:val="004E54C3"/>
    <w:rsid w:val="004E563B"/>
    <w:rsid w:val="004E77D1"/>
    <w:rsid w:val="004F0768"/>
    <w:rsid w:val="004F1768"/>
    <w:rsid w:val="004F1D64"/>
    <w:rsid w:val="004F2214"/>
    <w:rsid w:val="004F2813"/>
    <w:rsid w:val="004F304B"/>
    <w:rsid w:val="004F315E"/>
    <w:rsid w:val="004F31C1"/>
    <w:rsid w:val="004F3C23"/>
    <w:rsid w:val="004F4220"/>
    <w:rsid w:val="004F4384"/>
    <w:rsid w:val="004F4435"/>
    <w:rsid w:val="004F56AB"/>
    <w:rsid w:val="004F6B99"/>
    <w:rsid w:val="004F7296"/>
    <w:rsid w:val="00503DA7"/>
    <w:rsid w:val="00503DD3"/>
    <w:rsid w:val="005042F2"/>
    <w:rsid w:val="00507649"/>
    <w:rsid w:val="0051037F"/>
    <w:rsid w:val="0051232D"/>
    <w:rsid w:val="00513B16"/>
    <w:rsid w:val="00513EC1"/>
    <w:rsid w:val="00514DBE"/>
    <w:rsid w:val="00515C95"/>
    <w:rsid w:val="0051684C"/>
    <w:rsid w:val="0051725B"/>
    <w:rsid w:val="00517B06"/>
    <w:rsid w:val="00517C29"/>
    <w:rsid w:val="00517DF5"/>
    <w:rsid w:val="00522B69"/>
    <w:rsid w:val="00523569"/>
    <w:rsid w:val="0052451F"/>
    <w:rsid w:val="00525EA2"/>
    <w:rsid w:val="00527678"/>
    <w:rsid w:val="00527F6C"/>
    <w:rsid w:val="00530BA5"/>
    <w:rsid w:val="0053354A"/>
    <w:rsid w:val="0053376B"/>
    <w:rsid w:val="00533EA6"/>
    <w:rsid w:val="005368C2"/>
    <w:rsid w:val="00536E68"/>
    <w:rsid w:val="0053730B"/>
    <w:rsid w:val="00540C29"/>
    <w:rsid w:val="0054181E"/>
    <w:rsid w:val="005429B0"/>
    <w:rsid w:val="005432B4"/>
    <w:rsid w:val="0054330B"/>
    <w:rsid w:val="0054357F"/>
    <w:rsid w:val="00545DCA"/>
    <w:rsid w:val="005474E9"/>
    <w:rsid w:val="00550379"/>
    <w:rsid w:val="00551FD8"/>
    <w:rsid w:val="00552062"/>
    <w:rsid w:val="005520D9"/>
    <w:rsid w:val="005530C9"/>
    <w:rsid w:val="00556E00"/>
    <w:rsid w:val="00557738"/>
    <w:rsid w:val="00561CA1"/>
    <w:rsid w:val="005641C3"/>
    <w:rsid w:val="00564775"/>
    <w:rsid w:val="005647F7"/>
    <w:rsid w:val="00564FCC"/>
    <w:rsid w:val="0056583B"/>
    <w:rsid w:val="00565CC8"/>
    <w:rsid w:val="00566D5D"/>
    <w:rsid w:val="00566EAE"/>
    <w:rsid w:val="005671E8"/>
    <w:rsid w:val="005701BD"/>
    <w:rsid w:val="0057198D"/>
    <w:rsid w:val="005723B3"/>
    <w:rsid w:val="00573883"/>
    <w:rsid w:val="0057388B"/>
    <w:rsid w:val="0057611D"/>
    <w:rsid w:val="00576F77"/>
    <w:rsid w:val="00577325"/>
    <w:rsid w:val="00577A7B"/>
    <w:rsid w:val="005840FE"/>
    <w:rsid w:val="00586041"/>
    <w:rsid w:val="00586E55"/>
    <w:rsid w:val="00592374"/>
    <w:rsid w:val="00592D7C"/>
    <w:rsid w:val="00592EF7"/>
    <w:rsid w:val="00593CED"/>
    <w:rsid w:val="0059400D"/>
    <w:rsid w:val="005974E7"/>
    <w:rsid w:val="005A154A"/>
    <w:rsid w:val="005A1686"/>
    <w:rsid w:val="005A2656"/>
    <w:rsid w:val="005A4426"/>
    <w:rsid w:val="005A4EEA"/>
    <w:rsid w:val="005A5B2F"/>
    <w:rsid w:val="005A724C"/>
    <w:rsid w:val="005A7BA9"/>
    <w:rsid w:val="005B01D8"/>
    <w:rsid w:val="005B21CC"/>
    <w:rsid w:val="005B25F8"/>
    <w:rsid w:val="005B2EDD"/>
    <w:rsid w:val="005B4322"/>
    <w:rsid w:val="005B4A92"/>
    <w:rsid w:val="005B649C"/>
    <w:rsid w:val="005B6F42"/>
    <w:rsid w:val="005B6FE3"/>
    <w:rsid w:val="005B76D4"/>
    <w:rsid w:val="005B7B60"/>
    <w:rsid w:val="005C1EE8"/>
    <w:rsid w:val="005C25E0"/>
    <w:rsid w:val="005C2C7F"/>
    <w:rsid w:val="005C36AA"/>
    <w:rsid w:val="005C394F"/>
    <w:rsid w:val="005C4D75"/>
    <w:rsid w:val="005C5BA8"/>
    <w:rsid w:val="005C67A4"/>
    <w:rsid w:val="005D2A9D"/>
    <w:rsid w:val="005D2E71"/>
    <w:rsid w:val="005D2FB8"/>
    <w:rsid w:val="005D315A"/>
    <w:rsid w:val="005D3666"/>
    <w:rsid w:val="005D3A7A"/>
    <w:rsid w:val="005D402C"/>
    <w:rsid w:val="005D4AE4"/>
    <w:rsid w:val="005D4BED"/>
    <w:rsid w:val="005D5298"/>
    <w:rsid w:val="005D5D99"/>
    <w:rsid w:val="005D6C1D"/>
    <w:rsid w:val="005D6DA4"/>
    <w:rsid w:val="005D78BD"/>
    <w:rsid w:val="005E0462"/>
    <w:rsid w:val="005E1230"/>
    <w:rsid w:val="005E247F"/>
    <w:rsid w:val="005E3B71"/>
    <w:rsid w:val="005E4437"/>
    <w:rsid w:val="005E5BE3"/>
    <w:rsid w:val="005E6CEC"/>
    <w:rsid w:val="005F1222"/>
    <w:rsid w:val="005F1D93"/>
    <w:rsid w:val="005F1DB9"/>
    <w:rsid w:val="005F3353"/>
    <w:rsid w:val="005F4827"/>
    <w:rsid w:val="005F4E2A"/>
    <w:rsid w:val="005F5849"/>
    <w:rsid w:val="005F6CEF"/>
    <w:rsid w:val="005F7529"/>
    <w:rsid w:val="005F771B"/>
    <w:rsid w:val="00600D99"/>
    <w:rsid w:val="00601036"/>
    <w:rsid w:val="006014AA"/>
    <w:rsid w:val="00602171"/>
    <w:rsid w:val="00603CDB"/>
    <w:rsid w:val="00603E91"/>
    <w:rsid w:val="0060492A"/>
    <w:rsid w:val="0060530B"/>
    <w:rsid w:val="00606D13"/>
    <w:rsid w:val="006113B3"/>
    <w:rsid w:val="006121D5"/>
    <w:rsid w:val="006126E3"/>
    <w:rsid w:val="0061302F"/>
    <w:rsid w:val="006132AB"/>
    <w:rsid w:val="00613682"/>
    <w:rsid w:val="00613F40"/>
    <w:rsid w:val="00613F83"/>
    <w:rsid w:val="006144FB"/>
    <w:rsid w:val="0061560A"/>
    <w:rsid w:val="00616B23"/>
    <w:rsid w:val="00621B29"/>
    <w:rsid w:val="00623676"/>
    <w:rsid w:val="00624A41"/>
    <w:rsid w:val="00627CE2"/>
    <w:rsid w:val="00631B3D"/>
    <w:rsid w:val="00632571"/>
    <w:rsid w:val="00633593"/>
    <w:rsid w:val="00633827"/>
    <w:rsid w:val="006341A7"/>
    <w:rsid w:val="006342DE"/>
    <w:rsid w:val="0063438B"/>
    <w:rsid w:val="00634C7E"/>
    <w:rsid w:val="00635C83"/>
    <w:rsid w:val="0063671A"/>
    <w:rsid w:val="00637272"/>
    <w:rsid w:val="00637997"/>
    <w:rsid w:val="00637F4C"/>
    <w:rsid w:val="00640E59"/>
    <w:rsid w:val="00641396"/>
    <w:rsid w:val="0064170A"/>
    <w:rsid w:val="00643C3E"/>
    <w:rsid w:val="00643C51"/>
    <w:rsid w:val="00644418"/>
    <w:rsid w:val="006462BA"/>
    <w:rsid w:val="00647C6D"/>
    <w:rsid w:val="00650517"/>
    <w:rsid w:val="00651404"/>
    <w:rsid w:val="006546A1"/>
    <w:rsid w:val="006560B0"/>
    <w:rsid w:val="006563B2"/>
    <w:rsid w:val="00656FDE"/>
    <w:rsid w:val="0065799C"/>
    <w:rsid w:val="00660371"/>
    <w:rsid w:val="006605E3"/>
    <w:rsid w:val="0066187D"/>
    <w:rsid w:val="00663CBF"/>
    <w:rsid w:val="00663D41"/>
    <w:rsid w:val="00673C3E"/>
    <w:rsid w:val="00673C8F"/>
    <w:rsid w:val="00673D0C"/>
    <w:rsid w:val="00674561"/>
    <w:rsid w:val="006756E8"/>
    <w:rsid w:val="006772BC"/>
    <w:rsid w:val="00677D80"/>
    <w:rsid w:val="00680E55"/>
    <w:rsid w:val="00681F84"/>
    <w:rsid w:val="006823B4"/>
    <w:rsid w:val="00684CA3"/>
    <w:rsid w:val="00684E09"/>
    <w:rsid w:val="00685899"/>
    <w:rsid w:val="00685D05"/>
    <w:rsid w:val="00685FEC"/>
    <w:rsid w:val="00687B81"/>
    <w:rsid w:val="00690601"/>
    <w:rsid w:val="00691925"/>
    <w:rsid w:val="00693010"/>
    <w:rsid w:val="0069377F"/>
    <w:rsid w:val="00695207"/>
    <w:rsid w:val="0069525F"/>
    <w:rsid w:val="00695F0C"/>
    <w:rsid w:val="00697F11"/>
    <w:rsid w:val="006A0029"/>
    <w:rsid w:val="006A2896"/>
    <w:rsid w:val="006A56B3"/>
    <w:rsid w:val="006A73DF"/>
    <w:rsid w:val="006A74BD"/>
    <w:rsid w:val="006B0C81"/>
    <w:rsid w:val="006B0E7D"/>
    <w:rsid w:val="006B12F0"/>
    <w:rsid w:val="006B223B"/>
    <w:rsid w:val="006B3113"/>
    <w:rsid w:val="006B3E0D"/>
    <w:rsid w:val="006B5238"/>
    <w:rsid w:val="006B544D"/>
    <w:rsid w:val="006B6D0E"/>
    <w:rsid w:val="006B7C38"/>
    <w:rsid w:val="006C0321"/>
    <w:rsid w:val="006C11D6"/>
    <w:rsid w:val="006C233C"/>
    <w:rsid w:val="006C2403"/>
    <w:rsid w:val="006C67B6"/>
    <w:rsid w:val="006C73B6"/>
    <w:rsid w:val="006D00D4"/>
    <w:rsid w:val="006D1EEF"/>
    <w:rsid w:val="006D20A9"/>
    <w:rsid w:val="006D368A"/>
    <w:rsid w:val="006D4DBA"/>
    <w:rsid w:val="006D633A"/>
    <w:rsid w:val="006D6CDB"/>
    <w:rsid w:val="006D70B6"/>
    <w:rsid w:val="006E14E7"/>
    <w:rsid w:val="006E193B"/>
    <w:rsid w:val="006E1E5D"/>
    <w:rsid w:val="006E3001"/>
    <w:rsid w:val="006E43EA"/>
    <w:rsid w:val="006E67DC"/>
    <w:rsid w:val="006E68E7"/>
    <w:rsid w:val="006E6D77"/>
    <w:rsid w:val="006E7043"/>
    <w:rsid w:val="006E722C"/>
    <w:rsid w:val="006E7370"/>
    <w:rsid w:val="006F0F0E"/>
    <w:rsid w:val="006F4997"/>
    <w:rsid w:val="006F5FEB"/>
    <w:rsid w:val="006F7596"/>
    <w:rsid w:val="006F79DE"/>
    <w:rsid w:val="00700FAA"/>
    <w:rsid w:val="00701B86"/>
    <w:rsid w:val="00701C09"/>
    <w:rsid w:val="0070443C"/>
    <w:rsid w:val="00704517"/>
    <w:rsid w:val="00704CDD"/>
    <w:rsid w:val="00705F11"/>
    <w:rsid w:val="007102C0"/>
    <w:rsid w:val="0071063E"/>
    <w:rsid w:val="00711391"/>
    <w:rsid w:val="00714611"/>
    <w:rsid w:val="00720ABC"/>
    <w:rsid w:val="00722F11"/>
    <w:rsid w:val="00723D73"/>
    <w:rsid w:val="007245D8"/>
    <w:rsid w:val="00726097"/>
    <w:rsid w:val="00726242"/>
    <w:rsid w:val="00726376"/>
    <w:rsid w:val="00727492"/>
    <w:rsid w:val="00731145"/>
    <w:rsid w:val="0073203B"/>
    <w:rsid w:val="00733901"/>
    <w:rsid w:val="007339DC"/>
    <w:rsid w:val="00733EB3"/>
    <w:rsid w:val="00734097"/>
    <w:rsid w:val="00734DC6"/>
    <w:rsid w:val="007361C3"/>
    <w:rsid w:val="00737862"/>
    <w:rsid w:val="00741043"/>
    <w:rsid w:val="00741A16"/>
    <w:rsid w:val="00741DBA"/>
    <w:rsid w:val="007420A6"/>
    <w:rsid w:val="00743BE9"/>
    <w:rsid w:val="00744069"/>
    <w:rsid w:val="007443EA"/>
    <w:rsid w:val="00745099"/>
    <w:rsid w:val="0074673D"/>
    <w:rsid w:val="00747245"/>
    <w:rsid w:val="007472AF"/>
    <w:rsid w:val="0075192A"/>
    <w:rsid w:val="00751E7E"/>
    <w:rsid w:val="0075214D"/>
    <w:rsid w:val="0075285F"/>
    <w:rsid w:val="0075473D"/>
    <w:rsid w:val="00754B09"/>
    <w:rsid w:val="00754CEA"/>
    <w:rsid w:val="00756E53"/>
    <w:rsid w:val="00757DA7"/>
    <w:rsid w:val="00760603"/>
    <w:rsid w:val="00760CDD"/>
    <w:rsid w:val="0076227E"/>
    <w:rsid w:val="0076337B"/>
    <w:rsid w:val="007655EF"/>
    <w:rsid w:val="00770BAB"/>
    <w:rsid w:val="00770F79"/>
    <w:rsid w:val="00772411"/>
    <w:rsid w:val="00775ADE"/>
    <w:rsid w:val="00776E42"/>
    <w:rsid w:val="00780E6C"/>
    <w:rsid w:val="007817D3"/>
    <w:rsid w:val="007825CD"/>
    <w:rsid w:val="007846D3"/>
    <w:rsid w:val="00785CBF"/>
    <w:rsid w:val="007867A2"/>
    <w:rsid w:val="00786C51"/>
    <w:rsid w:val="00787ABE"/>
    <w:rsid w:val="00787E15"/>
    <w:rsid w:val="00790516"/>
    <w:rsid w:val="007909DB"/>
    <w:rsid w:val="00790C73"/>
    <w:rsid w:val="007910ED"/>
    <w:rsid w:val="00791FDF"/>
    <w:rsid w:val="00792D3A"/>
    <w:rsid w:val="0079378F"/>
    <w:rsid w:val="00793C53"/>
    <w:rsid w:val="0079692B"/>
    <w:rsid w:val="007A2285"/>
    <w:rsid w:val="007A289D"/>
    <w:rsid w:val="007A4B1D"/>
    <w:rsid w:val="007A4DFE"/>
    <w:rsid w:val="007A55E2"/>
    <w:rsid w:val="007A60FD"/>
    <w:rsid w:val="007B1294"/>
    <w:rsid w:val="007B18FD"/>
    <w:rsid w:val="007B2514"/>
    <w:rsid w:val="007B2A42"/>
    <w:rsid w:val="007B3428"/>
    <w:rsid w:val="007B791B"/>
    <w:rsid w:val="007C0B4E"/>
    <w:rsid w:val="007C2D71"/>
    <w:rsid w:val="007C2ED5"/>
    <w:rsid w:val="007C3FEA"/>
    <w:rsid w:val="007C4178"/>
    <w:rsid w:val="007C45CC"/>
    <w:rsid w:val="007C6FAD"/>
    <w:rsid w:val="007C7AB7"/>
    <w:rsid w:val="007D1D52"/>
    <w:rsid w:val="007D4B31"/>
    <w:rsid w:val="007D4CA6"/>
    <w:rsid w:val="007D517A"/>
    <w:rsid w:val="007D5E2A"/>
    <w:rsid w:val="007D69DF"/>
    <w:rsid w:val="007D7C89"/>
    <w:rsid w:val="007E00E5"/>
    <w:rsid w:val="007E09C0"/>
    <w:rsid w:val="007E193F"/>
    <w:rsid w:val="007E1D90"/>
    <w:rsid w:val="007E2D16"/>
    <w:rsid w:val="007E546E"/>
    <w:rsid w:val="007E5898"/>
    <w:rsid w:val="007E6319"/>
    <w:rsid w:val="007E682D"/>
    <w:rsid w:val="007E7548"/>
    <w:rsid w:val="007E79CA"/>
    <w:rsid w:val="007E7B90"/>
    <w:rsid w:val="007E7DFD"/>
    <w:rsid w:val="007E7E50"/>
    <w:rsid w:val="007E7E87"/>
    <w:rsid w:val="007F206E"/>
    <w:rsid w:val="007F435C"/>
    <w:rsid w:val="007F43F5"/>
    <w:rsid w:val="007F49D8"/>
    <w:rsid w:val="007F4D84"/>
    <w:rsid w:val="007F6822"/>
    <w:rsid w:val="007F742E"/>
    <w:rsid w:val="007F7A23"/>
    <w:rsid w:val="008004D2"/>
    <w:rsid w:val="00800864"/>
    <w:rsid w:val="00805C39"/>
    <w:rsid w:val="00806AA4"/>
    <w:rsid w:val="0081074E"/>
    <w:rsid w:val="00810BE1"/>
    <w:rsid w:val="0081199A"/>
    <w:rsid w:val="0081293A"/>
    <w:rsid w:val="0081323E"/>
    <w:rsid w:val="0081374C"/>
    <w:rsid w:val="00814257"/>
    <w:rsid w:val="00814396"/>
    <w:rsid w:val="008148AC"/>
    <w:rsid w:val="00814C94"/>
    <w:rsid w:val="008155B2"/>
    <w:rsid w:val="0081569B"/>
    <w:rsid w:val="00816DFE"/>
    <w:rsid w:val="00817743"/>
    <w:rsid w:val="0082004D"/>
    <w:rsid w:val="00821603"/>
    <w:rsid w:val="0082325C"/>
    <w:rsid w:val="008235E6"/>
    <w:rsid w:val="00823EF8"/>
    <w:rsid w:val="00824B89"/>
    <w:rsid w:val="00824BCB"/>
    <w:rsid w:val="00824C00"/>
    <w:rsid w:val="00825766"/>
    <w:rsid w:val="008261C7"/>
    <w:rsid w:val="00826387"/>
    <w:rsid w:val="0082675D"/>
    <w:rsid w:val="00827E9C"/>
    <w:rsid w:val="008333AF"/>
    <w:rsid w:val="00833FBB"/>
    <w:rsid w:val="0083522F"/>
    <w:rsid w:val="00835B4D"/>
    <w:rsid w:val="0083609E"/>
    <w:rsid w:val="0084086C"/>
    <w:rsid w:val="00843D70"/>
    <w:rsid w:val="00843F9F"/>
    <w:rsid w:val="008455E1"/>
    <w:rsid w:val="00846F2E"/>
    <w:rsid w:val="00852919"/>
    <w:rsid w:val="00854231"/>
    <w:rsid w:val="00854910"/>
    <w:rsid w:val="00857CD4"/>
    <w:rsid w:val="0086101E"/>
    <w:rsid w:val="0086186A"/>
    <w:rsid w:val="008717A9"/>
    <w:rsid w:val="00871AE8"/>
    <w:rsid w:val="00871C6C"/>
    <w:rsid w:val="00873980"/>
    <w:rsid w:val="00873EA3"/>
    <w:rsid w:val="00875086"/>
    <w:rsid w:val="008752E2"/>
    <w:rsid w:val="00876501"/>
    <w:rsid w:val="008765B2"/>
    <w:rsid w:val="00876627"/>
    <w:rsid w:val="00877040"/>
    <w:rsid w:val="0087756A"/>
    <w:rsid w:val="008802CD"/>
    <w:rsid w:val="00880423"/>
    <w:rsid w:val="00881F23"/>
    <w:rsid w:val="00882A07"/>
    <w:rsid w:val="008834CA"/>
    <w:rsid w:val="008851AD"/>
    <w:rsid w:val="008858D6"/>
    <w:rsid w:val="0088595B"/>
    <w:rsid w:val="0088696C"/>
    <w:rsid w:val="00886C19"/>
    <w:rsid w:val="00886C67"/>
    <w:rsid w:val="00887AF9"/>
    <w:rsid w:val="00887BC2"/>
    <w:rsid w:val="00887E78"/>
    <w:rsid w:val="0089019F"/>
    <w:rsid w:val="00891171"/>
    <w:rsid w:val="008937CD"/>
    <w:rsid w:val="00893FD4"/>
    <w:rsid w:val="00895BC8"/>
    <w:rsid w:val="0089673C"/>
    <w:rsid w:val="00896E1D"/>
    <w:rsid w:val="0089762B"/>
    <w:rsid w:val="008A1DBB"/>
    <w:rsid w:val="008A27C3"/>
    <w:rsid w:val="008A2F6A"/>
    <w:rsid w:val="008A3349"/>
    <w:rsid w:val="008A5983"/>
    <w:rsid w:val="008B025D"/>
    <w:rsid w:val="008B1A66"/>
    <w:rsid w:val="008B4778"/>
    <w:rsid w:val="008B4900"/>
    <w:rsid w:val="008B49C4"/>
    <w:rsid w:val="008B4FA6"/>
    <w:rsid w:val="008B4FD8"/>
    <w:rsid w:val="008B534E"/>
    <w:rsid w:val="008B5A43"/>
    <w:rsid w:val="008B7594"/>
    <w:rsid w:val="008C0872"/>
    <w:rsid w:val="008C37E4"/>
    <w:rsid w:val="008C49F0"/>
    <w:rsid w:val="008C4E0A"/>
    <w:rsid w:val="008C532B"/>
    <w:rsid w:val="008C5454"/>
    <w:rsid w:val="008C5891"/>
    <w:rsid w:val="008C5BA0"/>
    <w:rsid w:val="008C6EFD"/>
    <w:rsid w:val="008D0603"/>
    <w:rsid w:val="008D27A0"/>
    <w:rsid w:val="008D59FB"/>
    <w:rsid w:val="008D5E81"/>
    <w:rsid w:val="008D6762"/>
    <w:rsid w:val="008D67B8"/>
    <w:rsid w:val="008D7261"/>
    <w:rsid w:val="008D74BA"/>
    <w:rsid w:val="008D7E79"/>
    <w:rsid w:val="008E05A7"/>
    <w:rsid w:val="008E094F"/>
    <w:rsid w:val="008E3654"/>
    <w:rsid w:val="008E5D6B"/>
    <w:rsid w:val="008E6F19"/>
    <w:rsid w:val="008F0FD5"/>
    <w:rsid w:val="008F11CB"/>
    <w:rsid w:val="008F3BE1"/>
    <w:rsid w:val="008F4556"/>
    <w:rsid w:val="008F4CC4"/>
    <w:rsid w:val="008F4D35"/>
    <w:rsid w:val="008F5985"/>
    <w:rsid w:val="00900CD1"/>
    <w:rsid w:val="0090166B"/>
    <w:rsid w:val="00901A7C"/>
    <w:rsid w:val="00902860"/>
    <w:rsid w:val="00904817"/>
    <w:rsid w:val="00905159"/>
    <w:rsid w:val="00906F7B"/>
    <w:rsid w:val="009073D5"/>
    <w:rsid w:val="00910C6E"/>
    <w:rsid w:val="00912412"/>
    <w:rsid w:val="00913178"/>
    <w:rsid w:val="0091550B"/>
    <w:rsid w:val="0091607D"/>
    <w:rsid w:val="00920C6B"/>
    <w:rsid w:val="009210E1"/>
    <w:rsid w:val="00921EC4"/>
    <w:rsid w:val="00921FC2"/>
    <w:rsid w:val="0092383A"/>
    <w:rsid w:val="00923BB0"/>
    <w:rsid w:val="0092477A"/>
    <w:rsid w:val="009255E6"/>
    <w:rsid w:val="00926441"/>
    <w:rsid w:val="00926467"/>
    <w:rsid w:val="00931468"/>
    <w:rsid w:val="009314A4"/>
    <w:rsid w:val="009319D1"/>
    <w:rsid w:val="00932AF4"/>
    <w:rsid w:val="00932BFB"/>
    <w:rsid w:val="0093340E"/>
    <w:rsid w:val="00933CDE"/>
    <w:rsid w:val="00933D73"/>
    <w:rsid w:val="0093462A"/>
    <w:rsid w:val="0093465D"/>
    <w:rsid w:val="00934C74"/>
    <w:rsid w:val="009377FB"/>
    <w:rsid w:val="009407FC"/>
    <w:rsid w:val="00940C71"/>
    <w:rsid w:val="00940C9C"/>
    <w:rsid w:val="00943783"/>
    <w:rsid w:val="009440A3"/>
    <w:rsid w:val="009442F2"/>
    <w:rsid w:val="00946962"/>
    <w:rsid w:val="0094784F"/>
    <w:rsid w:val="00947D3E"/>
    <w:rsid w:val="00950D23"/>
    <w:rsid w:val="00951843"/>
    <w:rsid w:val="00952141"/>
    <w:rsid w:val="009547AA"/>
    <w:rsid w:val="009569DC"/>
    <w:rsid w:val="0095736C"/>
    <w:rsid w:val="00960034"/>
    <w:rsid w:val="00961440"/>
    <w:rsid w:val="009616E8"/>
    <w:rsid w:val="00961A3F"/>
    <w:rsid w:val="00961B6E"/>
    <w:rsid w:val="00962916"/>
    <w:rsid w:val="0096294F"/>
    <w:rsid w:val="0096346B"/>
    <w:rsid w:val="0097050B"/>
    <w:rsid w:val="00971C0A"/>
    <w:rsid w:val="009720DE"/>
    <w:rsid w:val="00972565"/>
    <w:rsid w:val="00973B86"/>
    <w:rsid w:val="00973D8E"/>
    <w:rsid w:val="00974112"/>
    <w:rsid w:val="00974ADB"/>
    <w:rsid w:val="0097700B"/>
    <w:rsid w:val="00977799"/>
    <w:rsid w:val="009803A5"/>
    <w:rsid w:val="00980B0B"/>
    <w:rsid w:val="0098181C"/>
    <w:rsid w:val="009828BE"/>
    <w:rsid w:val="00987AA3"/>
    <w:rsid w:val="00987D2A"/>
    <w:rsid w:val="00987E17"/>
    <w:rsid w:val="009912BC"/>
    <w:rsid w:val="009920C1"/>
    <w:rsid w:val="009924FE"/>
    <w:rsid w:val="009940E5"/>
    <w:rsid w:val="00994B19"/>
    <w:rsid w:val="00994CD3"/>
    <w:rsid w:val="00994EE2"/>
    <w:rsid w:val="00995778"/>
    <w:rsid w:val="00996F69"/>
    <w:rsid w:val="00997241"/>
    <w:rsid w:val="00997928"/>
    <w:rsid w:val="009A1232"/>
    <w:rsid w:val="009A3F6E"/>
    <w:rsid w:val="009A4F35"/>
    <w:rsid w:val="009A5982"/>
    <w:rsid w:val="009A5ED8"/>
    <w:rsid w:val="009A6929"/>
    <w:rsid w:val="009A6EC9"/>
    <w:rsid w:val="009B1310"/>
    <w:rsid w:val="009B163C"/>
    <w:rsid w:val="009B38E6"/>
    <w:rsid w:val="009B553C"/>
    <w:rsid w:val="009B5A4F"/>
    <w:rsid w:val="009B6B91"/>
    <w:rsid w:val="009B6D1A"/>
    <w:rsid w:val="009B7066"/>
    <w:rsid w:val="009C0085"/>
    <w:rsid w:val="009C00DD"/>
    <w:rsid w:val="009C03A6"/>
    <w:rsid w:val="009C0CBB"/>
    <w:rsid w:val="009C14D3"/>
    <w:rsid w:val="009C38EF"/>
    <w:rsid w:val="009C4593"/>
    <w:rsid w:val="009C530C"/>
    <w:rsid w:val="009C7600"/>
    <w:rsid w:val="009D06E1"/>
    <w:rsid w:val="009D08AC"/>
    <w:rsid w:val="009D0B9F"/>
    <w:rsid w:val="009D0DF4"/>
    <w:rsid w:val="009D0F39"/>
    <w:rsid w:val="009D199E"/>
    <w:rsid w:val="009D3431"/>
    <w:rsid w:val="009D455C"/>
    <w:rsid w:val="009D5987"/>
    <w:rsid w:val="009D71C2"/>
    <w:rsid w:val="009D79FC"/>
    <w:rsid w:val="009E2BB1"/>
    <w:rsid w:val="009E452F"/>
    <w:rsid w:val="009E6597"/>
    <w:rsid w:val="009E6AB0"/>
    <w:rsid w:val="009E6DE2"/>
    <w:rsid w:val="009E76AE"/>
    <w:rsid w:val="009E7B78"/>
    <w:rsid w:val="009F0013"/>
    <w:rsid w:val="009F06DE"/>
    <w:rsid w:val="009F5081"/>
    <w:rsid w:val="009F5C4A"/>
    <w:rsid w:val="009F78D2"/>
    <w:rsid w:val="00A00622"/>
    <w:rsid w:val="00A01681"/>
    <w:rsid w:val="00A05905"/>
    <w:rsid w:val="00A0731D"/>
    <w:rsid w:val="00A07EF4"/>
    <w:rsid w:val="00A10177"/>
    <w:rsid w:val="00A108AB"/>
    <w:rsid w:val="00A10DE2"/>
    <w:rsid w:val="00A112AD"/>
    <w:rsid w:val="00A112F4"/>
    <w:rsid w:val="00A129CA"/>
    <w:rsid w:val="00A12BF5"/>
    <w:rsid w:val="00A140D8"/>
    <w:rsid w:val="00A142C5"/>
    <w:rsid w:val="00A149F0"/>
    <w:rsid w:val="00A15064"/>
    <w:rsid w:val="00A15292"/>
    <w:rsid w:val="00A156B0"/>
    <w:rsid w:val="00A17F31"/>
    <w:rsid w:val="00A202ED"/>
    <w:rsid w:val="00A24BC4"/>
    <w:rsid w:val="00A2584D"/>
    <w:rsid w:val="00A25DB8"/>
    <w:rsid w:val="00A260C2"/>
    <w:rsid w:val="00A3045B"/>
    <w:rsid w:val="00A3064F"/>
    <w:rsid w:val="00A30D33"/>
    <w:rsid w:val="00A3115A"/>
    <w:rsid w:val="00A3143C"/>
    <w:rsid w:val="00A31F81"/>
    <w:rsid w:val="00A32C2B"/>
    <w:rsid w:val="00A35AE5"/>
    <w:rsid w:val="00A3641A"/>
    <w:rsid w:val="00A366CD"/>
    <w:rsid w:val="00A37CAC"/>
    <w:rsid w:val="00A418E4"/>
    <w:rsid w:val="00A41ACC"/>
    <w:rsid w:val="00A41C38"/>
    <w:rsid w:val="00A41EAB"/>
    <w:rsid w:val="00A41F12"/>
    <w:rsid w:val="00A42560"/>
    <w:rsid w:val="00A42EB6"/>
    <w:rsid w:val="00A433F6"/>
    <w:rsid w:val="00A437AA"/>
    <w:rsid w:val="00A43E7A"/>
    <w:rsid w:val="00A43F4D"/>
    <w:rsid w:val="00A4557F"/>
    <w:rsid w:val="00A45603"/>
    <w:rsid w:val="00A46D17"/>
    <w:rsid w:val="00A475A7"/>
    <w:rsid w:val="00A5029E"/>
    <w:rsid w:val="00A502C8"/>
    <w:rsid w:val="00A50951"/>
    <w:rsid w:val="00A514A3"/>
    <w:rsid w:val="00A549D1"/>
    <w:rsid w:val="00A607B3"/>
    <w:rsid w:val="00A624E2"/>
    <w:rsid w:val="00A63153"/>
    <w:rsid w:val="00A6341D"/>
    <w:rsid w:val="00A653DB"/>
    <w:rsid w:val="00A66D6D"/>
    <w:rsid w:val="00A708A9"/>
    <w:rsid w:val="00A70958"/>
    <w:rsid w:val="00A70A98"/>
    <w:rsid w:val="00A70E74"/>
    <w:rsid w:val="00A710C9"/>
    <w:rsid w:val="00A71C32"/>
    <w:rsid w:val="00A7395D"/>
    <w:rsid w:val="00A7462F"/>
    <w:rsid w:val="00A74BD7"/>
    <w:rsid w:val="00A74F24"/>
    <w:rsid w:val="00A801F7"/>
    <w:rsid w:val="00A802AC"/>
    <w:rsid w:val="00A80F1E"/>
    <w:rsid w:val="00A813CD"/>
    <w:rsid w:val="00A8420E"/>
    <w:rsid w:val="00A85E7C"/>
    <w:rsid w:val="00A860B8"/>
    <w:rsid w:val="00A87DE7"/>
    <w:rsid w:val="00A87F5C"/>
    <w:rsid w:val="00A924DD"/>
    <w:rsid w:val="00A93505"/>
    <w:rsid w:val="00A942B2"/>
    <w:rsid w:val="00A957CC"/>
    <w:rsid w:val="00A957ED"/>
    <w:rsid w:val="00A95A7A"/>
    <w:rsid w:val="00A97482"/>
    <w:rsid w:val="00AA0516"/>
    <w:rsid w:val="00AA2182"/>
    <w:rsid w:val="00AA2BFC"/>
    <w:rsid w:val="00AA5298"/>
    <w:rsid w:val="00AA6DD5"/>
    <w:rsid w:val="00AB0E38"/>
    <w:rsid w:val="00AB1202"/>
    <w:rsid w:val="00AB232B"/>
    <w:rsid w:val="00AB275E"/>
    <w:rsid w:val="00AB2C04"/>
    <w:rsid w:val="00AB36BA"/>
    <w:rsid w:val="00AB463A"/>
    <w:rsid w:val="00AB7E21"/>
    <w:rsid w:val="00AB7F4C"/>
    <w:rsid w:val="00AC0514"/>
    <w:rsid w:val="00AC1612"/>
    <w:rsid w:val="00AC2A70"/>
    <w:rsid w:val="00AC33D8"/>
    <w:rsid w:val="00AC3B5A"/>
    <w:rsid w:val="00AC3B91"/>
    <w:rsid w:val="00AC6A5D"/>
    <w:rsid w:val="00AC6C7A"/>
    <w:rsid w:val="00AD02A9"/>
    <w:rsid w:val="00AD102B"/>
    <w:rsid w:val="00AD1379"/>
    <w:rsid w:val="00AD138F"/>
    <w:rsid w:val="00AD13C0"/>
    <w:rsid w:val="00AD45D8"/>
    <w:rsid w:val="00AD55DD"/>
    <w:rsid w:val="00AD609F"/>
    <w:rsid w:val="00AE2E78"/>
    <w:rsid w:val="00AE3275"/>
    <w:rsid w:val="00AE3713"/>
    <w:rsid w:val="00AE399C"/>
    <w:rsid w:val="00AE4552"/>
    <w:rsid w:val="00AE7F42"/>
    <w:rsid w:val="00AF0616"/>
    <w:rsid w:val="00AF08F8"/>
    <w:rsid w:val="00AF50C9"/>
    <w:rsid w:val="00AF794B"/>
    <w:rsid w:val="00B00FCB"/>
    <w:rsid w:val="00B01087"/>
    <w:rsid w:val="00B01185"/>
    <w:rsid w:val="00B01419"/>
    <w:rsid w:val="00B01F42"/>
    <w:rsid w:val="00B02D56"/>
    <w:rsid w:val="00B049D6"/>
    <w:rsid w:val="00B04E87"/>
    <w:rsid w:val="00B0559A"/>
    <w:rsid w:val="00B05AE0"/>
    <w:rsid w:val="00B061D3"/>
    <w:rsid w:val="00B10E99"/>
    <w:rsid w:val="00B12526"/>
    <w:rsid w:val="00B13273"/>
    <w:rsid w:val="00B13479"/>
    <w:rsid w:val="00B20788"/>
    <w:rsid w:val="00B211B9"/>
    <w:rsid w:val="00B21977"/>
    <w:rsid w:val="00B21DB6"/>
    <w:rsid w:val="00B23023"/>
    <w:rsid w:val="00B23A48"/>
    <w:rsid w:val="00B2482D"/>
    <w:rsid w:val="00B24895"/>
    <w:rsid w:val="00B24B52"/>
    <w:rsid w:val="00B25172"/>
    <w:rsid w:val="00B25F64"/>
    <w:rsid w:val="00B261FC"/>
    <w:rsid w:val="00B2635A"/>
    <w:rsid w:val="00B27009"/>
    <w:rsid w:val="00B27493"/>
    <w:rsid w:val="00B27654"/>
    <w:rsid w:val="00B30FCB"/>
    <w:rsid w:val="00B3157A"/>
    <w:rsid w:val="00B32C68"/>
    <w:rsid w:val="00B34AC5"/>
    <w:rsid w:val="00B35E53"/>
    <w:rsid w:val="00B3600F"/>
    <w:rsid w:val="00B37A9B"/>
    <w:rsid w:val="00B404B4"/>
    <w:rsid w:val="00B40FB0"/>
    <w:rsid w:val="00B42608"/>
    <w:rsid w:val="00B44FD4"/>
    <w:rsid w:val="00B450D7"/>
    <w:rsid w:val="00B453C2"/>
    <w:rsid w:val="00B4558B"/>
    <w:rsid w:val="00B460A9"/>
    <w:rsid w:val="00B460FA"/>
    <w:rsid w:val="00B46F1A"/>
    <w:rsid w:val="00B46F4E"/>
    <w:rsid w:val="00B477DA"/>
    <w:rsid w:val="00B477FD"/>
    <w:rsid w:val="00B52BD9"/>
    <w:rsid w:val="00B55241"/>
    <w:rsid w:val="00B55C26"/>
    <w:rsid w:val="00B56EBF"/>
    <w:rsid w:val="00B57143"/>
    <w:rsid w:val="00B57E16"/>
    <w:rsid w:val="00B608F1"/>
    <w:rsid w:val="00B6184E"/>
    <w:rsid w:val="00B6238A"/>
    <w:rsid w:val="00B64D8B"/>
    <w:rsid w:val="00B64E1B"/>
    <w:rsid w:val="00B6505C"/>
    <w:rsid w:val="00B65911"/>
    <w:rsid w:val="00B66CF6"/>
    <w:rsid w:val="00B704C3"/>
    <w:rsid w:val="00B7055E"/>
    <w:rsid w:val="00B71A6F"/>
    <w:rsid w:val="00B74232"/>
    <w:rsid w:val="00B74575"/>
    <w:rsid w:val="00B751FB"/>
    <w:rsid w:val="00B770D3"/>
    <w:rsid w:val="00B77C08"/>
    <w:rsid w:val="00B77D7E"/>
    <w:rsid w:val="00B811E5"/>
    <w:rsid w:val="00B8181A"/>
    <w:rsid w:val="00B82E77"/>
    <w:rsid w:val="00B8303E"/>
    <w:rsid w:val="00B844D8"/>
    <w:rsid w:val="00B84739"/>
    <w:rsid w:val="00B90633"/>
    <w:rsid w:val="00B90944"/>
    <w:rsid w:val="00B91CCE"/>
    <w:rsid w:val="00B92E10"/>
    <w:rsid w:val="00B94A44"/>
    <w:rsid w:val="00B95B5B"/>
    <w:rsid w:val="00B97389"/>
    <w:rsid w:val="00B9750F"/>
    <w:rsid w:val="00B978A0"/>
    <w:rsid w:val="00B97A46"/>
    <w:rsid w:val="00BA2D3B"/>
    <w:rsid w:val="00BA345F"/>
    <w:rsid w:val="00BA40CA"/>
    <w:rsid w:val="00BA5182"/>
    <w:rsid w:val="00BA54C2"/>
    <w:rsid w:val="00BA64CA"/>
    <w:rsid w:val="00BA6926"/>
    <w:rsid w:val="00BA6CEE"/>
    <w:rsid w:val="00BB0A90"/>
    <w:rsid w:val="00BB2975"/>
    <w:rsid w:val="00BB3A0F"/>
    <w:rsid w:val="00BB5D62"/>
    <w:rsid w:val="00BB6E34"/>
    <w:rsid w:val="00BB7940"/>
    <w:rsid w:val="00BC03C0"/>
    <w:rsid w:val="00BC058C"/>
    <w:rsid w:val="00BC0596"/>
    <w:rsid w:val="00BC0C96"/>
    <w:rsid w:val="00BC0D3C"/>
    <w:rsid w:val="00BC4CCA"/>
    <w:rsid w:val="00BC530A"/>
    <w:rsid w:val="00BC5F7C"/>
    <w:rsid w:val="00BC6B7B"/>
    <w:rsid w:val="00BD0BB2"/>
    <w:rsid w:val="00BD276C"/>
    <w:rsid w:val="00BD3290"/>
    <w:rsid w:val="00BD3A43"/>
    <w:rsid w:val="00BD45A2"/>
    <w:rsid w:val="00BD566D"/>
    <w:rsid w:val="00BD736D"/>
    <w:rsid w:val="00BE013B"/>
    <w:rsid w:val="00BE0198"/>
    <w:rsid w:val="00BE06A9"/>
    <w:rsid w:val="00BE090A"/>
    <w:rsid w:val="00BE0C4B"/>
    <w:rsid w:val="00BE1CBD"/>
    <w:rsid w:val="00BE5CE3"/>
    <w:rsid w:val="00BE6701"/>
    <w:rsid w:val="00BE7AB8"/>
    <w:rsid w:val="00BF0523"/>
    <w:rsid w:val="00BF1382"/>
    <w:rsid w:val="00BF21D6"/>
    <w:rsid w:val="00BF22DF"/>
    <w:rsid w:val="00BF3705"/>
    <w:rsid w:val="00BF412D"/>
    <w:rsid w:val="00BF5A77"/>
    <w:rsid w:val="00BF6381"/>
    <w:rsid w:val="00BF6B0D"/>
    <w:rsid w:val="00BF6DF8"/>
    <w:rsid w:val="00C004A3"/>
    <w:rsid w:val="00C01183"/>
    <w:rsid w:val="00C04084"/>
    <w:rsid w:val="00C042B0"/>
    <w:rsid w:val="00C05C5B"/>
    <w:rsid w:val="00C07040"/>
    <w:rsid w:val="00C07F6E"/>
    <w:rsid w:val="00C123DE"/>
    <w:rsid w:val="00C14517"/>
    <w:rsid w:val="00C222E1"/>
    <w:rsid w:val="00C223CF"/>
    <w:rsid w:val="00C22817"/>
    <w:rsid w:val="00C22AE2"/>
    <w:rsid w:val="00C23B0B"/>
    <w:rsid w:val="00C23F4C"/>
    <w:rsid w:val="00C25F8E"/>
    <w:rsid w:val="00C25F98"/>
    <w:rsid w:val="00C26865"/>
    <w:rsid w:val="00C270EC"/>
    <w:rsid w:val="00C272F2"/>
    <w:rsid w:val="00C311D6"/>
    <w:rsid w:val="00C329FF"/>
    <w:rsid w:val="00C32F34"/>
    <w:rsid w:val="00C33AF7"/>
    <w:rsid w:val="00C33B0E"/>
    <w:rsid w:val="00C33D8B"/>
    <w:rsid w:val="00C35092"/>
    <w:rsid w:val="00C365BF"/>
    <w:rsid w:val="00C37321"/>
    <w:rsid w:val="00C374BA"/>
    <w:rsid w:val="00C405A2"/>
    <w:rsid w:val="00C40E21"/>
    <w:rsid w:val="00C41358"/>
    <w:rsid w:val="00C414A3"/>
    <w:rsid w:val="00C436EA"/>
    <w:rsid w:val="00C43B1D"/>
    <w:rsid w:val="00C44285"/>
    <w:rsid w:val="00C44542"/>
    <w:rsid w:val="00C44678"/>
    <w:rsid w:val="00C45D29"/>
    <w:rsid w:val="00C464D2"/>
    <w:rsid w:val="00C47BDE"/>
    <w:rsid w:val="00C525B5"/>
    <w:rsid w:val="00C53443"/>
    <w:rsid w:val="00C53AE2"/>
    <w:rsid w:val="00C54880"/>
    <w:rsid w:val="00C561FA"/>
    <w:rsid w:val="00C60177"/>
    <w:rsid w:val="00C62D5B"/>
    <w:rsid w:val="00C6659D"/>
    <w:rsid w:val="00C666BB"/>
    <w:rsid w:val="00C670B4"/>
    <w:rsid w:val="00C67C64"/>
    <w:rsid w:val="00C717F3"/>
    <w:rsid w:val="00C71AB0"/>
    <w:rsid w:val="00C71E18"/>
    <w:rsid w:val="00C724F4"/>
    <w:rsid w:val="00C7276D"/>
    <w:rsid w:val="00C72C54"/>
    <w:rsid w:val="00C770F9"/>
    <w:rsid w:val="00C82DCE"/>
    <w:rsid w:val="00C8465B"/>
    <w:rsid w:val="00C84956"/>
    <w:rsid w:val="00C84D11"/>
    <w:rsid w:val="00C85047"/>
    <w:rsid w:val="00C857FE"/>
    <w:rsid w:val="00C85A74"/>
    <w:rsid w:val="00C86768"/>
    <w:rsid w:val="00C86D2B"/>
    <w:rsid w:val="00C86D34"/>
    <w:rsid w:val="00C86F3E"/>
    <w:rsid w:val="00C87D0E"/>
    <w:rsid w:val="00C90C1C"/>
    <w:rsid w:val="00C9269E"/>
    <w:rsid w:val="00C929FC"/>
    <w:rsid w:val="00C93F18"/>
    <w:rsid w:val="00C95708"/>
    <w:rsid w:val="00C963AB"/>
    <w:rsid w:val="00C96D8F"/>
    <w:rsid w:val="00C97D4A"/>
    <w:rsid w:val="00CA0B4E"/>
    <w:rsid w:val="00CA126E"/>
    <w:rsid w:val="00CA1AEE"/>
    <w:rsid w:val="00CA2582"/>
    <w:rsid w:val="00CA5ECF"/>
    <w:rsid w:val="00CA6085"/>
    <w:rsid w:val="00CA6345"/>
    <w:rsid w:val="00CA7838"/>
    <w:rsid w:val="00CA7D4F"/>
    <w:rsid w:val="00CA7FD0"/>
    <w:rsid w:val="00CB175C"/>
    <w:rsid w:val="00CB5731"/>
    <w:rsid w:val="00CC22B3"/>
    <w:rsid w:val="00CC30C8"/>
    <w:rsid w:val="00CC7144"/>
    <w:rsid w:val="00CD0796"/>
    <w:rsid w:val="00CD0854"/>
    <w:rsid w:val="00CD37C4"/>
    <w:rsid w:val="00CD490C"/>
    <w:rsid w:val="00CD5643"/>
    <w:rsid w:val="00CD6316"/>
    <w:rsid w:val="00CD64B1"/>
    <w:rsid w:val="00CD6E33"/>
    <w:rsid w:val="00CD756C"/>
    <w:rsid w:val="00CE5FCD"/>
    <w:rsid w:val="00CF05EC"/>
    <w:rsid w:val="00CF1661"/>
    <w:rsid w:val="00CF27DF"/>
    <w:rsid w:val="00CF3FCA"/>
    <w:rsid w:val="00CF44EF"/>
    <w:rsid w:val="00CF51F9"/>
    <w:rsid w:val="00CF5414"/>
    <w:rsid w:val="00CF72E7"/>
    <w:rsid w:val="00CF7400"/>
    <w:rsid w:val="00CF742B"/>
    <w:rsid w:val="00CF766E"/>
    <w:rsid w:val="00CF7849"/>
    <w:rsid w:val="00D02709"/>
    <w:rsid w:val="00D05311"/>
    <w:rsid w:val="00D05F26"/>
    <w:rsid w:val="00D06E7F"/>
    <w:rsid w:val="00D11731"/>
    <w:rsid w:val="00D11AA7"/>
    <w:rsid w:val="00D122BE"/>
    <w:rsid w:val="00D13504"/>
    <w:rsid w:val="00D13F42"/>
    <w:rsid w:val="00D14930"/>
    <w:rsid w:val="00D15434"/>
    <w:rsid w:val="00D167FC"/>
    <w:rsid w:val="00D17397"/>
    <w:rsid w:val="00D17925"/>
    <w:rsid w:val="00D23A33"/>
    <w:rsid w:val="00D23F1C"/>
    <w:rsid w:val="00D2508A"/>
    <w:rsid w:val="00D26333"/>
    <w:rsid w:val="00D316A5"/>
    <w:rsid w:val="00D317BB"/>
    <w:rsid w:val="00D317F5"/>
    <w:rsid w:val="00D326B2"/>
    <w:rsid w:val="00D32CCE"/>
    <w:rsid w:val="00D336D4"/>
    <w:rsid w:val="00D35528"/>
    <w:rsid w:val="00D355E3"/>
    <w:rsid w:val="00D35614"/>
    <w:rsid w:val="00D36FB4"/>
    <w:rsid w:val="00D3767A"/>
    <w:rsid w:val="00D37AF4"/>
    <w:rsid w:val="00D41878"/>
    <w:rsid w:val="00D418D5"/>
    <w:rsid w:val="00D4532A"/>
    <w:rsid w:val="00D46BB2"/>
    <w:rsid w:val="00D510C9"/>
    <w:rsid w:val="00D53446"/>
    <w:rsid w:val="00D5377D"/>
    <w:rsid w:val="00D53CB5"/>
    <w:rsid w:val="00D56493"/>
    <w:rsid w:val="00D6163E"/>
    <w:rsid w:val="00D61BAE"/>
    <w:rsid w:val="00D6335E"/>
    <w:rsid w:val="00D64DA8"/>
    <w:rsid w:val="00D65083"/>
    <w:rsid w:val="00D6525F"/>
    <w:rsid w:val="00D652F4"/>
    <w:rsid w:val="00D65BDE"/>
    <w:rsid w:val="00D66A07"/>
    <w:rsid w:val="00D67A6F"/>
    <w:rsid w:val="00D67CB4"/>
    <w:rsid w:val="00D705F0"/>
    <w:rsid w:val="00D70C13"/>
    <w:rsid w:val="00D72942"/>
    <w:rsid w:val="00D75EE2"/>
    <w:rsid w:val="00D76B86"/>
    <w:rsid w:val="00D80748"/>
    <w:rsid w:val="00D82DBE"/>
    <w:rsid w:val="00D82FE3"/>
    <w:rsid w:val="00D8346A"/>
    <w:rsid w:val="00D84603"/>
    <w:rsid w:val="00D84B31"/>
    <w:rsid w:val="00D84C1A"/>
    <w:rsid w:val="00D851FF"/>
    <w:rsid w:val="00D8524A"/>
    <w:rsid w:val="00D85630"/>
    <w:rsid w:val="00D90011"/>
    <w:rsid w:val="00D90B5D"/>
    <w:rsid w:val="00D92C72"/>
    <w:rsid w:val="00D930CD"/>
    <w:rsid w:val="00D94AAB"/>
    <w:rsid w:val="00DA229E"/>
    <w:rsid w:val="00DA5604"/>
    <w:rsid w:val="00DA5630"/>
    <w:rsid w:val="00DA63C9"/>
    <w:rsid w:val="00DA7A47"/>
    <w:rsid w:val="00DB22C7"/>
    <w:rsid w:val="00DB23BC"/>
    <w:rsid w:val="00DB7439"/>
    <w:rsid w:val="00DC0B6D"/>
    <w:rsid w:val="00DC0FE6"/>
    <w:rsid w:val="00DC4B21"/>
    <w:rsid w:val="00DC6B04"/>
    <w:rsid w:val="00DC7252"/>
    <w:rsid w:val="00DD0720"/>
    <w:rsid w:val="00DD15F6"/>
    <w:rsid w:val="00DD1E6A"/>
    <w:rsid w:val="00DD24B1"/>
    <w:rsid w:val="00DD3913"/>
    <w:rsid w:val="00DD52BF"/>
    <w:rsid w:val="00DD5D1A"/>
    <w:rsid w:val="00DD743A"/>
    <w:rsid w:val="00DD7621"/>
    <w:rsid w:val="00DD7AFE"/>
    <w:rsid w:val="00DE00EF"/>
    <w:rsid w:val="00DE034D"/>
    <w:rsid w:val="00DE1DD7"/>
    <w:rsid w:val="00DE2401"/>
    <w:rsid w:val="00DE4329"/>
    <w:rsid w:val="00DE4D10"/>
    <w:rsid w:val="00DE58CD"/>
    <w:rsid w:val="00DE5AA6"/>
    <w:rsid w:val="00DE644D"/>
    <w:rsid w:val="00DE68FE"/>
    <w:rsid w:val="00DF2F0F"/>
    <w:rsid w:val="00DF4F9F"/>
    <w:rsid w:val="00DF61E4"/>
    <w:rsid w:val="00DF6D57"/>
    <w:rsid w:val="00DF7B6B"/>
    <w:rsid w:val="00E015DF"/>
    <w:rsid w:val="00E01EFF"/>
    <w:rsid w:val="00E023B8"/>
    <w:rsid w:val="00E02C6E"/>
    <w:rsid w:val="00E03237"/>
    <w:rsid w:val="00E07E54"/>
    <w:rsid w:val="00E10708"/>
    <w:rsid w:val="00E11194"/>
    <w:rsid w:val="00E124C7"/>
    <w:rsid w:val="00E135F6"/>
    <w:rsid w:val="00E15D22"/>
    <w:rsid w:val="00E16169"/>
    <w:rsid w:val="00E16BE4"/>
    <w:rsid w:val="00E17933"/>
    <w:rsid w:val="00E23891"/>
    <w:rsid w:val="00E265D0"/>
    <w:rsid w:val="00E27276"/>
    <w:rsid w:val="00E27633"/>
    <w:rsid w:val="00E30FC9"/>
    <w:rsid w:val="00E34AEB"/>
    <w:rsid w:val="00E34FC3"/>
    <w:rsid w:val="00E40940"/>
    <w:rsid w:val="00E40A44"/>
    <w:rsid w:val="00E40CC6"/>
    <w:rsid w:val="00E41029"/>
    <w:rsid w:val="00E4122C"/>
    <w:rsid w:val="00E41513"/>
    <w:rsid w:val="00E4383E"/>
    <w:rsid w:val="00E442A8"/>
    <w:rsid w:val="00E4533E"/>
    <w:rsid w:val="00E46EDA"/>
    <w:rsid w:val="00E47FBF"/>
    <w:rsid w:val="00E508A4"/>
    <w:rsid w:val="00E50D7A"/>
    <w:rsid w:val="00E518A7"/>
    <w:rsid w:val="00E524C8"/>
    <w:rsid w:val="00E54FCD"/>
    <w:rsid w:val="00E57DBE"/>
    <w:rsid w:val="00E61B12"/>
    <w:rsid w:val="00E61F00"/>
    <w:rsid w:val="00E621CF"/>
    <w:rsid w:val="00E623B5"/>
    <w:rsid w:val="00E62883"/>
    <w:rsid w:val="00E633D7"/>
    <w:rsid w:val="00E6445C"/>
    <w:rsid w:val="00E64D94"/>
    <w:rsid w:val="00E65CF3"/>
    <w:rsid w:val="00E65D24"/>
    <w:rsid w:val="00E67F7B"/>
    <w:rsid w:val="00E7047C"/>
    <w:rsid w:val="00E71E8A"/>
    <w:rsid w:val="00E73CCA"/>
    <w:rsid w:val="00E74246"/>
    <w:rsid w:val="00E75A28"/>
    <w:rsid w:val="00E76EAF"/>
    <w:rsid w:val="00E76FAD"/>
    <w:rsid w:val="00E770CB"/>
    <w:rsid w:val="00E773B3"/>
    <w:rsid w:val="00E81444"/>
    <w:rsid w:val="00E82447"/>
    <w:rsid w:val="00E82640"/>
    <w:rsid w:val="00E82B36"/>
    <w:rsid w:val="00E84C6F"/>
    <w:rsid w:val="00E85F3C"/>
    <w:rsid w:val="00E873DB"/>
    <w:rsid w:val="00E90235"/>
    <w:rsid w:val="00E9072C"/>
    <w:rsid w:val="00E90942"/>
    <w:rsid w:val="00E92CCF"/>
    <w:rsid w:val="00E938C4"/>
    <w:rsid w:val="00E943AF"/>
    <w:rsid w:val="00E9519A"/>
    <w:rsid w:val="00E951D5"/>
    <w:rsid w:val="00E96C0D"/>
    <w:rsid w:val="00E97446"/>
    <w:rsid w:val="00EA0434"/>
    <w:rsid w:val="00EA174C"/>
    <w:rsid w:val="00EA3841"/>
    <w:rsid w:val="00EA52E8"/>
    <w:rsid w:val="00EA567E"/>
    <w:rsid w:val="00EA5B11"/>
    <w:rsid w:val="00EA5F21"/>
    <w:rsid w:val="00EA67B0"/>
    <w:rsid w:val="00EA6AD7"/>
    <w:rsid w:val="00EA7DE3"/>
    <w:rsid w:val="00EB141B"/>
    <w:rsid w:val="00EB2FC5"/>
    <w:rsid w:val="00EB35CD"/>
    <w:rsid w:val="00EB3946"/>
    <w:rsid w:val="00EB629C"/>
    <w:rsid w:val="00EB651A"/>
    <w:rsid w:val="00EB7F3C"/>
    <w:rsid w:val="00EC2162"/>
    <w:rsid w:val="00EC4282"/>
    <w:rsid w:val="00EC54DC"/>
    <w:rsid w:val="00EC70AC"/>
    <w:rsid w:val="00ED04E3"/>
    <w:rsid w:val="00ED0D2F"/>
    <w:rsid w:val="00ED12C2"/>
    <w:rsid w:val="00ED2632"/>
    <w:rsid w:val="00ED2889"/>
    <w:rsid w:val="00ED6547"/>
    <w:rsid w:val="00ED68E0"/>
    <w:rsid w:val="00ED6CCC"/>
    <w:rsid w:val="00EE01C4"/>
    <w:rsid w:val="00EE07B2"/>
    <w:rsid w:val="00EE08C3"/>
    <w:rsid w:val="00EE0DA3"/>
    <w:rsid w:val="00EE0FAA"/>
    <w:rsid w:val="00EE0FE4"/>
    <w:rsid w:val="00EE1B37"/>
    <w:rsid w:val="00EE2757"/>
    <w:rsid w:val="00EE3659"/>
    <w:rsid w:val="00EE4B73"/>
    <w:rsid w:val="00EE4DD5"/>
    <w:rsid w:val="00EE50A2"/>
    <w:rsid w:val="00EE65C0"/>
    <w:rsid w:val="00EF134C"/>
    <w:rsid w:val="00EF24C0"/>
    <w:rsid w:val="00EF2E0E"/>
    <w:rsid w:val="00EF420B"/>
    <w:rsid w:val="00EF51DE"/>
    <w:rsid w:val="00EF5AE9"/>
    <w:rsid w:val="00EF6BB1"/>
    <w:rsid w:val="00F0103E"/>
    <w:rsid w:val="00F0135D"/>
    <w:rsid w:val="00F01928"/>
    <w:rsid w:val="00F0227E"/>
    <w:rsid w:val="00F02C73"/>
    <w:rsid w:val="00F036E4"/>
    <w:rsid w:val="00F05EB2"/>
    <w:rsid w:val="00F06B25"/>
    <w:rsid w:val="00F06E32"/>
    <w:rsid w:val="00F07594"/>
    <w:rsid w:val="00F10A99"/>
    <w:rsid w:val="00F12895"/>
    <w:rsid w:val="00F13255"/>
    <w:rsid w:val="00F13E98"/>
    <w:rsid w:val="00F15DCA"/>
    <w:rsid w:val="00F16282"/>
    <w:rsid w:val="00F170AA"/>
    <w:rsid w:val="00F17C65"/>
    <w:rsid w:val="00F20647"/>
    <w:rsid w:val="00F20953"/>
    <w:rsid w:val="00F2326B"/>
    <w:rsid w:val="00F24B90"/>
    <w:rsid w:val="00F24E8D"/>
    <w:rsid w:val="00F257E8"/>
    <w:rsid w:val="00F25964"/>
    <w:rsid w:val="00F25A64"/>
    <w:rsid w:val="00F25D27"/>
    <w:rsid w:val="00F26C19"/>
    <w:rsid w:val="00F33927"/>
    <w:rsid w:val="00F35A4E"/>
    <w:rsid w:val="00F36A49"/>
    <w:rsid w:val="00F36B61"/>
    <w:rsid w:val="00F3775E"/>
    <w:rsid w:val="00F4175C"/>
    <w:rsid w:val="00F42BF6"/>
    <w:rsid w:val="00F447AE"/>
    <w:rsid w:val="00F51974"/>
    <w:rsid w:val="00F51C2A"/>
    <w:rsid w:val="00F5336E"/>
    <w:rsid w:val="00F53505"/>
    <w:rsid w:val="00F53CF1"/>
    <w:rsid w:val="00F53D0A"/>
    <w:rsid w:val="00F56978"/>
    <w:rsid w:val="00F574DE"/>
    <w:rsid w:val="00F608B9"/>
    <w:rsid w:val="00F60D05"/>
    <w:rsid w:val="00F6104B"/>
    <w:rsid w:val="00F63D9A"/>
    <w:rsid w:val="00F6427C"/>
    <w:rsid w:val="00F644D1"/>
    <w:rsid w:val="00F64A7B"/>
    <w:rsid w:val="00F67649"/>
    <w:rsid w:val="00F67BC7"/>
    <w:rsid w:val="00F67EE7"/>
    <w:rsid w:val="00F67F20"/>
    <w:rsid w:val="00F700E4"/>
    <w:rsid w:val="00F703C2"/>
    <w:rsid w:val="00F70B97"/>
    <w:rsid w:val="00F75EB1"/>
    <w:rsid w:val="00F76E95"/>
    <w:rsid w:val="00F77F46"/>
    <w:rsid w:val="00F80293"/>
    <w:rsid w:val="00F803D3"/>
    <w:rsid w:val="00F8107B"/>
    <w:rsid w:val="00F8224A"/>
    <w:rsid w:val="00F8302F"/>
    <w:rsid w:val="00F83FC8"/>
    <w:rsid w:val="00F84724"/>
    <w:rsid w:val="00F84F51"/>
    <w:rsid w:val="00F85C7F"/>
    <w:rsid w:val="00F863C0"/>
    <w:rsid w:val="00F86544"/>
    <w:rsid w:val="00F868FE"/>
    <w:rsid w:val="00F93338"/>
    <w:rsid w:val="00F95695"/>
    <w:rsid w:val="00F95C66"/>
    <w:rsid w:val="00F961BA"/>
    <w:rsid w:val="00F97FFE"/>
    <w:rsid w:val="00FA0045"/>
    <w:rsid w:val="00FA00D8"/>
    <w:rsid w:val="00FA04F3"/>
    <w:rsid w:val="00FA0699"/>
    <w:rsid w:val="00FA0DA9"/>
    <w:rsid w:val="00FA37C3"/>
    <w:rsid w:val="00FA455C"/>
    <w:rsid w:val="00FA4CC3"/>
    <w:rsid w:val="00FA5F92"/>
    <w:rsid w:val="00FA619F"/>
    <w:rsid w:val="00FA68C5"/>
    <w:rsid w:val="00FB2A04"/>
    <w:rsid w:val="00FB367F"/>
    <w:rsid w:val="00FB40FA"/>
    <w:rsid w:val="00FB67DC"/>
    <w:rsid w:val="00FB79E3"/>
    <w:rsid w:val="00FB7DE0"/>
    <w:rsid w:val="00FC0353"/>
    <w:rsid w:val="00FC1878"/>
    <w:rsid w:val="00FC188C"/>
    <w:rsid w:val="00FC27EB"/>
    <w:rsid w:val="00FC3923"/>
    <w:rsid w:val="00FC5408"/>
    <w:rsid w:val="00FC5719"/>
    <w:rsid w:val="00FC5BD5"/>
    <w:rsid w:val="00FC6521"/>
    <w:rsid w:val="00FC7CB2"/>
    <w:rsid w:val="00FC7CC1"/>
    <w:rsid w:val="00FD08A4"/>
    <w:rsid w:val="00FD1684"/>
    <w:rsid w:val="00FD2C9C"/>
    <w:rsid w:val="00FD40A7"/>
    <w:rsid w:val="00FD4FE8"/>
    <w:rsid w:val="00FD69D5"/>
    <w:rsid w:val="00FD7BAB"/>
    <w:rsid w:val="00FE0232"/>
    <w:rsid w:val="00FE0680"/>
    <w:rsid w:val="00FE2B1F"/>
    <w:rsid w:val="00FE2F85"/>
    <w:rsid w:val="00FE30B2"/>
    <w:rsid w:val="00FE39BD"/>
    <w:rsid w:val="00FE74C8"/>
    <w:rsid w:val="00FE7B2B"/>
    <w:rsid w:val="00FF0C0C"/>
    <w:rsid w:val="00FF1ECB"/>
    <w:rsid w:val="00FF43F3"/>
    <w:rsid w:val="00FF510C"/>
    <w:rsid w:val="00FF54CF"/>
    <w:rsid w:val="00FF6F0C"/>
    <w:rsid w:val="00FF7A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F1780-E8E5-468B-A3C6-C0933D80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7B"/>
    <w:pPr>
      <w:spacing w:after="200" w:line="276" w:lineRule="auto"/>
    </w:pPr>
    <w:rPr>
      <w:sz w:val="22"/>
      <w:szCs w:val="22"/>
      <w:lang w:eastAsia="en-US"/>
    </w:rPr>
  </w:style>
  <w:style w:type="paragraph" w:styleId="Heading1">
    <w:name w:val="heading 1"/>
    <w:basedOn w:val="Normal"/>
    <w:next w:val="Normal"/>
    <w:link w:val="Heading1Char"/>
    <w:uiPriority w:val="1"/>
    <w:qFormat/>
    <w:rsid w:val="00651404"/>
    <w:pPr>
      <w:widowControl w:val="0"/>
      <w:autoSpaceDE w:val="0"/>
      <w:autoSpaceDN w:val="0"/>
      <w:adjustRightInd w:val="0"/>
      <w:spacing w:after="0" w:line="240" w:lineRule="auto"/>
      <w:ind w:left="682" w:hanging="566"/>
      <w:outlineLvl w:val="0"/>
    </w:pPr>
    <w:rPr>
      <w:rFonts w:ascii="Times New Roman" w:eastAsia="Times New Roman" w:hAnsi="Times New Roman"/>
      <w:b/>
      <w:bCs/>
      <w:lang w:val="x-none" w:eastAsia="x-none"/>
    </w:rPr>
  </w:style>
  <w:style w:type="paragraph" w:styleId="Heading2">
    <w:name w:val="heading 2"/>
    <w:basedOn w:val="Normal"/>
    <w:next w:val="Normal"/>
    <w:link w:val="Heading2Char"/>
    <w:uiPriority w:val="1"/>
    <w:qFormat/>
    <w:rsid w:val="00651404"/>
    <w:pPr>
      <w:widowControl w:val="0"/>
      <w:autoSpaceDE w:val="0"/>
      <w:autoSpaceDN w:val="0"/>
      <w:adjustRightInd w:val="0"/>
      <w:spacing w:after="0" w:line="240" w:lineRule="auto"/>
      <w:ind w:left="116"/>
      <w:outlineLvl w:val="1"/>
    </w:pPr>
    <w:rPr>
      <w:rFonts w:ascii="Times New Roman" w:eastAsia="Times New Roman" w:hAnsi="Times New Roman"/>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24502"/>
    <w:rPr>
      <w:rFonts w:ascii="Times New Roman" w:hAnsi="Times New Roman"/>
    </w:rPr>
  </w:style>
  <w:style w:type="paragraph" w:styleId="Header">
    <w:name w:val="header"/>
    <w:basedOn w:val="Normal"/>
    <w:link w:val="HeaderChar"/>
    <w:uiPriority w:val="99"/>
    <w:semiHidden/>
    <w:unhideWhenUsed/>
    <w:rsid w:val="0012450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24502"/>
  </w:style>
  <w:style w:type="paragraph" w:styleId="Footer">
    <w:name w:val="footer"/>
    <w:basedOn w:val="Normal"/>
    <w:link w:val="FooterChar"/>
    <w:uiPriority w:val="99"/>
    <w:unhideWhenUsed/>
    <w:rsid w:val="0012450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4502"/>
  </w:style>
  <w:style w:type="paragraph" w:styleId="ListParagraph">
    <w:name w:val="List Paragraph"/>
    <w:basedOn w:val="Normal"/>
    <w:uiPriority w:val="34"/>
    <w:qFormat/>
    <w:rsid w:val="00221139"/>
    <w:pPr>
      <w:ind w:left="708"/>
    </w:pPr>
  </w:style>
  <w:style w:type="paragraph" w:customStyle="1" w:styleId="TableParagraph">
    <w:name w:val="Table Paragraph"/>
    <w:basedOn w:val="Normal"/>
    <w:uiPriority w:val="1"/>
    <w:qFormat/>
    <w:rsid w:val="00733901"/>
    <w:pPr>
      <w:widowControl w:val="0"/>
      <w:autoSpaceDE w:val="0"/>
      <w:autoSpaceDN w:val="0"/>
      <w:adjustRightInd w:val="0"/>
      <w:spacing w:after="0" w:line="240" w:lineRule="auto"/>
    </w:pPr>
    <w:rPr>
      <w:rFonts w:ascii="Times New Roman" w:eastAsia="Times New Roman" w:hAnsi="Times New Roman"/>
      <w:sz w:val="24"/>
      <w:szCs w:val="24"/>
      <w:lang w:eastAsia="hr-HR"/>
    </w:rPr>
  </w:style>
  <w:style w:type="paragraph" w:styleId="BodyText">
    <w:name w:val="Body Text"/>
    <w:basedOn w:val="Normal"/>
    <w:link w:val="BodyTextChar"/>
    <w:uiPriority w:val="99"/>
    <w:qFormat/>
    <w:rsid w:val="00651404"/>
    <w:pPr>
      <w:widowControl w:val="0"/>
      <w:autoSpaceDE w:val="0"/>
      <w:autoSpaceDN w:val="0"/>
      <w:adjustRightInd w:val="0"/>
      <w:spacing w:after="0" w:line="240" w:lineRule="auto"/>
      <w:ind w:left="116" w:hanging="360"/>
    </w:pPr>
    <w:rPr>
      <w:rFonts w:ascii="Times New Roman" w:eastAsia="Times New Roman" w:hAnsi="Times New Roman"/>
      <w:lang w:val="x-none" w:eastAsia="x-none"/>
    </w:rPr>
  </w:style>
  <w:style w:type="character" w:customStyle="1" w:styleId="BodyTextChar">
    <w:name w:val="Body Text Char"/>
    <w:link w:val="BodyText"/>
    <w:uiPriority w:val="99"/>
    <w:rsid w:val="00651404"/>
    <w:rPr>
      <w:rFonts w:ascii="Times New Roman" w:eastAsia="Times New Roman" w:hAnsi="Times New Roman"/>
      <w:sz w:val="22"/>
      <w:szCs w:val="22"/>
    </w:rPr>
  </w:style>
  <w:style w:type="character" w:customStyle="1" w:styleId="Heading1Char">
    <w:name w:val="Heading 1 Char"/>
    <w:link w:val="Heading1"/>
    <w:uiPriority w:val="1"/>
    <w:rsid w:val="00651404"/>
    <w:rPr>
      <w:rFonts w:ascii="Times New Roman" w:eastAsia="Times New Roman" w:hAnsi="Times New Roman"/>
      <w:b/>
      <w:bCs/>
      <w:sz w:val="22"/>
      <w:szCs w:val="22"/>
    </w:rPr>
  </w:style>
  <w:style w:type="character" w:customStyle="1" w:styleId="Heading2Char">
    <w:name w:val="Heading 2 Char"/>
    <w:link w:val="Heading2"/>
    <w:uiPriority w:val="1"/>
    <w:rsid w:val="00651404"/>
    <w:rPr>
      <w:rFonts w:ascii="Times New Roman" w:eastAsia="Times New Roman" w:hAnsi="Times New Roman"/>
      <w:b/>
      <w:bCs/>
      <w:i/>
      <w:iCs/>
      <w:sz w:val="22"/>
      <w:szCs w:val="22"/>
    </w:rPr>
  </w:style>
  <w:style w:type="table" w:styleId="TableGrid">
    <w:name w:val="Table Grid"/>
    <w:basedOn w:val="TableNormal"/>
    <w:uiPriority w:val="59"/>
    <w:rsid w:val="00087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260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42608"/>
    <w:rPr>
      <w:rFonts w:ascii="Segoe UI"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03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narodne-novine.nn.hr/clanci/sluzbeni/2014_05_64_1224.html" TargetMode="External"/><Relationship Id="rId13" Type="http://schemas.openxmlformats.org/officeDocument/2006/relationships/hyperlink" Target="http://narodne-novine.nn.hr/clanci/sluzbeni/2013_12_153_3221.html" TargetMode="External"/><Relationship Id="rId18" Type="http://schemas.openxmlformats.org/officeDocument/2006/relationships/hyperlink" Target="http://narodne-novine.nn.hr/clanci/sluzbeni/2016_07_61_1560.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arodne-novine.nn.hr/clanci/sluzbeni/2017_03_20_483.html" TargetMode="External"/><Relationship Id="rId17" Type="http://schemas.openxmlformats.org/officeDocument/2006/relationships/hyperlink" Target="http://narodne-novine.nn.hr/clanci/sluzbeni/2015_10_105_2061.html" TargetMode="External"/><Relationship Id="rId2" Type="http://schemas.openxmlformats.org/officeDocument/2006/relationships/numbering" Target="numbering.xml"/><Relationship Id="rId16" Type="http://schemas.openxmlformats.org/officeDocument/2006/relationships/hyperlink" Target="http://narodne-novine.nn.hr/clanci/sluzbeni/2015_04_41_839.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rodne-novine.nn.hr/clanci/sluzbeni/2016_07_61_1560.html" TargetMode="External"/><Relationship Id="rId5" Type="http://schemas.openxmlformats.org/officeDocument/2006/relationships/webSettings" Target="webSettings.xml"/><Relationship Id="rId15" Type="http://schemas.openxmlformats.org/officeDocument/2006/relationships/hyperlink" Target="http://narodne-novine.nn.hr/clanci/sluzbeni/2014_05_64_1224.html" TargetMode="External"/><Relationship Id="rId10" Type="http://schemas.openxmlformats.org/officeDocument/2006/relationships/hyperlink" Target="http://narodne-novine.nn.hr/clanci/sluzbeni/2015_10_105_2061.html" TargetMode="External"/><Relationship Id="rId19" Type="http://schemas.openxmlformats.org/officeDocument/2006/relationships/hyperlink" Target="http://narodne-novine.nn.hr/clanci/sluzbeni/2017_03_20_483.html" TargetMode="External"/><Relationship Id="rId4" Type="http://schemas.openxmlformats.org/officeDocument/2006/relationships/settings" Target="settings.xml"/><Relationship Id="rId9" Type="http://schemas.openxmlformats.org/officeDocument/2006/relationships/hyperlink" Target="http://narodne-novine.nn.hr/clanci/sluzbeni/2015_04_41_839.html" TargetMode="External"/><Relationship Id="rId14" Type="http://schemas.openxmlformats.org/officeDocument/2006/relationships/hyperlink" Target="http://narodne-novine.nn.hr/clanci/sluzbeni/2017_03_20_456.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7449B-745F-41C4-8552-436202CF5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2556</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17097</CharactersWithSpaces>
  <SharedDoc>false</SharedDoc>
  <HLinks>
    <vt:vector size="72" baseType="variant">
      <vt:variant>
        <vt:i4>5439521</vt:i4>
      </vt:variant>
      <vt:variant>
        <vt:i4>33</vt:i4>
      </vt:variant>
      <vt:variant>
        <vt:i4>0</vt:i4>
      </vt:variant>
      <vt:variant>
        <vt:i4>5</vt:i4>
      </vt:variant>
      <vt:variant>
        <vt:lpwstr>http://narodne-novine.nn.hr/clanci/sluzbeni/2017_03_20_483.html</vt:lpwstr>
      </vt:variant>
      <vt:variant>
        <vt:lpwstr/>
      </vt:variant>
      <vt:variant>
        <vt:i4>6291523</vt:i4>
      </vt:variant>
      <vt:variant>
        <vt:i4>30</vt:i4>
      </vt:variant>
      <vt:variant>
        <vt:i4>0</vt:i4>
      </vt:variant>
      <vt:variant>
        <vt:i4>5</vt:i4>
      </vt:variant>
      <vt:variant>
        <vt:lpwstr>http://narodne-novine.nn.hr/clanci/sluzbeni/2016_07_61_1560.html</vt:lpwstr>
      </vt:variant>
      <vt:variant>
        <vt:lpwstr/>
      </vt:variant>
      <vt:variant>
        <vt:i4>589943</vt:i4>
      </vt:variant>
      <vt:variant>
        <vt:i4>27</vt:i4>
      </vt:variant>
      <vt:variant>
        <vt:i4>0</vt:i4>
      </vt:variant>
      <vt:variant>
        <vt:i4>5</vt:i4>
      </vt:variant>
      <vt:variant>
        <vt:lpwstr>http://narodne-novine.nn.hr/clanci/sluzbeni/2015_10_105_2061.html</vt:lpwstr>
      </vt:variant>
      <vt:variant>
        <vt:lpwstr/>
      </vt:variant>
      <vt:variant>
        <vt:i4>5636139</vt:i4>
      </vt:variant>
      <vt:variant>
        <vt:i4>24</vt:i4>
      </vt:variant>
      <vt:variant>
        <vt:i4>0</vt:i4>
      </vt:variant>
      <vt:variant>
        <vt:i4>5</vt:i4>
      </vt:variant>
      <vt:variant>
        <vt:lpwstr>http://narodne-novine.nn.hr/clanci/sluzbeni/2015_04_41_839.html</vt:lpwstr>
      </vt:variant>
      <vt:variant>
        <vt:lpwstr/>
      </vt:variant>
      <vt:variant>
        <vt:i4>6488130</vt:i4>
      </vt:variant>
      <vt:variant>
        <vt:i4>21</vt:i4>
      </vt:variant>
      <vt:variant>
        <vt:i4>0</vt:i4>
      </vt:variant>
      <vt:variant>
        <vt:i4>5</vt:i4>
      </vt:variant>
      <vt:variant>
        <vt:lpwstr>http://narodne-novine.nn.hr/clanci/sluzbeni/2014_05_64_1224.html</vt:lpwstr>
      </vt:variant>
      <vt:variant>
        <vt:lpwstr/>
      </vt:variant>
      <vt:variant>
        <vt:i4>5636140</vt:i4>
      </vt:variant>
      <vt:variant>
        <vt:i4>18</vt:i4>
      </vt:variant>
      <vt:variant>
        <vt:i4>0</vt:i4>
      </vt:variant>
      <vt:variant>
        <vt:i4>5</vt:i4>
      </vt:variant>
      <vt:variant>
        <vt:lpwstr>http://narodne-novine.nn.hr/clanci/sluzbeni/2017_03_20_456.html</vt:lpwstr>
      </vt:variant>
      <vt:variant>
        <vt:lpwstr/>
      </vt:variant>
      <vt:variant>
        <vt:i4>524406</vt:i4>
      </vt:variant>
      <vt:variant>
        <vt:i4>15</vt:i4>
      </vt:variant>
      <vt:variant>
        <vt:i4>0</vt:i4>
      </vt:variant>
      <vt:variant>
        <vt:i4>5</vt:i4>
      </vt:variant>
      <vt:variant>
        <vt:lpwstr>http://narodne-novine.nn.hr/clanci/sluzbeni/2013_12_153_3221.html</vt:lpwstr>
      </vt:variant>
      <vt:variant>
        <vt:lpwstr/>
      </vt:variant>
      <vt:variant>
        <vt:i4>5439521</vt:i4>
      </vt:variant>
      <vt:variant>
        <vt:i4>12</vt:i4>
      </vt:variant>
      <vt:variant>
        <vt:i4>0</vt:i4>
      </vt:variant>
      <vt:variant>
        <vt:i4>5</vt:i4>
      </vt:variant>
      <vt:variant>
        <vt:lpwstr>http://narodne-novine.nn.hr/clanci/sluzbeni/2017_03_20_483.html</vt:lpwstr>
      </vt:variant>
      <vt:variant>
        <vt:lpwstr/>
      </vt:variant>
      <vt:variant>
        <vt:i4>6291523</vt:i4>
      </vt:variant>
      <vt:variant>
        <vt:i4>9</vt:i4>
      </vt:variant>
      <vt:variant>
        <vt:i4>0</vt:i4>
      </vt:variant>
      <vt:variant>
        <vt:i4>5</vt:i4>
      </vt:variant>
      <vt:variant>
        <vt:lpwstr>http://narodne-novine.nn.hr/clanci/sluzbeni/2016_07_61_1560.html</vt:lpwstr>
      </vt:variant>
      <vt:variant>
        <vt:lpwstr/>
      </vt:variant>
      <vt:variant>
        <vt:i4>589943</vt:i4>
      </vt:variant>
      <vt:variant>
        <vt:i4>6</vt:i4>
      </vt:variant>
      <vt:variant>
        <vt:i4>0</vt:i4>
      </vt:variant>
      <vt:variant>
        <vt:i4>5</vt:i4>
      </vt:variant>
      <vt:variant>
        <vt:lpwstr>http://narodne-novine.nn.hr/clanci/sluzbeni/2015_10_105_2061.html</vt:lpwstr>
      </vt:variant>
      <vt:variant>
        <vt:lpwstr/>
      </vt:variant>
      <vt:variant>
        <vt:i4>5636139</vt:i4>
      </vt:variant>
      <vt:variant>
        <vt:i4>3</vt:i4>
      </vt:variant>
      <vt:variant>
        <vt:i4>0</vt:i4>
      </vt:variant>
      <vt:variant>
        <vt:i4>5</vt:i4>
      </vt:variant>
      <vt:variant>
        <vt:lpwstr>http://narodne-novine.nn.hr/clanci/sluzbeni/2015_04_41_839.html</vt:lpwstr>
      </vt:variant>
      <vt:variant>
        <vt:lpwstr/>
      </vt:variant>
      <vt:variant>
        <vt:i4>6488130</vt:i4>
      </vt:variant>
      <vt:variant>
        <vt:i4>0</vt:i4>
      </vt:variant>
      <vt:variant>
        <vt:i4>0</vt:i4>
      </vt:variant>
      <vt:variant>
        <vt:i4>5</vt:i4>
      </vt:variant>
      <vt:variant>
        <vt:lpwstr>http://narodne-novine.nn.hr/clanci/sluzbeni/2014_05_64_1224.html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Vukusic_Marko</dc:creator>
  <cp:keywords/>
  <cp:lastModifiedBy>Pejnović Tihana</cp:lastModifiedBy>
  <cp:revision>2</cp:revision>
  <cp:lastPrinted>2019-06-17T11:36:00Z</cp:lastPrinted>
  <dcterms:created xsi:type="dcterms:W3CDTF">2019-06-21T08:57:00Z</dcterms:created>
  <dcterms:modified xsi:type="dcterms:W3CDTF">2019-06-21T08:57:00Z</dcterms:modified>
</cp:coreProperties>
</file>