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center"/>
        <w:outlineLvl w:val="0"/>
        <w:rPr>
          <w:rFonts w:ascii="Arial" w:hAnsi="Arial" w:cs="Arial"/>
          <w:b/>
          <w:szCs w:val="22"/>
        </w:rPr>
      </w:pPr>
      <w:r w:rsidRPr="00004A7E">
        <w:rPr>
          <w:rFonts w:ascii="Arial" w:hAnsi="Arial" w:cs="Arial"/>
          <w:b/>
          <w:szCs w:val="22"/>
        </w:rPr>
        <w:t>TROŠKOVNIK</w:t>
      </w:r>
    </w:p>
    <w:p w:rsidR="0047236B" w:rsidRPr="00004A7E" w:rsidRDefault="0047236B" w:rsidP="00FB0993">
      <w:pPr>
        <w:jc w:val="center"/>
        <w:outlineLvl w:val="0"/>
        <w:rPr>
          <w:rFonts w:ascii="Arial" w:hAnsi="Arial" w:cs="Arial"/>
          <w:b/>
          <w:szCs w:val="22"/>
        </w:rPr>
      </w:pPr>
    </w:p>
    <w:p w:rsidR="0013111F" w:rsidRPr="00004A7E" w:rsidRDefault="0013111F" w:rsidP="0013111F">
      <w:pPr>
        <w:jc w:val="center"/>
        <w:rPr>
          <w:rFonts w:ascii="Arial" w:hAnsi="Arial" w:cs="Arial"/>
          <w:b/>
        </w:rPr>
      </w:pPr>
      <w:r w:rsidRPr="00004A7E">
        <w:rPr>
          <w:rFonts w:ascii="Arial" w:hAnsi="Arial" w:cs="Arial"/>
          <w:b/>
          <w:szCs w:val="22"/>
        </w:rPr>
        <w:t xml:space="preserve">Tehnička </w:t>
      </w:r>
      <w:r w:rsidRPr="00004A7E">
        <w:rPr>
          <w:rFonts w:ascii="Arial" w:hAnsi="Arial" w:cs="Arial"/>
          <w:b/>
        </w:rPr>
        <w:t xml:space="preserve">priprema – Grupa I - za uređenje </w:t>
      </w:r>
      <w:proofErr w:type="spellStart"/>
      <w:r w:rsidRPr="00004A7E">
        <w:rPr>
          <w:rFonts w:ascii="Arial" w:hAnsi="Arial" w:cs="Arial"/>
          <w:b/>
        </w:rPr>
        <w:t>outdoor</w:t>
      </w:r>
      <w:proofErr w:type="spellEnd"/>
      <w:r w:rsidRPr="00004A7E">
        <w:rPr>
          <w:rFonts w:ascii="Arial" w:hAnsi="Arial" w:cs="Arial"/>
          <w:b/>
        </w:rPr>
        <w:t xml:space="preserve"> fitness parka </w:t>
      </w:r>
    </w:p>
    <w:p w:rsidR="0013111F" w:rsidRPr="00004A7E" w:rsidRDefault="0013111F" w:rsidP="0013111F">
      <w:pPr>
        <w:jc w:val="center"/>
        <w:rPr>
          <w:rFonts w:ascii="Arial" w:hAnsi="Arial" w:cs="Arial"/>
          <w:b/>
        </w:rPr>
      </w:pPr>
      <w:r w:rsidRPr="00004A7E">
        <w:rPr>
          <w:rFonts w:ascii="Arial" w:hAnsi="Arial" w:cs="Arial"/>
          <w:b/>
        </w:rPr>
        <w:t>i dječjeg igrališta ispod vijadukta Svilno</w:t>
      </w: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4342"/>
        <w:gridCol w:w="992"/>
        <w:gridCol w:w="992"/>
        <w:gridCol w:w="1418"/>
        <w:gridCol w:w="1411"/>
      </w:tblGrid>
      <w:tr w:rsidR="00FB0993" w:rsidRPr="00004A7E" w:rsidTr="00792C5D">
        <w:tc>
          <w:tcPr>
            <w:tcW w:w="473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Br.</w:t>
            </w:r>
          </w:p>
        </w:tc>
        <w:tc>
          <w:tcPr>
            <w:tcW w:w="434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Jedinica mjere</w:t>
            </w:r>
          </w:p>
        </w:tc>
        <w:tc>
          <w:tcPr>
            <w:tcW w:w="992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Količina</w:t>
            </w:r>
          </w:p>
        </w:tc>
        <w:tc>
          <w:tcPr>
            <w:tcW w:w="1418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Jedinična cijena (u kn)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(u kn)</w:t>
            </w:r>
          </w:p>
        </w:tc>
      </w:tr>
      <w:tr w:rsidR="00925CD8" w:rsidRPr="00004A7E" w:rsidTr="00925CD8">
        <w:trPr>
          <w:trHeight w:val="905"/>
        </w:trPr>
        <w:tc>
          <w:tcPr>
            <w:tcW w:w="473" w:type="dxa"/>
          </w:tcPr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42" w:type="dxa"/>
          </w:tcPr>
          <w:p w:rsidR="00925CD8" w:rsidRPr="00004A7E" w:rsidRDefault="00925CD8" w:rsidP="00150ED1">
            <w:pPr>
              <w:rPr>
                <w:rFonts w:ascii="Arial" w:hAnsi="Arial" w:cs="Arial"/>
                <w:sz w:val="20"/>
              </w:rPr>
            </w:pP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Prijedlog rješenja sukladno Projektnom zadatku. Prijedlog rješenja se izrađuje u 3 (tri) primjerka u papirnatom i </w:t>
            </w:r>
            <w:r w:rsidR="0078438C" w:rsidRPr="00004A7E">
              <w:rPr>
                <w:rFonts w:ascii="Microsoft Sans Serif" w:hAnsi="Microsoft Sans Serif" w:cs="Microsoft Sans Serif"/>
                <w:sz w:val="20"/>
              </w:rPr>
              <w:t xml:space="preserve">jedan u 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 xml:space="preserve">digitalnom obliku na CD-u </w:t>
            </w:r>
            <w:r w:rsidR="000E6BDF" w:rsidRPr="00004A7E">
              <w:rPr>
                <w:rFonts w:ascii="Microsoft Sans Serif" w:hAnsi="Microsoft Sans Serif" w:cs="Microsoft Sans Serif"/>
                <w:sz w:val="20"/>
              </w:rPr>
              <w:t>(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>.</w:t>
            </w:r>
            <w:proofErr w:type="spellStart"/>
            <w:r w:rsidRPr="00004A7E">
              <w:rPr>
                <w:rFonts w:ascii="Microsoft Sans Serif" w:hAnsi="Microsoft Sans Serif" w:cs="Microsoft Sans Serif"/>
                <w:sz w:val="20"/>
              </w:rPr>
              <w:t>dw</w:t>
            </w:r>
            <w:r w:rsidR="00150ED1">
              <w:rPr>
                <w:rFonts w:ascii="Microsoft Sans Serif" w:hAnsi="Microsoft Sans Serif" w:cs="Microsoft Sans Serif"/>
                <w:sz w:val="20"/>
              </w:rPr>
              <w:t>g</w:t>
            </w:r>
            <w:proofErr w:type="spellEnd"/>
            <w:r w:rsidR="00150ED1">
              <w:rPr>
                <w:rFonts w:ascii="Microsoft Sans Serif" w:hAnsi="Microsoft Sans Serif" w:cs="Microsoft Sans Serif"/>
                <w:sz w:val="20"/>
              </w:rPr>
              <w:t>, .pdf</w:t>
            </w:r>
            <w:r w:rsidRPr="00004A7E">
              <w:rPr>
                <w:rFonts w:ascii="Microsoft Sans Serif" w:hAnsi="Microsoft Sans Serif" w:cs="Microsoft Sans Serif"/>
                <w:sz w:val="20"/>
              </w:rPr>
              <w:t>), što predstavlja komplet.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925CD8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925CD8" w:rsidRPr="00004A7E" w:rsidTr="00792C5D">
        <w:tc>
          <w:tcPr>
            <w:tcW w:w="473" w:type="dxa"/>
          </w:tcPr>
          <w:p w:rsidR="00925CD8" w:rsidRPr="00004A7E" w:rsidRDefault="0027188F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42" w:type="dxa"/>
          </w:tcPr>
          <w:p w:rsidR="00925CD8" w:rsidRPr="00004A7E" w:rsidRDefault="00925CD8" w:rsidP="00150ED1">
            <w:pPr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 xml:space="preserve">Glavni projekt s troškovnikom radova i svim elementima definiranim Projektnim zadatkom. Glavni projekt se izrađuje u </w:t>
            </w:r>
            <w:r w:rsidR="000B2D6B" w:rsidRPr="00004A7E">
              <w:rPr>
                <w:rFonts w:ascii="Arial" w:hAnsi="Arial" w:cs="Arial"/>
                <w:sz w:val="20"/>
              </w:rPr>
              <w:t>broju primjeraka potrebnom za ishođenje potvrda javnopravnih tijela i još četiri primjerka za Naručitelja u papirnatom i jedan u digitalnom obliku na CD-u (.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dwg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, </w:t>
            </w:r>
            <w:r w:rsidR="00150ED1">
              <w:rPr>
                <w:rFonts w:ascii="Microsoft Sans Serif" w:hAnsi="Microsoft Sans Serif" w:cs="Microsoft Sans Serif"/>
                <w:sz w:val="20"/>
              </w:rPr>
              <w:t>.pdf</w:t>
            </w:r>
            <w:r w:rsidR="00150ED1">
              <w:rPr>
                <w:rFonts w:ascii="Microsoft Sans Serif" w:hAnsi="Microsoft Sans Serif" w:cs="Microsoft Sans Serif"/>
                <w:sz w:val="20"/>
              </w:rPr>
              <w:t>,</w:t>
            </w:r>
            <w:bookmarkStart w:id="0" w:name="_GoBack"/>
            <w:bookmarkEnd w:id="0"/>
            <w:r w:rsidR="00150ED1" w:rsidRPr="00004A7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B2D6B" w:rsidRPr="00004A7E">
              <w:rPr>
                <w:rFonts w:ascii="Arial" w:hAnsi="Arial" w:cs="Arial"/>
                <w:sz w:val="20"/>
              </w:rPr>
              <w:t>docx</w:t>
            </w:r>
            <w:proofErr w:type="spellEnd"/>
            <w:r w:rsidR="000B2D6B" w:rsidRPr="00004A7E">
              <w:rPr>
                <w:rFonts w:ascii="Arial" w:hAnsi="Arial" w:cs="Arial"/>
                <w:sz w:val="20"/>
              </w:rPr>
              <w:t xml:space="preserve">) </w:t>
            </w:r>
            <w:r w:rsidRPr="00004A7E">
              <w:rPr>
                <w:rFonts w:ascii="Arial" w:hAnsi="Arial" w:cs="Arial"/>
                <w:sz w:val="20"/>
              </w:rPr>
              <w:t>što predstavlja komplet, a za sve radove u zoni zahvata. Troškovnik koji je sastavni dio Glavnog projekta potrebno je izraditi u .</w:t>
            </w:r>
            <w:proofErr w:type="spellStart"/>
            <w:r w:rsidRPr="00004A7E">
              <w:rPr>
                <w:rFonts w:ascii="Arial" w:hAnsi="Arial" w:cs="Arial"/>
                <w:sz w:val="20"/>
              </w:rPr>
              <w:t>xlsx</w:t>
            </w:r>
            <w:proofErr w:type="spellEnd"/>
            <w:r w:rsidRPr="00004A7E">
              <w:rPr>
                <w:rFonts w:ascii="Arial" w:hAnsi="Arial" w:cs="Arial"/>
                <w:sz w:val="20"/>
              </w:rPr>
              <w:t xml:space="preserve"> formatu. Jedan primjerak Glavnog projekta treba sadržavati troškovnik sa iskazanim troškovničkim cijenama i procijenjenom vrijednošću predmetnih radova izraženim u kunama i dokaznicom mjera.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komplet</w:t>
            </w:r>
          </w:p>
        </w:tc>
        <w:tc>
          <w:tcPr>
            <w:tcW w:w="992" w:type="dxa"/>
          </w:tcPr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0B2D6B" w:rsidRPr="00004A7E" w:rsidRDefault="000B2D6B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</w:p>
          <w:p w:rsidR="00925CD8" w:rsidRPr="00004A7E" w:rsidRDefault="00925CD8" w:rsidP="00792C5D">
            <w:pPr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1" w:type="dxa"/>
          </w:tcPr>
          <w:p w:rsidR="00925CD8" w:rsidRPr="00004A7E" w:rsidRDefault="00925CD8" w:rsidP="000B2D6B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UKUPNA CIJENA PONUDE BEZ PDV-a: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PDV 25%: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FB0993" w:rsidRPr="00004A7E" w:rsidTr="00792C5D">
        <w:tc>
          <w:tcPr>
            <w:tcW w:w="8217" w:type="dxa"/>
            <w:gridSpan w:val="5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  <w:r w:rsidRPr="00004A7E">
              <w:rPr>
                <w:rFonts w:ascii="Arial" w:hAnsi="Arial" w:cs="Arial"/>
                <w:sz w:val="20"/>
              </w:rPr>
              <w:t>SVEUKUPNA CIJENA PONUDE S PDV-om:</w:t>
            </w:r>
          </w:p>
        </w:tc>
        <w:tc>
          <w:tcPr>
            <w:tcW w:w="1411" w:type="dxa"/>
          </w:tcPr>
          <w:p w:rsidR="00FB0993" w:rsidRPr="00004A7E" w:rsidRDefault="00FB0993" w:rsidP="00792C5D">
            <w:pPr>
              <w:jc w:val="righ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szCs w:val="22"/>
        </w:rPr>
      </w:pPr>
    </w:p>
    <w:p w:rsidR="00FB0993" w:rsidRPr="00004A7E" w:rsidRDefault="00FB0993" w:rsidP="00FB0993">
      <w:pPr>
        <w:jc w:val="both"/>
        <w:rPr>
          <w:rFonts w:ascii="Arial" w:hAnsi="Arial" w:cs="Arial"/>
          <w:color w:val="000000"/>
        </w:rPr>
      </w:pPr>
      <w:r w:rsidRPr="00004A7E">
        <w:rPr>
          <w:rFonts w:ascii="Arial" w:hAnsi="Arial" w:cs="Arial"/>
          <w:color w:val="000000"/>
        </w:rPr>
        <w:t>Ponuditelj je obvezan ispuniti sve stavke Troškovnika. Nije dozvoljeno niti prihvatljivo mijenjanje, precrtavanje ili korigiranje stavki Troškovnika. Prilikom ispunjavanja Troškovnika ponuditelj ukupnu cijenu stavke izračunava kao: umnožak količine stavke i cijene stavke.</w:t>
      </w: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B02FE9" w:rsidRPr="00004A7E" w:rsidRDefault="00B02FE9" w:rsidP="00FB0993">
      <w:pPr>
        <w:jc w:val="both"/>
        <w:outlineLvl w:val="0"/>
        <w:rPr>
          <w:rFonts w:ascii="Arial" w:hAnsi="Arial" w:cs="Arial"/>
          <w:bCs/>
        </w:rPr>
      </w:pPr>
    </w:p>
    <w:p w:rsidR="00FB0993" w:rsidRPr="00004A7E" w:rsidRDefault="00FB0993" w:rsidP="00FB0993">
      <w:pPr>
        <w:ind w:left="5040" w:firstLine="720"/>
        <w:jc w:val="both"/>
        <w:outlineLvl w:val="0"/>
        <w:rPr>
          <w:rFonts w:ascii="Arial" w:hAnsi="Arial" w:cs="Arial"/>
          <w:b/>
          <w:bCs/>
        </w:rPr>
      </w:pPr>
      <w:bookmarkStart w:id="1" w:name="_Toc319928749"/>
      <w:r w:rsidRPr="00004A7E">
        <w:rPr>
          <w:rFonts w:ascii="Arial" w:hAnsi="Arial" w:cs="Arial"/>
          <w:b/>
          <w:bCs/>
        </w:rPr>
        <w:t>Ponuditelj:</w:t>
      </w:r>
      <w:bookmarkEnd w:id="1"/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 xml:space="preserve">  </w:t>
      </w:r>
      <w:r w:rsidRPr="00004A7E">
        <w:rPr>
          <w:rFonts w:ascii="Arial" w:hAnsi="Arial" w:cs="Arial"/>
          <w:bCs/>
        </w:rPr>
        <w:t>(tiskano upisati ime i prezime ovlaštene osobe ponuditelja)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</w:p>
    <w:p w:rsidR="00FB0993" w:rsidRDefault="00FB0993" w:rsidP="00FB0993">
      <w:pPr>
        <w:jc w:val="both"/>
        <w:rPr>
          <w:rFonts w:ascii="Arial" w:hAnsi="Arial" w:cs="Arial"/>
        </w:rPr>
      </w:pPr>
    </w:p>
    <w:p w:rsidR="00096EC0" w:rsidRPr="00004A7E" w:rsidRDefault="00096EC0" w:rsidP="00FB0993">
      <w:pPr>
        <w:jc w:val="both"/>
        <w:rPr>
          <w:rFonts w:ascii="Arial" w:hAnsi="Arial" w:cs="Arial"/>
        </w:rPr>
      </w:pP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  <w:t>_________________________________________________</w:t>
      </w:r>
    </w:p>
    <w:p w:rsidR="00FB0993" w:rsidRPr="00004A7E" w:rsidRDefault="00FB0993" w:rsidP="00FB0993">
      <w:pPr>
        <w:jc w:val="both"/>
        <w:rPr>
          <w:rFonts w:ascii="Arial" w:hAnsi="Arial" w:cs="Arial"/>
        </w:rPr>
      </w:pP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</w:rPr>
        <w:tab/>
      </w:r>
      <w:r w:rsidRPr="00004A7E">
        <w:rPr>
          <w:rFonts w:ascii="Arial" w:hAnsi="Arial" w:cs="Arial"/>
          <w:bCs/>
        </w:rPr>
        <w:t>Potpis i pečat</w:t>
      </w:r>
      <w:r w:rsidRPr="00004A7E">
        <w:rPr>
          <w:rFonts w:ascii="Arial" w:hAnsi="Arial" w:cs="Arial"/>
        </w:rPr>
        <w:t xml:space="preserve"> ponuditelja</w:t>
      </w:r>
    </w:p>
    <w:p w:rsidR="00FB0993" w:rsidRPr="00004A7E" w:rsidRDefault="00FB0993" w:rsidP="006C00C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B0993" w:rsidRPr="00004A7E">
      <w:footerReference w:type="default" r:id="rId7"/>
      <w:footerReference w:type="firs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57" w:rsidRDefault="00FE6257">
      <w:r>
        <w:separator/>
      </w:r>
    </w:p>
  </w:endnote>
  <w:endnote w:type="continuationSeparator" w:id="0">
    <w:p w:rsidR="00FE6257" w:rsidRDefault="00FE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5E" w:rsidRPr="00754D5E" w:rsidRDefault="00754D5E" w:rsidP="00754D5E">
    <w:pPr>
      <w:pStyle w:val="Footer"/>
      <w:pBdr>
        <w:top w:val="single" w:sz="8" w:space="1" w:color="auto"/>
      </w:pBdr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Titov trg 3, 51000 Rijeka, Hrvatska                                                                                                                      www.rijeka.hr</w:t>
    </w:r>
  </w:p>
  <w:p w:rsidR="00754D5E" w:rsidRPr="00754D5E" w:rsidRDefault="00754D5E" w:rsidP="00754D5E">
    <w:pPr>
      <w:pStyle w:val="Footer"/>
      <w:rPr>
        <w:rFonts w:ascii="Arial" w:hAnsi="Arial" w:cs="Arial"/>
        <w:b/>
        <w:sz w:val="14"/>
        <w:szCs w:val="14"/>
      </w:rPr>
    </w:pPr>
    <w:r w:rsidRPr="00754D5E">
      <w:rPr>
        <w:rFonts w:ascii="Arial" w:hAnsi="Arial" w:cs="Arial"/>
        <w:b/>
        <w:sz w:val="14"/>
        <w:szCs w:val="14"/>
      </w:rPr>
      <w:t>Tel. ++385512094</w:t>
    </w:r>
    <w:r>
      <w:rPr>
        <w:rFonts w:ascii="Arial" w:hAnsi="Arial" w:cs="Arial"/>
        <w:b/>
        <w:sz w:val="14"/>
        <w:szCs w:val="14"/>
      </w:rPr>
      <w:t>05</w:t>
    </w:r>
    <w:r w:rsidRPr="00754D5E">
      <w:rPr>
        <w:rFonts w:ascii="Arial" w:hAnsi="Arial" w:cs="Arial"/>
        <w:b/>
        <w:sz w:val="14"/>
        <w:szCs w:val="14"/>
      </w:rPr>
      <w:t xml:space="preserve">, Fax. 209406                                                                                                                         E-mail: </w:t>
    </w:r>
    <w:r w:rsidRPr="00754D5E">
      <w:rPr>
        <w:rFonts w:ascii="Arial" w:hAnsi="Arial" w:cs="Arial"/>
        <w:b/>
        <w:sz w:val="14"/>
        <w:szCs w:val="14"/>
        <w:lang w:val="pt-BR"/>
      </w:rPr>
      <w:t>komun-sustav</w:t>
    </w:r>
    <w:r w:rsidRPr="00754D5E">
      <w:rPr>
        <w:rFonts w:ascii="Arial" w:hAnsi="Arial" w:cs="Arial"/>
        <w:b/>
        <w:sz w:val="14"/>
        <w:szCs w:val="14"/>
      </w:rPr>
      <w:t xml:space="preserve"> 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6A" w:rsidRDefault="003B0D6A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Titov trg 3, 51000  Rijeka, Hrvatska                                                                                                                    www.grad-rijeka.tel.hr/grad-rijeka</w:t>
    </w:r>
  </w:p>
  <w:p w:rsidR="003B0D6A" w:rsidRDefault="003B0D6A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>Tel. ++38551209398, Fax. 209406                                                                                                                        E-mail: irena.milicevicŽhi.hinet.hr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57" w:rsidRDefault="00FE6257">
      <w:r>
        <w:separator/>
      </w:r>
    </w:p>
  </w:footnote>
  <w:footnote w:type="continuationSeparator" w:id="0">
    <w:p w:rsidR="00FE6257" w:rsidRDefault="00FE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1F"/>
    <w:multiLevelType w:val="hybridMultilevel"/>
    <w:tmpl w:val="243A1778"/>
    <w:lvl w:ilvl="0" w:tplc="33F23A68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9265174"/>
    <w:multiLevelType w:val="hybridMultilevel"/>
    <w:tmpl w:val="B846C850"/>
    <w:lvl w:ilvl="0" w:tplc="2B6C385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9333F4F"/>
    <w:multiLevelType w:val="hybridMultilevel"/>
    <w:tmpl w:val="BD8AD67C"/>
    <w:lvl w:ilvl="0" w:tplc="5E80AD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A3379"/>
    <w:multiLevelType w:val="hybridMultilevel"/>
    <w:tmpl w:val="A34869DC"/>
    <w:lvl w:ilvl="0" w:tplc="8C481B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57D14"/>
    <w:multiLevelType w:val="hybridMultilevel"/>
    <w:tmpl w:val="BEEAAD88"/>
    <w:lvl w:ilvl="0" w:tplc="8662DB2C">
      <w:start w:val="1"/>
      <w:numFmt w:val="decimal"/>
      <w:lvlText w:val="%1.)"/>
      <w:lvlJc w:val="left"/>
      <w:pPr>
        <w:ind w:left="720" w:hanging="360"/>
      </w:pPr>
      <w:rPr>
        <w:b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85610"/>
    <w:multiLevelType w:val="hybridMultilevel"/>
    <w:tmpl w:val="8912ECDE"/>
    <w:lvl w:ilvl="0" w:tplc="5D74BD7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425493"/>
    <w:multiLevelType w:val="hybridMultilevel"/>
    <w:tmpl w:val="02EC768A"/>
    <w:lvl w:ilvl="0" w:tplc="8F067F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6856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B17272"/>
    <w:multiLevelType w:val="hybridMultilevel"/>
    <w:tmpl w:val="97D0A9DC"/>
    <w:lvl w:ilvl="0" w:tplc="F1BA2E88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intFractionalCharacterWidth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F2"/>
    <w:rsid w:val="00004A7E"/>
    <w:rsid w:val="000072E8"/>
    <w:rsid w:val="000107F9"/>
    <w:rsid w:val="000272A6"/>
    <w:rsid w:val="0003685D"/>
    <w:rsid w:val="000474F8"/>
    <w:rsid w:val="00054133"/>
    <w:rsid w:val="000856AC"/>
    <w:rsid w:val="00096EC0"/>
    <w:rsid w:val="000B2D6B"/>
    <w:rsid w:val="000B75DE"/>
    <w:rsid w:val="000D4DB4"/>
    <w:rsid w:val="000E6BDF"/>
    <w:rsid w:val="000E7DD4"/>
    <w:rsid w:val="0013111F"/>
    <w:rsid w:val="00134705"/>
    <w:rsid w:val="00150ED1"/>
    <w:rsid w:val="001611B1"/>
    <w:rsid w:val="00162DDA"/>
    <w:rsid w:val="00184DC7"/>
    <w:rsid w:val="00190CED"/>
    <w:rsid w:val="001D162C"/>
    <w:rsid w:val="001D1C52"/>
    <w:rsid w:val="001D3939"/>
    <w:rsid w:val="001D7357"/>
    <w:rsid w:val="001E6CB2"/>
    <w:rsid w:val="001F0C4B"/>
    <w:rsid w:val="002024A8"/>
    <w:rsid w:val="00212403"/>
    <w:rsid w:val="002170E7"/>
    <w:rsid w:val="00223549"/>
    <w:rsid w:val="00240B44"/>
    <w:rsid w:val="00266447"/>
    <w:rsid w:val="0027188F"/>
    <w:rsid w:val="00280164"/>
    <w:rsid w:val="002803AC"/>
    <w:rsid w:val="00280818"/>
    <w:rsid w:val="00281047"/>
    <w:rsid w:val="002930CC"/>
    <w:rsid w:val="002A7C1D"/>
    <w:rsid w:val="002B43F1"/>
    <w:rsid w:val="002C0B1D"/>
    <w:rsid w:val="002C0DB6"/>
    <w:rsid w:val="0031576E"/>
    <w:rsid w:val="003270A7"/>
    <w:rsid w:val="003439D3"/>
    <w:rsid w:val="0034473D"/>
    <w:rsid w:val="00347E4A"/>
    <w:rsid w:val="003A7252"/>
    <w:rsid w:val="003B0D6A"/>
    <w:rsid w:val="003C5BBD"/>
    <w:rsid w:val="003D49E6"/>
    <w:rsid w:val="004415F6"/>
    <w:rsid w:val="00442156"/>
    <w:rsid w:val="0047236B"/>
    <w:rsid w:val="00473B8D"/>
    <w:rsid w:val="00493EE5"/>
    <w:rsid w:val="004C222B"/>
    <w:rsid w:val="004E1E7E"/>
    <w:rsid w:val="00502A40"/>
    <w:rsid w:val="0051576B"/>
    <w:rsid w:val="00521256"/>
    <w:rsid w:val="00526096"/>
    <w:rsid w:val="005341BC"/>
    <w:rsid w:val="00560511"/>
    <w:rsid w:val="00575196"/>
    <w:rsid w:val="00575256"/>
    <w:rsid w:val="00592791"/>
    <w:rsid w:val="005C11B0"/>
    <w:rsid w:val="005C596E"/>
    <w:rsid w:val="005E1B0B"/>
    <w:rsid w:val="005E5105"/>
    <w:rsid w:val="005F6FFB"/>
    <w:rsid w:val="006022B9"/>
    <w:rsid w:val="006049CD"/>
    <w:rsid w:val="00633BE9"/>
    <w:rsid w:val="00671A42"/>
    <w:rsid w:val="006C00C2"/>
    <w:rsid w:val="006C47B0"/>
    <w:rsid w:val="00700DD5"/>
    <w:rsid w:val="00704206"/>
    <w:rsid w:val="0071096B"/>
    <w:rsid w:val="00721F05"/>
    <w:rsid w:val="007363B9"/>
    <w:rsid w:val="00746769"/>
    <w:rsid w:val="00754D5E"/>
    <w:rsid w:val="007659BA"/>
    <w:rsid w:val="00775967"/>
    <w:rsid w:val="0078438C"/>
    <w:rsid w:val="00784CA1"/>
    <w:rsid w:val="007A0E2C"/>
    <w:rsid w:val="007B0D39"/>
    <w:rsid w:val="007B522D"/>
    <w:rsid w:val="007D2D54"/>
    <w:rsid w:val="007F05A1"/>
    <w:rsid w:val="00846E82"/>
    <w:rsid w:val="00875113"/>
    <w:rsid w:val="0088641D"/>
    <w:rsid w:val="008866B0"/>
    <w:rsid w:val="00890EC2"/>
    <w:rsid w:val="00894509"/>
    <w:rsid w:val="008B30F7"/>
    <w:rsid w:val="008B6B52"/>
    <w:rsid w:val="008E0958"/>
    <w:rsid w:val="008E18C1"/>
    <w:rsid w:val="008E3755"/>
    <w:rsid w:val="008F41C2"/>
    <w:rsid w:val="00925CD8"/>
    <w:rsid w:val="00927368"/>
    <w:rsid w:val="009355E0"/>
    <w:rsid w:val="0096529E"/>
    <w:rsid w:val="00996742"/>
    <w:rsid w:val="009C1CB7"/>
    <w:rsid w:val="009C3F6D"/>
    <w:rsid w:val="009F0C3E"/>
    <w:rsid w:val="00A2679C"/>
    <w:rsid w:val="00A4622F"/>
    <w:rsid w:val="00A87C5F"/>
    <w:rsid w:val="00AA655A"/>
    <w:rsid w:val="00AB6C94"/>
    <w:rsid w:val="00AC0D6E"/>
    <w:rsid w:val="00AE6AED"/>
    <w:rsid w:val="00B02FE9"/>
    <w:rsid w:val="00B03B71"/>
    <w:rsid w:val="00B44F91"/>
    <w:rsid w:val="00B451ED"/>
    <w:rsid w:val="00B46D4F"/>
    <w:rsid w:val="00B77163"/>
    <w:rsid w:val="00B85AF7"/>
    <w:rsid w:val="00BC025D"/>
    <w:rsid w:val="00BD7CF2"/>
    <w:rsid w:val="00BE1B28"/>
    <w:rsid w:val="00BF5F12"/>
    <w:rsid w:val="00C13B34"/>
    <w:rsid w:val="00C3061F"/>
    <w:rsid w:val="00C407AA"/>
    <w:rsid w:val="00C50A07"/>
    <w:rsid w:val="00C56CF2"/>
    <w:rsid w:val="00C61A95"/>
    <w:rsid w:val="00C74302"/>
    <w:rsid w:val="00CC4B2A"/>
    <w:rsid w:val="00CC53CC"/>
    <w:rsid w:val="00CE2CC8"/>
    <w:rsid w:val="00D0467B"/>
    <w:rsid w:val="00D05967"/>
    <w:rsid w:val="00D312B6"/>
    <w:rsid w:val="00D74348"/>
    <w:rsid w:val="00D90A02"/>
    <w:rsid w:val="00D9578C"/>
    <w:rsid w:val="00D959A9"/>
    <w:rsid w:val="00DA759B"/>
    <w:rsid w:val="00DB180E"/>
    <w:rsid w:val="00DB2087"/>
    <w:rsid w:val="00DC3005"/>
    <w:rsid w:val="00DC60BA"/>
    <w:rsid w:val="00DD41F3"/>
    <w:rsid w:val="00DF3BF8"/>
    <w:rsid w:val="00E02310"/>
    <w:rsid w:val="00E25E84"/>
    <w:rsid w:val="00E30CF1"/>
    <w:rsid w:val="00E43979"/>
    <w:rsid w:val="00EA70A9"/>
    <w:rsid w:val="00F00239"/>
    <w:rsid w:val="00F078A7"/>
    <w:rsid w:val="00F30631"/>
    <w:rsid w:val="00F40ADE"/>
    <w:rsid w:val="00F56B1B"/>
    <w:rsid w:val="00F65EDD"/>
    <w:rsid w:val="00F85BF2"/>
    <w:rsid w:val="00F93500"/>
    <w:rsid w:val="00F96C87"/>
    <w:rsid w:val="00F97E74"/>
    <w:rsid w:val="00FB0993"/>
    <w:rsid w:val="00FD4B43"/>
    <w:rsid w:val="00FE6257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73DC3-8549-4466-8DA3-24D163F7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jc w:val="center"/>
      <w:outlineLvl w:val="7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7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72E8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aliases w:val="Char Char, Char Char"/>
    <w:link w:val="Header"/>
    <w:uiPriority w:val="99"/>
    <w:locked/>
    <w:rsid w:val="001D1C52"/>
    <w:rPr>
      <w:sz w:val="22"/>
      <w:lang w:eastAsia="en-US"/>
    </w:rPr>
  </w:style>
  <w:style w:type="paragraph" w:styleId="ListParagraph">
    <w:name w:val="List Paragraph"/>
    <w:aliases w:val="Heading 12"/>
    <w:basedOn w:val="Normal"/>
    <w:link w:val="ListParagraphChar"/>
    <w:uiPriority w:val="34"/>
    <w:qFormat/>
    <w:rsid w:val="00754D5E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ListParagraphChar">
    <w:name w:val="List Paragraph Char"/>
    <w:aliases w:val="Heading 12 Char"/>
    <w:link w:val="ListParagraph"/>
    <w:uiPriority w:val="34"/>
    <w:locked/>
    <w:rsid w:val="00754D5E"/>
    <w:rPr>
      <w:rFonts w:ascii="Arial" w:hAnsi="Arial"/>
      <w:sz w:val="22"/>
      <w:lang w:val="x-none" w:eastAsia="x-none"/>
    </w:rPr>
  </w:style>
  <w:style w:type="character" w:styleId="Emphasis">
    <w:name w:val="Emphasis"/>
    <w:uiPriority w:val="20"/>
    <w:qFormat/>
    <w:rsid w:val="00754D5E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FB0993"/>
    <w:pPr>
      <w:jc w:val="both"/>
    </w:pPr>
    <w:rPr>
      <w:rFonts w:ascii="Arial" w:hAnsi="Arial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FB0993"/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link w:val="BodyTextIndentChar"/>
    <w:rsid w:val="00FB0993"/>
    <w:pPr>
      <w:spacing w:after="120"/>
      <w:ind w:left="283"/>
    </w:pPr>
    <w:rPr>
      <w:rFonts w:ascii="Arial" w:hAnsi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0993"/>
    <w:rPr>
      <w:rFonts w:ascii="Arial" w:hAnsi="Arial"/>
      <w:sz w:val="22"/>
    </w:rPr>
  </w:style>
  <w:style w:type="table" w:styleId="TableGrid">
    <w:name w:val="Table Grid"/>
    <w:basedOn w:val="TableNormal"/>
    <w:rsid w:val="00FB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0993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1"/>
    <w:locked/>
    <w:rsid w:val="00FB09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Dopis02.dot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Sneler_Adriana</dc:creator>
  <cp:keywords/>
  <cp:lastModifiedBy>Bagić Lucija</cp:lastModifiedBy>
  <cp:revision>15</cp:revision>
  <cp:lastPrinted>2019-03-06T11:57:00Z</cp:lastPrinted>
  <dcterms:created xsi:type="dcterms:W3CDTF">2019-05-20T11:06:00Z</dcterms:created>
  <dcterms:modified xsi:type="dcterms:W3CDTF">2019-05-20T12:50:00Z</dcterms:modified>
</cp:coreProperties>
</file>