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08094E" w14:textId="77777777" w:rsidR="0042121D" w:rsidRPr="00E102ED" w:rsidRDefault="0042121D" w:rsidP="0003525E">
      <w:pPr>
        <w:rPr>
          <w:rFonts w:ascii="Arial" w:hAnsi="Arial" w:cs="Arial"/>
          <w:b/>
          <w:bCs/>
          <w:noProof/>
          <w:sz w:val="20"/>
          <w:szCs w:val="20"/>
        </w:rPr>
      </w:pPr>
    </w:p>
    <w:p w14:paraId="0923F5E6" w14:textId="77777777" w:rsidR="00E102ED" w:rsidRPr="00E102ED" w:rsidRDefault="00E102ED" w:rsidP="0003525E">
      <w:pPr>
        <w:rPr>
          <w:rFonts w:ascii="Arial" w:hAnsi="Arial" w:cs="Arial"/>
          <w:sz w:val="20"/>
          <w:szCs w:val="20"/>
        </w:rPr>
      </w:pPr>
      <w:r w:rsidRPr="00E102ED">
        <w:rPr>
          <w:rFonts w:ascii="Arial" w:hAnsi="Arial" w:cs="Arial"/>
          <w:sz w:val="20"/>
          <w:szCs w:val="20"/>
        </w:rPr>
        <w:t>Klasa: 903-01/20-01</w:t>
      </w:r>
    </w:p>
    <w:p w14:paraId="439D280F" w14:textId="77777777" w:rsidR="00E102ED" w:rsidRPr="00E102ED" w:rsidRDefault="00E102ED" w:rsidP="0003525E">
      <w:pPr>
        <w:rPr>
          <w:rFonts w:ascii="Arial" w:hAnsi="Arial" w:cs="Arial"/>
          <w:sz w:val="20"/>
          <w:szCs w:val="20"/>
        </w:rPr>
      </w:pPr>
      <w:proofErr w:type="spellStart"/>
      <w:r w:rsidRPr="00E102ED">
        <w:rPr>
          <w:rFonts w:ascii="Arial" w:hAnsi="Arial" w:cs="Arial"/>
          <w:sz w:val="20"/>
          <w:szCs w:val="20"/>
        </w:rPr>
        <w:t>Ur</w:t>
      </w:r>
      <w:proofErr w:type="spellEnd"/>
      <w:r w:rsidRPr="00E102ED">
        <w:rPr>
          <w:rFonts w:ascii="Arial" w:hAnsi="Arial" w:cs="Arial"/>
          <w:sz w:val="20"/>
          <w:szCs w:val="20"/>
        </w:rPr>
        <w:t>. broj: 04-03-20-01</w:t>
      </w:r>
    </w:p>
    <w:p w14:paraId="7F16A76E" w14:textId="77777777" w:rsidR="00E102ED" w:rsidRPr="00E102ED" w:rsidRDefault="00E102ED" w:rsidP="0003525E">
      <w:pPr>
        <w:rPr>
          <w:rFonts w:ascii="Arial" w:hAnsi="Arial" w:cs="Arial"/>
          <w:sz w:val="20"/>
          <w:szCs w:val="20"/>
        </w:rPr>
      </w:pPr>
      <w:r w:rsidRPr="00E102ED">
        <w:rPr>
          <w:rFonts w:ascii="Arial" w:hAnsi="Arial" w:cs="Arial"/>
          <w:sz w:val="20"/>
          <w:szCs w:val="20"/>
        </w:rPr>
        <w:t>Rijeka, 04.02.2020.</w:t>
      </w:r>
    </w:p>
    <w:p w14:paraId="23221AF4" w14:textId="57EC3DC8" w:rsidR="00E102ED" w:rsidRDefault="00E102ED" w:rsidP="0003525E">
      <w:pPr>
        <w:rPr>
          <w:rFonts w:ascii="Arial" w:hAnsi="Arial" w:cs="Arial"/>
          <w:sz w:val="20"/>
          <w:szCs w:val="20"/>
        </w:rPr>
      </w:pPr>
    </w:p>
    <w:p w14:paraId="1D0B1280" w14:textId="77777777" w:rsidR="00661FA5" w:rsidRPr="00E102ED" w:rsidRDefault="00661FA5" w:rsidP="0003525E">
      <w:pPr>
        <w:rPr>
          <w:rFonts w:ascii="Arial" w:hAnsi="Arial" w:cs="Arial"/>
          <w:sz w:val="20"/>
          <w:szCs w:val="20"/>
        </w:rPr>
      </w:pPr>
    </w:p>
    <w:p w14:paraId="6E70BD02" w14:textId="77777777" w:rsidR="00E102ED" w:rsidRPr="00E102ED" w:rsidRDefault="00E102ED" w:rsidP="0003525E">
      <w:pPr>
        <w:rPr>
          <w:rFonts w:ascii="Arial" w:hAnsi="Arial" w:cs="Arial"/>
          <w:sz w:val="20"/>
          <w:szCs w:val="20"/>
        </w:rPr>
      </w:pPr>
    </w:p>
    <w:p w14:paraId="760FE2AB" w14:textId="4538B893" w:rsidR="00E102ED" w:rsidRPr="00E102ED" w:rsidRDefault="00E102ED" w:rsidP="0003525E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E102ED">
        <w:rPr>
          <w:rFonts w:ascii="Arial" w:hAnsi="Arial" w:cs="Arial"/>
          <w:b/>
          <w:sz w:val="20"/>
          <w:szCs w:val="20"/>
          <w:u w:val="single"/>
        </w:rPr>
        <w:t>TURISTIČKI PROMET NA PODRUČJU GRADA RIJEKE ZA SIJEČANJ 2020. GODINE S USPOREDBOM NA SIJEČANJ 2019. GODINE</w:t>
      </w:r>
    </w:p>
    <w:p w14:paraId="5A77BE85" w14:textId="4CD1811B" w:rsidR="00E102ED" w:rsidRDefault="00E102ED" w:rsidP="00661FA5">
      <w:pPr>
        <w:ind w:firstLine="720"/>
        <w:jc w:val="both"/>
        <w:rPr>
          <w:rFonts w:ascii="Arial" w:hAnsi="Arial" w:cs="Arial"/>
          <w:sz w:val="20"/>
          <w:szCs w:val="20"/>
        </w:rPr>
      </w:pPr>
    </w:p>
    <w:p w14:paraId="1C52C306" w14:textId="2E108B55" w:rsidR="00661FA5" w:rsidRDefault="00661FA5" w:rsidP="00661FA5">
      <w:pPr>
        <w:ind w:firstLine="720"/>
        <w:jc w:val="both"/>
        <w:rPr>
          <w:rFonts w:ascii="Arial" w:hAnsi="Arial" w:cs="Arial"/>
          <w:sz w:val="20"/>
          <w:szCs w:val="20"/>
        </w:rPr>
      </w:pPr>
    </w:p>
    <w:p w14:paraId="4BBE00AA" w14:textId="77777777" w:rsidR="00661FA5" w:rsidRPr="00E102ED" w:rsidRDefault="00661FA5" w:rsidP="00661FA5">
      <w:pPr>
        <w:ind w:firstLine="720"/>
        <w:jc w:val="both"/>
        <w:rPr>
          <w:rFonts w:ascii="Arial" w:hAnsi="Arial" w:cs="Arial"/>
          <w:sz w:val="20"/>
          <w:szCs w:val="20"/>
        </w:rPr>
      </w:pPr>
    </w:p>
    <w:p w14:paraId="3ED4CCA8" w14:textId="77777777" w:rsidR="00E102ED" w:rsidRPr="00E102ED" w:rsidRDefault="00E102ED" w:rsidP="0003525E">
      <w:pPr>
        <w:jc w:val="both"/>
        <w:rPr>
          <w:rFonts w:ascii="Arial" w:hAnsi="Arial" w:cs="Arial"/>
          <w:sz w:val="20"/>
          <w:szCs w:val="20"/>
        </w:rPr>
      </w:pPr>
      <w:r w:rsidRPr="00E102ED">
        <w:rPr>
          <w:rFonts w:ascii="Arial" w:hAnsi="Arial" w:cs="Arial"/>
          <w:sz w:val="20"/>
          <w:szCs w:val="20"/>
        </w:rPr>
        <w:t xml:space="preserve">       Na području grada Rijeke u siječnju 2020. godine ukupni raspoloživi broj ležajeva iznosio je 6.962. U funkciji je bilo pet hotela sa 601 ležajem, dva prenoćišta s 396 ležajeva, četrnaest hostela s 445 ležajeva te privatni smještaj s 1.430 smještajnih jedinica i 5.520 ležajeva.</w:t>
      </w:r>
    </w:p>
    <w:p w14:paraId="04BC28CB" w14:textId="77777777" w:rsidR="00E102ED" w:rsidRPr="00E102ED" w:rsidRDefault="00E102ED" w:rsidP="0003525E">
      <w:pPr>
        <w:rPr>
          <w:rFonts w:ascii="Arial" w:hAnsi="Arial" w:cs="Arial"/>
          <w:sz w:val="20"/>
          <w:szCs w:val="20"/>
        </w:rPr>
      </w:pPr>
    </w:p>
    <w:p w14:paraId="4175AC78" w14:textId="5F24EFC8" w:rsidR="00E102ED" w:rsidRPr="00E102ED" w:rsidRDefault="00E102ED" w:rsidP="0003525E">
      <w:pPr>
        <w:jc w:val="both"/>
        <w:rPr>
          <w:rFonts w:ascii="Arial" w:hAnsi="Arial" w:cs="Arial"/>
          <w:sz w:val="20"/>
          <w:szCs w:val="20"/>
        </w:rPr>
      </w:pPr>
      <w:r w:rsidRPr="00E102ED">
        <w:rPr>
          <w:rFonts w:ascii="Arial" w:hAnsi="Arial" w:cs="Arial"/>
          <w:sz w:val="20"/>
          <w:szCs w:val="20"/>
        </w:rPr>
        <w:t xml:space="preserve">       Ostvareno je 5.575 dolazaka, što je 4% više u odnosu na siječanj 2019. godine. Strani su turisti ostvarili 3.143 dola</w:t>
      </w:r>
      <w:r w:rsidR="00484A94">
        <w:rPr>
          <w:rFonts w:ascii="Arial" w:hAnsi="Arial" w:cs="Arial"/>
          <w:sz w:val="20"/>
          <w:szCs w:val="20"/>
        </w:rPr>
        <w:t>ska</w:t>
      </w:r>
      <w:r w:rsidRPr="00E102ED">
        <w:rPr>
          <w:rFonts w:ascii="Arial" w:hAnsi="Arial" w:cs="Arial"/>
          <w:sz w:val="20"/>
          <w:szCs w:val="20"/>
        </w:rPr>
        <w:t xml:space="preserve">. U usporedbi sa siječnjem 2019. godine broj stranih dolazaka veći je za 7%, dok su u ukupno ostvarenim dolascima strani turisti sudjelovali s 56%. Domaći turisti ostvarili su 2.432 dolaska. U usporedbi sa siječnjem 2019. godine broj domaćih dolazaka veći je za 2%, dok su u ukupno ostvarenim dolascima domaći turisti sudjelovali s 44%.  </w:t>
      </w:r>
    </w:p>
    <w:p w14:paraId="5A663E53" w14:textId="77777777" w:rsidR="00E102ED" w:rsidRPr="00E102ED" w:rsidRDefault="00E102ED" w:rsidP="0003525E">
      <w:pPr>
        <w:ind w:right="113"/>
        <w:rPr>
          <w:rFonts w:ascii="Arial" w:hAnsi="Arial" w:cs="Arial"/>
          <w:sz w:val="20"/>
          <w:szCs w:val="20"/>
        </w:rPr>
      </w:pPr>
      <w:r w:rsidRPr="00E102ED">
        <w:rPr>
          <w:rFonts w:ascii="Arial" w:hAnsi="Arial" w:cs="Arial"/>
          <w:sz w:val="20"/>
          <w:szCs w:val="20"/>
        </w:rPr>
        <w:t xml:space="preserve">   </w:t>
      </w:r>
    </w:p>
    <w:p w14:paraId="1F71E1FA" w14:textId="77777777" w:rsidR="00E102ED" w:rsidRPr="00E102ED" w:rsidRDefault="00E102ED" w:rsidP="0003525E">
      <w:pPr>
        <w:jc w:val="both"/>
        <w:rPr>
          <w:rFonts w:ascii="Arial" w:hAnsi="Arial" w:cs="Arial"/>
          <w:sz w:val="20"/>
          <w:szCs w:val="20"/>
        </w:rPr>
      </w:pPr>
      <w:r w:rsidRPr="00E102ED">
        <w:rPr>
          <w:rFonts w:ascii="Arial" w:hAnsi="Arial" w:cs="Arial"/>
          <w:sz w:val="20"/>
          <w:szCs w:val="20"/>
        </w:rPr>
        <w:t xml:space="preserve">       Ostvaren je turistički promet od 17.830 noćenja, što je 11% više u odnosu na siječanj 2019. godine. Strani turisti ostvarili su 11.627 noćenja. U usporedbi sa siječnjem 2019. godine broj stranih noćenja veći je za 22%, dok su u ukupno ostvarenim noćenjima strani turisti sudjelovali sa 65%. Domaći turisti ostvarili su 6.203 noćenja. U usporedbi sa siječnjem 2019. godine broj domaćih noćenja manji je za 5%, dok su u ukupno ostvarenim noćenjima domaći turisti sudjelovali s 35%.      </w:t>
      </w:r>
    </w:p>
    <w:p w14:paraId="6EF6F5E8" w14:textId="77777777" w:rsidR="00E102ED" w:rsidRPr="00E102ED" w:rsidRDefault="00E102ED" w:rsidP="0003525E">
      <w:pPr>
        <w:rPr>
          <w:rFonts w:ascii="Arial" w:hAnsi="Arial" w:cs="Arial"/>
          <w:sz w:val="20"/>
          <w:szCs w:val="20"/>
        </w:rPr>
      </w:pPr>
      <w:r w:rsidRPr="00E102ED">
        <w:rPr>
          <w:rFonts w:ascii="Arial" w:hAnsi="Arial" w:cs="Arial"/>
          <w:sz w:val="20"/>
          <w:szCs w:val="20"/>
        </w:rPr>
        <w:t xml:space="preserve">       </w:t>
      </w:r>
    </w:p>
    <w:p w14:paraId="1344A711" w14:textId="77777777" w:rsidR="00E102ED" w:rsidRPr="00E102ED" w:rsidRDefault="00E102ED" w:rsidP="0003525E">
      <w:pPr>
        <w:jc w:val="both"/>
        <w:rPr>
          <w:rFonts w:ascii="Arial" w:hAnsi="Arial" w:cs="Arial"/>
          <w:sz w:val="20"/>
          <w:szCs w:val="20"/>
        </w:rPr>
      </w:pPr>
      <w:r w:rsidRPr="00E102ED">
        <w:rPr>
          <w:rFonts w:ascii="Arial" w:hAnsi="Arial" w:cs="Arial"/>
          <w:sz w:val="20"/>
          <w:szCs w:val="20"/>
        </w:rPr>
        <w:t xml:space="preserve">       Na području grada Rijeke najviše noćenja ostvarili su državljani BiH 1.880, slijede državljani Italije 1.842, Srbije 1.371, SAD-a 1.344, Njemačke 475, Makedonije 362, Slovenije 352, Kosova 333, Ukrajine 313 te Mađarske  s 311 noćenja.</w:t>
      </w:r>
    </w:p>
    <w:p w14:paraId="4BC9EC4D" w14:textId="77777777" w:rsidR="00E102ED" w:rsidRPr="00E102ED" w:rsidRDefault="00E102ED" w:rsidP="0003525E">
      <w:pPr>
        <w:rPr>
          <w:rFonts w:ascii="Arial" w:hAnsi="Arial" w:cs="Arial"/>
          <w:sz w:val="20"/>
          <w:szCs w:val="20"/>
        </w:rPr>
      </w:pPr>
    </w:p>
    <w:p w14:paraId="1C7B177F" w14:textId="77777777" w:rsidR="00E102ED" w:rsidRPr="00E102ED" w:rsidRDefault="00E102ED" w:rsidP="0003525E">
      <w:pPr>
        <w:jc w:val="both"/>
        <w:rPr>
          <w:rFonts w:ascii="Arial" w:hAnsi="Arial" w:cs="Arial"/>
          <w:sz w:val="20"/>
          <w:szCs w:val="20"/>
        </w:rPr>
      </w:pPr>
      <w:r w:rsidRPr="00E102ED">
        <w:rPr>
          <w:rFonts w:ascii="Arial" w:hAnsi="Arial" w:cs="Arial"/>
          <w:sz w:val="20"/>
          <w:szCs w:val="20"/>
        </w:rPr>
        <w:t xml:space="preserve">         Najviše noćenja ostvaruju turisti iz dobne skupine od 19 do 30 godina te s 4.797 noćenja ostvaruju udio od 26,90% u ukupno ostvarenim noćenjima. Slijede turisti iz dobne skupine od 31 do 40 godina s 3.941 noćenjem i udjelom od 22,10%. Turisti iz dobne skupine od 41 do 50 godina ostvarili su 3.465 noćenja i udio od 19,43%. Turisti iz dobne skupine od 51 do 60 godina ostvarili su 2.620 noćenja i imaju udio od 14,69% u ukupno ostvarenim noćenjima. Turisti iz dobne skupine od preko 60 godina ostvarili su 1.860 noćenja i udio od 10,43%. Djeca od 12 do 18 godina ostvarila su 713 noćenja i imaju udio od 4%. Djeca  do 12 godina ostvarila su 434 noćenja i imaju udio od 2,43%.</w:t>
      </w:r>
    </w:p>
    <w:p w14:paraId="39412E97" w14:textId="77777777" w:rsidR="00E102ED" w:rsidRPr="00E102ED" w:rsidRDefault="00E102ED" w:rsidP="0003525E">
      <w:pPr>
        <w:rPr>
          <w:rFonts w:ascii="Arial" w:hAnsi="Arial" w:cs="Arial"/>
          <w:sz w:val="20"/>
          <w:szCs w:val="20"/>
        </w:rPr>
      </w:pPr>
    </w:p>
    <w:p w14:paraId="14A52D53" w14:textId="77777777" w:rsidR="00E102ED" w:rsidRPr="00E102ED" w:rsidRDefault="00E102ED" w:rsidP="0003525E">
      <w:pPr>
        <w:jc w:val="both"/>
        <w:rPr>
          <w:rFonts w:ascii="Arial" w:hAnsi="Arial" w:cs="Arial"/>
          <w:sz w:val="20"/>
          <w:szCs w:val="20"/>
        </w:rPr>
      </w:pPr>
      <w:r w:rsidRPr="00E102ED">
        <w:rPr>
          <w:rFonts w:ascii="Arial" w:hAnsi="Arial" w:cs="Arial"/>
          <w:sz w:val="20"/>
          <w:szCs w:val="20"/>
        </w:rPr>
        <w:t xml:space="preserve">         U siječnju 2020. godine strani turisti boravili su u prosjeku 3,70 dana dok su domaći turisti boravili u prosjeku 2,55 dana.</w:t>
      </w:r>
    </w:p>
    <w:p w14:paraId="1FC89428" w14:textId="77777777" w:rsidR="00E102ED" w:rsidRPr="00E102ED" w:rsidRDefault="00E102ED" w:rsidP="0003525E">
      <w:pPr>
        <w:rPr>
          <w:rFonts w:ascii="Arial" w:hAnsi="Arial" w:cs="Arial"/>
          <w:sz w:val="20"/>
          <w:szCs w:val="20"/>
        </w:rPr>
      </w:pPr>
      <w:r w:rsidRPr="00E102ED">
        <w:rPr>
          <w:rFonts w:ascii="Arial" w:hAnsi="Arial" w:cs="Arial"/>
          <w:sz w:val="20"/>
          <w:szCs w:val="20"/>
        </w:rPr>
        <w:t xml:space="preserve">      </w:t>
      </w:r>
    </w:p>
    <w:p w14:paraId="6CE8958D" w14:textId="77777777" w:rsidR="00E102ED" w:rsidRPr="00E102ED" w:rsidRDefault="00E102ED" w:rsidP="0003525E">
      <w:pPr>
        <w:jc w:val="both"/>
        <w:rPr>
          <w:rFonts w:ascii="Arial" w:hAnsi="Arial" w:cs="Arial"/>
          <w:sz w:val="20"/>
          <w:szCs w:val="20"/>
        </w:rPr>
      </w:pPr>
      <w:r w:rsidRPr="00E102ED">
        <w:rPr>
          <w:rFonts w:ascii="Arial" w:hAnsi="Arial" w:cs="Arial"/>
          <w:sz w:val="20"/>
          <w:szCs w:val="20"/>
        </w:rPr>
        <w:t xml:space="preserve">          Najviše noćenja ostvareno je u privatnom smještaju na koji otpada 7.864 noćenja, odnosno 44,11%, slijede hoteli s 4.991 noćenjem, odnosno 27,99%, ostali objekti u nekomercijalnom smještaju s 2.824 noćenja, odnosno 15,84%, hosteli s ostvarenih 1.942 noćenja, odnosno 10,89% te prenoćišta s ostvarenih 209 noćenja, odnosno 1,17%.</w:t>
      </w:r>
    </w:p>
    <w:p w14:paraId="31BE25F4" w14:textId="77777777" w:rsidR="00E102ED" w:rsidRPr="00E102ED" w:rsidRDefault="00E102ED" w:rsidP="0003525E">
      <w:pPr>
        <w:rPr>
          <w:rFonts w:ascii="Arial" w:hAnsi="Arial" w:cs="Arial"/>
          <w:sz w:val="20"/>
          <w:szCs w:val="20"/>
        </w:rPr>
      </w:pPr>
    </w:p>
    <w:p w14:paraId="66C2D27C" w14:textId="77777777" w:rsidR="00E102ED" w:rsidRPr="00E102ED" w:rsidRDefault="00E102ED" w:rsidP="0003525E">
      <w:pPr>
        <w:jc w:val="both"/>
        <w:rPr>
          <w:rFonts w:ascii="Arial" w:hAnsi="Arial" w:cs="Arial"/>
          <w:sz w:val="20"/>
          <w:szCs w:val="20"/>
        </w:rPr>
      </w:pPr>
      <w:r w:rsidRPr="00E102ED">
        <w:rPr>
          <w:rFonts w:ascii="Arial" w:hAnsi="Arial" w:cs="Arial"/>
          <w:sz w:val="20"/>
          <w:szCs w:val="20"/>
        </w:rPr>
        <w:t xml:space="preserve">       Slijedi statistički prikaz ostvarenog prometa dolazaka i noćenja za siječanj 2020. godine i usporedba na siječanj 2019. godine te pregled po vrsti smještaja i prosječnom boravku.</w:t>
      </w:r>
    </w:p>
    <w:p w14:paraId="5B11DEE0" w14:textId="532C49DB" w:rsidR="00E102ED" w:rsidRDefault="00E102ED" w:rsidP="0003525E">
      <w:pPr>
        <w:rPr>
          <w:rFonts w:ascii="Arial" w:hAnsi="Arial" w:cs="Arial"/>
          <w:sz w:val="20"/>
          <w:szCs w:val="20"/>
        </w:rPr>
      </w:pPr>
    </w:p>
    <w:p w14:paraId="651A3710" w14:textId="39BF5F38" w:rsidR="00661FA5" w:rsidRDefault="00661FA5" w:rsidP="0003525E">
      <w:pPr>
        <w:rPr>
          <w:rFonts w:ascii="Arial" w:hAnsi="Arial" w:cs="Arial"/>
          <w:sz w:val="20"/>
          <w:szCs w:val="20"/>
        </w:rPr>
      </w:pPr>
    </w:p>
    <w:p w14:paraId="7DB4AB3A" w14:textId="1719BFA4" w:rsidR="00661FA5" w:rsidRDefault="00661FA5" w:rsidP="0003525E">
      <w:pPr>
        <w:rPr>
          <w:rFonts w:ascii="Arial" w:hAnsi="Arial" w:cs="Arial"/>
          <w:sz w:val="20"/>
          <w:szCs w:val="20"/>
        </w:rPr>
      </w:pPr>
    </w:p>
    <w:p w14:paraId="51D9BBE3" w14:textId="77777777" w:rsidR="00661FA5" w:rsidRPr="00E102ED" w:rsidRDefault="00661FA5" w:rsidP="0003525E">
      <w:pPr>
        <w:rPr>
          <w:rFonts w:ascii="Arial" w:hAnsi="Arial" w:cs="Arial"/>
          <w:sz w:val="20"/>
          <w:szCs w:val="20"/>
        </w:rPr>
      </w:pPr>
    </w:p>
    <w:p w14:paraId="053306D7" w14:textId="77777777" w:rsidR="00E102ED" w:rsidRPr="00E102ED" w:rsidRDefault="00E102ED" w:rsidP="0003525E">
      <w:pPr>
        <w:rPr>
          <w:rFonts w:ascii="Arial" w:hAnsi="Arial" w:cs="Arial"/>
          <w:sz w:val="20"/>
          <w:szCs w:val="20"/>
        </w:rPr>
      </w:pPr>
    </w:p>
    <w:p w14:paraId="119A1D1B" w14:textId="77777777" w:rsidR="00E102ED" w:rsidRPr="00E102ED" w:rsidRDefault="00E102ED" w:rsidP="0003525E">
      <w:pPr>
        <w:rPr>
          <w:rFonts w:ascii="Arial" w:hAnsi="Arial" w:cs="Arial"/>
          <w:i/>
          <w:sz w:val="20"/>
          <w:szCs w:val="20"/>
        </w:rPr>
      </w:pPr>
      <w:r w:rsidRPr="00E102ED">
        <w:rPr>
          <w:rFonts w:ascii="Arial" w:hAnsi="Arial" w:cs="Arial"/>
          <w:i/>
          <w:sz w:val="20"/>
          <w:szCs w:val="20"/>
        </w:rPr>
        <w:lastRenderedPageBreak/>
        <w:t>Tab.1. Ostvareni dolasci i noćenja domaćih i stranih turista, siječanj 2020. godine s usporedbom na siječanj 2019. godine</w:t>
      </w:r>
    </w:p>
    <w:p w14:paraId="605B54B9" w14:textId="77777777" w:rsidR="00E102ED" w:rsidRPr="00E102ED" w:rsidRDefault="00E102ED" w:rsidP="0003525E">
      <w:pPr>
        <w:rPr>
          <w:rFonts w:ascii="Arial" w:hAnsi="Arial" w:cs="Arial"/>
          <w:i/>
          <w:sz w:val="20"/>
          <w:szCs w:val="20"/>
        </w:rPr>
      </w:pPr>
    </w:p>
    <w:tbl>
      <w:tblPr>
        <w:tblW w:w="8600" w:type="dxa"/>
        <w:tblInd w:w="118" w:type="dxa"/>
        <w:tblLook w:val="04A0" w:firstRow="1" w:lastRow="0" w:firstColumn="1" w:lastColumn="0" w:noHBand="0" w:noVBand="1"/>
      </w:tblPr>
      <w:tblGrid>
        <w:gridCol w:w="1550"/>
        <w:gridCol w:w="1090"/>
        <w:gridCol w:w="1180"/>
        <w:gridCol w:w="1220"/>
        <w:gridCol w:w="1300"/>
        <w:gridCol w:w="1160"/>
        <w:gridCol w:w="1100"/>
      </w:tblGrid>
      <w:tr w:rsidR="00E102ED" w:rsidRPr="00E102ED" w14:paraId="56DB588C" w14:textId="77777777" w:rsidTr="0003525E">
        <w:trPr>
          <w:trHeight w:val="315"/>
        </w:trPr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AE8EA"/>
            <w:vAlign w:val="bottom"/>
            <w:hideMark/>
          </w:tcPr>
          <w:p w14:paraId="2ACE14BA" w14:textId="77777777" w:rsidR="00E102ED" w:rsidRPr="00E102ED" w:rsidRDefault="00E102ED" w:rsidP="0003525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49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AE8EA"/>
            <w:vAlign w:val="bottom"/>
            <w:hideMark/>
          </w:tcPr>
          <w:p w14:paraId="3EFDDD0A" w14:textId="77777777" w:rsidR="00E102ED" w:rsidRPr="00E102ED" w:rsidRDefault="00E102ED" w:rsidP="0003525E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Dolasci</w:t>
            </w:r>
          </w:p>
        </w:tc>
        <w:tc>
          <w:tcPr>
            <w:tcW w:w="35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AE8EA"/>
            <w:vAlign w:val="bottom"/>
            <w:hideMark/>
          </w:tcPr>
          <w:p w14:paraId="2C15AEB0" w14:textId="77777777" w:rsidR="00E102ED" w:rsidRPr="00E102ED" w:rsidRDefault="00E102ED" w:rsidP="0003525E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Noćenja</w:t>
            </w:r>
          </w:p>
        </w:tc>
      </w:tr>
      <w:tr w:rsidR="00E102ED" w:rsidRPr="00E102ED" w14:paraId="2C590374" w14:textId="77777777" w:rsidTr="0003525E">
        <w:trPr>
          <w:trHeight w:val="31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AE8EA"/>
            <w:vAlign w:val="bottom"/>
            <w:hideMark/>
          </w:tcPr>
          <w:p w14:paraId="37E0DF0F" w14:textId="77777777" w:rsidR="00E102ED" w:rsidRPr="00E102ED" w:rsidRDefault="00E102ED" w:rsidP="0003525E">
            <w:pPr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AE8EA"/>
            <w:vAlign w:val="bottom"/>
            <w:hideMark/>
          </w:tcPr>
          <w:p w14:paraId="48DA0104" w14:textId="77777777" w:rsidR="00E102ED" w:rsidRPr="00E102ED" w:rsidRDefault="00E102ED" w:rsidP="0003525E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Strani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AE8EA"/>
            <w:vAlign w:val="bottom"/>
            <w:hideMark/>
          </w:tcPr>
          <w:p w14:paraId="6E65C3A0" w14:textId="77777777" w:rsidR="00E102ED" w:rsidRPr="00E102ED" w:rsidRDefault="00E102ED" w:rsidP="0003525E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Domaći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AE8EA"/>
            <w:vAlign w:val="bottom"/>
            <w:hideMark/>
          </w:tcPr>
          <w:p w14:paraId="510ED4C6" w14:textId="77777777" w:rsidR="00E102ED" w:rsidRPr="00E102ED" w:rsidRDefault="00E102ED" w:rsidP="0003525E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AE8EA"/>
            <w:vAlign w:val="bottom"/>
            <w:hideMark/>
          </w:tcPr>
          <w:p w14:paraId="41058F50" w14:textId="77777777" w:rsidR="00E102ED" w:rsidRPr="00E102ED" w:rsidRDefault="00E102ED" w:rsidP="0003525E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Strani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AE8EA"/>
            <w:vAlign w:val="bottom"/>
            <w:hideMark/>
          </w:tcPr>
          <w:p w14:paraId="0D57D2AC" w14:textId="77777777" w:rsidR="00E102ED" w:rsidRPr="00E102ED" w:rsidRDefault="00E102ED" w:rsidP="0003525E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Domaći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AE8EA"/>
            <w:vAlign w:val="bottom"/>
            <w:hideMark/>
          </w:tcPr>
          <w:p w14:paraId="7D39C575" w14:textId="77777777" w:rsidR="00E102ED" w:rsidRPr="00E102ED" w:rsidRDefault="00E102ED" w:rsidP="0003525E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Ukupno</w:t>
            </w:r>
          </w:p>
        </w:tc>
      </w:tr>
      <w:tr w:rsidR="00E102ED" w:rsidRPr="00E102ED" w14:paraId="3DD6ECF6" w14:textId="77777777" w:rsidTr="0003525E">
        <w:trPr>
          <w:trHeight w:val="31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FAFA"/>
            <w:vAlign w:val="bottom"/>
          </w:tcPr>
          <w:p w14:paraId="6DE64CFC" w14:textId="77777777" w:rsidR="00E102ED" w:rsidRPr="00E102ED" w:rsidRDefault="00E102ED" w:rsidP="0003525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5FAFA"/>
            <w:vAlign w:val="bottom"/>
          </w:tcPr>
          <w:p w14:paraId="37244334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2.949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5FAFA"/>
            <w:vAlign w:val="bottom"/>
          </w:tcPr>
          <w:p w14:paraId="0532EBD9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2.391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5FAFA"/>
            <w:vAlign w:val="bottom"/>
          </w:tcPr>
          <w:p w14:paraId="0D8EA207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5.340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5FAFA"/>
            <w:vAlign w:val="bottom"/>
          </w:tcPr>
          <w:p w14:paraId="33EA90E1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9.544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5FAFA"/>
            <w:vAlign w:val="bottom"/>
          </w:tcPr>
          <w:p w14:paraId="48C4D344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6.545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5FAFA"/>
            <w:vAlign w:val="bottom"/>
          </w:tcPr>
          <w:p w14:paraId="41E9B524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16.089</w:t>
            </w:r>
          </w:p>
        </w:tc>
      </w:tr>
      <w:tr w:rsidR="00E102ED" w:rsidRPr="00E102ED" w14:paraId="1413E472" w14:textId="77777777" w:rsidTr="0003525E">
        <w:trPr>
          <w:trHeight w:val="31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794D6CC2" w14:textId="77777777" w:rsidR="00E102ED" w:rsidRPr="00E102ED" w:rsidRDefault="00E102ED" w:rsidP="0003525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2A52550D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3.143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33958FE4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2.432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0BBDF233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5.575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1101563D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11.627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7B560F1D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6.203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2F8ECB24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17.830</w:t>
            </w:r>
          </w:p>
        </w:tc>
      </w:tr>
      <w:tr w:rsidR="00E102ED" w:rsidRPr="00E102ED" w14:paraId="29BA5DBD" w14:textId="77777777" w:rsidTr="0003525E">
        <w:trPr>
          <w:trHeight w:val="31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5A2F9E03" w14:textId="77777777" w:rsidR="00E102ED" w:rsidRPr="00E102ED" w:rsidRDefault="00E102ED" w:rsidP="0003525E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Indeks 20./19.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6FCDC68F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44474440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7D121F17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3B3FBF60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179D8FD5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14:paraId="12A39C93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111</w:t>
            </w:r>
          </w:p>
        </w:tc>
      </w:tr>
    </w:tbl>
    <w:p w14:paraId="6DAAE72F" w14:textId="77777777" w:rsidR="00E102ED" w:rsidRPr="00E102ED" w:rsidRDefault="00E102ED" w:rsidP="0003525E">
      <w:pPr>
        <w:rPr>
          <w:rFonts w:ascii="Arial" w:hAnsi="Arial" w:cs="Arial"/>
          <w:sz w:val="20"/>
          <w:szCs w:val="20"/>
        </w:rPr>
      </w:pPr>
    </w:p>
    <w:p w14:paraId="782FD9D7" w14:textId="2A8156FF" w:rsidR="00661FA5" w:rsidRDefault="00661FA5" w:rsidP="0003525E">
      <w:pPr>
        <w:rPr>
          <w:rFonts w:ascii="Arial" w:hAnsi="Arial" w:cs="Arial"/>
          <w:i/>
          <w:sz w:val="20"/>
          <w:szCs w:val="20"/>
        </w:rPr>
      </w:pPr>
    </w:p>
    <w:p w14:paraId="3EF3384C" w14:textId="77777777" w:rsidR="00661FA5" w:rsidRDefault="00661FA5" w:rsidP="0003525E">
      <w:pPr>
        <w:rPr>
          <w:rFonts w:ascii="Arial" w:hAnsi="Arial" w:cs="Arial"/>
          <w:i/>
          <w:sz w:val="20"/>
          <w:szCs w:val="20"/>
        </w:rPr>
      </w:pPr>
    </w:p>
    <w:p w14:paraId="5073F9DF" w14:textId="2909CDFB" w:rsidR="00E102ED" w:rsidRPr="00E102ED" w:rsidRDefault="00E102ED" w:rsidP="0003525E">
      <w:pPr>
        <w:rPr>
          <w:rFonts w:ascii="Arial" w:hAnsi="Arial" w:cs="Arial"/>
          <w:i/>
          <w:sz w:val="20"/>
          <w:szCs w:val="20"/>
        </w:rPr>
      </w:pPr>
      <w:r w:rsidRPr="00E102ED">
        <w:rPr>
          <w:rFonts w:ascii="Arial" w:hAnsi="Arial" w:cs="Arial"/>
          <w:i/>
          <w:sz w:val="20"/>
          <w:szCs w:val="20"/>
        </w:rPr>
        <w:t>Graf 1. Usporedba strukture turista za siječanj 2020. s istim mjesecom prethodne godine</w:t>
      </w:r>
    </w:p>
    <w:p w14:paraId="0C45CD56" w14:textId="77777777" w:rsidR="00E102ED" w:rsidRPr="00E102ED" w:rsidRDefault="00E102ED" w:rsidP="0003525E">
      <w:pPr>
        <w:rPr>
          <w:rFonts w:ascii="Arial" w:hAnsi="Arial" w:cs="Arial"/>
          <w:i/>
          <w:sz w:val="20"/>
          <w:szCs w:val="20"/>
        </w:rPr>
      </w:pPr>
    </w:p>
    <w:p w14:paraId="6CE3103D" w14:textId="339D59A7" w:rsidR="00E102ED" w:rsidRPr="00E102ED" w:rsidRDefault="00E102ED" w:rsidP="0003525E">
      <w:pPr>
        <w:rPr>
          <w:rFonts w:ascii="Arial" w:hAnsi="Arial" w:cs="Arial"/>
          <w:color w:val="FF0000"/>
          <w:sz w:val="20"/>
          <w:szCs w:val="20"/>
        </w:rPr>
      </w:pPr>
      <w:r w:rsidRPr="00E102E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59F6083" wp14:editId="6A3CA546">
            <wp:extent cx="5753100" cy="23717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2F69C" w14:textId="13C39647" w:rsidR="00E102ED" w:rsidRDefault="00E102ED" w:rsidP="0003525E">
      <w:pPr>
        <w:rPr>
          <w:rFonts w:ascii="Arial" w:hAnsi="Arial" w:cs="Arial"/>
          <w:i/>
          <w:sz w:val="20"/>
          <w:szCs w:val="20"/>
          <w:lang w:eastAsia="hr-HR"/>
        </w:rPr>
      </w:pPr>
    </w:p>
    <w:p w14:paraId="5168CD07" w14:textId="77777777" w:rsidR="00661FA5" w:rsidRPr="00E102ED" w:rsidRDefault="00661FA5" w:rsidP="0003525E">
      <w:pPr>
        <w:rPr>
          <w:rFonts w:ascii="Arial" w:hAnsi="Arial" w:cs="Arial"/>
          <w:i/>
          <w:sz w:val="20"/>
          <w:szCs w:val="20"/>
          <w:lang w:eastAsia="hr-HR"/>
        </w:rPr>
      </w:pPr>
    </w:p>
    <w:p w14:paraId="48BC0019" w14:textId="77777777" w:rsidR="00661FA5" w:rsidRDefault="00661FA5" w:rsidP="0003525E">
      <w:pPr>
        <w:rPr>
          <w:rFonts w:ascii="Arial" w:hAnsi="Arial" w:cs="Arial"/>
          <w:i/>
          <w:sz w:val="20"/>
          <w:szCs w:val="20"/>
          <w:lang w:eastAsia="hr-HR"/>
        </w:rPr>
      </w:pPr>
    </w:p>
    <w:p w14:paraId="4CEBA1A7" w14:textId="5EC50E21" w:rsidR="00E102ED" w:rsidRPr="00E102ED" w:rsidRDefault="00E102ED" w:rsidP="0003525E">
      <w:pPr>
        <w:rPr>
          <w:rFonts w:ascii="Arial" w:hAnsi="Arial" w:cs="Arial"/>
          <w:i/>
          <w:sz w:val="20"/>
          <w:szCs w:val="20"/>
          <w:lang w:eastAsia="hr-HR"/>
        </w:rPr>
      </w:pPr>
      <w:r w:rsidRPr="00E102ED">
        <w:rPr>
          <w:rFonts w:ascii="Arial" w:hAnsi="Arial" w:cs="Arial"/>
          <w:i/>
          <w:sz w:val="20"/>
          <w:szCs w:val="20"/>
          <w:lang w:eastAsia="hr-HR"/>
        </w:rPr>
        <w:t>Tab.2. Pregled po vrsti smještaja i prosječnom boravku, siječanj 2020. godine</w:t>
      </w:r>
    </w:p>
    <w:p w14:paraId="06A55B7D" w14:textId="77777777" w:rsidR="00E102ED" w:rsidRPr="00E102ED" w:rsidRDefault="00E102ED" w:rsidP="0003525E">
      <w:pPr>
        <w:rPr>
          <w:rFonts w:ascii="Arial" w:hAnsi="Arial" w:cs="Arial"/>
          <w:i/>
          <w:sz w:val="20"/>
          <w:szCs w:val="20"/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8"/>
        <w:gridCol w:w="717"/>
        <w:gridCol w:w="717"/>
        <w:gridCol w:w="798"/>
        <w:gridCol w:w="906"/>
        <w:gridCol w:w="798"/>
        <w:gridCol w:w="906"/>
        <w:gridCol w:w="1071"/>
        <w:gridCol w:w="783"/>
        <w:gridCol w:w="980"/>
      </w:tblGrid>
      <w:tr w:rsidR="00E102ED" w:rsidRPr="00E102ED" w14:paraId="5F4C85C5" w14:textId="77777777" w:rsidTr="0003525E">
        <w:trPr>
          <w:trHeight w:val="268"/>
        </w:trPr>
        <w:tc>
          <w:tcPr>
            <w:tcW w:w="1528" w:type="dxa"/>
            <w:vMerge w:val="restart"/>
            <w:shd w:val="clear" w:color="auto" w:fill="auto"/>
            <w:hideMark/>
          </w:tcPr>
          <w:p w14:paraId="10B37965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02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Kategorija</w:t>
            </w:r>
          </w:p>
        </w:tc>
        <w:tc>
          <w:tcPr>
            <w:tcW w:w="1434" w:type="dxa"/>
            <w:gridSpan w:val="2"/>
            <w:shd w:val="clear" w:color="auto" w:fill="auto"/>
            <w:hideMark/>
          </w:tcPr>
          <w:p w14:paraId="5044C6E5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02ED">
              <w:rPr>
                <w:rFonts w:ascii="Arial" w:hAnsi="Arial" w:cs="Arial"/>
                <w:b/>
                <w:bCs/>
                <w:sz w:val="20"/>
                <w:szCs w:val="20"/>
              </w:rPr>
              <w:t>Domaći</w:t>
            </w:r>
          </w:p>
        </w:tc>
        <w:tc>
          <w:tcPr>
            <w:tcW w:w="1744" w:type="dxa"/>
            <w:gridSpan w:val="2"/>
            <w:shd w:val="clear" w:color="auto" w:fill="auto"/>
            <w:hideMark/>
          </w:tcPr>
          <w:p w14:paraId="798F29A9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02ED">
              <w:rPr>
                <w:rFonts w:ascii="Arial" w:hAnsi="Arial" w:cs="Arial"/>
                <w:b/>
                <w:bCs/>
                <w:sz w:val="20"/>
                <w:szCs w:val="20"/>
              </w:rPr>
              <w:t>Strani</w:t>
            </w:r>
          </w:p>
        </w:tc>
        <w:tc>
          <w:tcPr>
            <w:tcW w:w="1744" w:type="dxa"/>
            <w:gridSpan w:val="2"/>
            <w:shd w:val="clear" w:color="auto" w:fill="auto"/>
            <w:hideMark/>
          </w:tcPr>
          <w:p w14:paraId="043E3CDF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02ED">
              <w:rPr>
                <w:rFonts w:ascii="Arial" w:hAnsi="Arial" w:cs="Arial"/>
                <w:b/>
                <w:bCs/>
                <w:sz w:val="20"/>
                <w:szCs w:val="20"/>
              </w:rPr>
              <w:t>Ukupno</w:t>
            </w:r>
          </w:p>
        </w:tc>
        <w:tc>
          <w:tcPr>
            <w:tcW w:w="2873" w:type="dxa"/>
            <w:gridSpan w:val="3"/>
            <w:shd w:val="clear" w:color="auto" w:fill="auto"/>
            <w:hideMark/>
          </w:tcPr>
          <w:p w14:paraId="62B1EFE1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02ED">
              <w:rPr>
                <w:rFonts w:ascii="Arial" w:hAnsi="Arial" w:cs="Arial"/>
                <w:b/>
                <w:bCs/>
                <w:sz w:val="20"/>
                <w:szCs w:val="20"/>
              </w:rPr>
              <w:t>Prosječni boravak</w:t>
            </w:r>
          </w:p>
        </w:tc>
      </w:tr>
      <w:tr w:rsidR="00E102ED" w:rsidRPr="00E102ED" w14:paraId="3B2F109A" w14:textId="77777777" w:rsidTr="0003525E">
        <w:trPr>
          <w:trHeight w:val="281"/>
        </w:trPr>
        <w:tc>
          <w:tcPr>
            <w:tcW w:w="1528" w:type="dxa"/>
            <w:vMerge/>
            <w:shd w:val="clear" w:color="auto" w:fill="auto"/>
            <w:hideMark/>
          </w:tcPr>
          <w:p w14:paraId="15B4BA26" w14:textId="77777777" w:rsidR="00E102ED" w:rsidRPr="00E102ED" w:rsidRDefault="00E102ED" w:rsidP="0003525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17" w:type="dxa"/>
            <w:shd w:val="clear" w:color="auto" w:fill="auto"/>
            <w:hideMark/>
          </w:tcPr>
          <w:p w14:paraId="515606A4" w14:textId="77777777" w:rsidR="00E102ED" w:rsidRPr="00E102ED" w:rsidRDefault="00E102ED" w:rsidP="0003525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02ED">
              <w:rPr>
                <w:rFonts w:ascii="Arial" w:hAnsi="Arial" w:cs="Arial"/>
                <w:b/>
                <w:bCs/>
                <w:sz w:val="20"/>
                <w:szCs w:val="20"/>
              </w:rPr>
              <w:t>Dol.</w:t>
            </w:r>
          </w:p>
        </w:tc>
        <w:tc>
          <w:tcPr>
            <w:tcW w:w="717" w:type="dxa"/>
            <w:shd w:val="clear" w:color="auto" w:fill="auto"/>
            <w:hideMark/>
          </w:tcPr>
          <w:p w14:paraId="6C499C50" w14:textId="77777777" w:rsidR="00E102ED" w:rsidRPr="00E102ED" w:rsidRDefault="00E102ED" w:rsidP="0003525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02ED">
              <w:rPr>
                <w:rFonts w:ascii="Arial" w:hAnsi="Arial" w:cs="Arial"/>
                <w:b/>
                <w:bCs/>
                <w:sz w:val="20"/>
                <w:szCs w:val="20"/>
              </w:rPr>
              <w:t>Noć.</w:t>
            </w:r>
          </w:p>
        </w:tc>
        <w:tc>
          <w:tcPr>
            <w:tcW w:w="818" w:type="dxa"/>
            <w:shd w:val="clear" w:color="auto" w:fill="auto"/>
            <w:hideMark/>
          </w:tcPr>
          <w:p w14:paraId="5EFEA7FD" w14:textId="77777777" w:rsidR="00E102ED" w:rsidRPr="00E102ED" w:rsidRDefault="00E102ED" w:rsidP="0003525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02ED">
              <w:rPr>
                <w:rFonts w:ascii="Arial" w:hAnsi="Arial" w:cs="Arial"/>
                <w:b/>
                <w:bCs/>
                <w:sz w:val="20"/>
                <w:szCs w:val="20"/>
              </w:rPr>
              <w:t>Dol.</w:t>
            </w:r>
          </w:p>
        </w:tc>
        <w:tc>
          <w:tcPr>
            <w:tcW w:w="926" w:type="dxa"/>
            <w:shd w:val="clear" w:color="auto" w:fill="auto"/>
            <w:hideMark/>
          </w:tcPr>
          <w:p w14:paraId="6A7F89B9" w14:textId="77777777" w:rsidR="00E102ED" w:rsidRPr="00E102ED" w:rsidRDefault="00E102ED" w:rsidP="0003525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02ED">
              <w:rPr>
                <w:rFonts w:ascii="Arial" w:hAnsi="Arial" w:cs="Arial"/>
                <w:b/>
                <w:bCs/>
                <w:sz w:val="20"/>
                <w:szCs w:val="20"/>
              </w:rPr>
              <w:t>Noć.</w:t>
            </w:r>
          </w:p>
        </w:tc>
        <w:tc>
          <w:tcPr>
            <w:tcW w:w="818" w:type="dxa"/>
            <w:shd w:val="clear" w:color="auto" w:fill="auto"/>
            <w:hideMark/>
          </w:tcPr>
          <w:p w14:paraId="39D35EDD" w14:textId="77777777" w:rsidR="00E102ED" w:rsidRPr="00E102ED" w:rsidRDefault="00E102ED" w:rsidP="0003525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02ED">
              <w:rPr>
                <w:rFonts w:ascii="Arial" w:hAnsi="Arial" w:cs="Arial"/>
                <w:b/>
                <w:bCs/>
                <w:sz w:val="20"/>
                <w:szCs w:val="20"/>
              </w:rPr>
              <w:t>Dol.</w:t>
            </w:r>
          </w:p>
        </w:tc>
        <w:tc>
          <w:tcPr>
            <w:tcW w:w="926" w:type="dxa"/>
            <w:shd w:val="clear" w:color="auto" w:fill="auto"/>
            <w:hideMark/>
          </w:tcPr>
          <w:p w14:paraId="7CEB2A42" w14:textId="77777777" w:rsidR="00E102ED" w:rsidRPr="00E102ED" w:rsidRDefault="00E102ED" w:rsidP="0003525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02ED">
              <w:rPr>
                <w:rFonts w:ascii="Arial" w:hAnsi="Arial" w:cs="Arial"/>
                <w:b/>
                <w:bCs/>
                <w:sz w:val="20"/>
                <w:szCs w:val="20"/>
              </w:rPr>
              <w:t>Noć.</w:t>
            </w:r>
          </w:p>
        </w:tc>
        <w:tc>
          <w:tcPr>
            <w:tcW w:w="1105" w:type="dxa"/>
            <w:shd w:val="clear" w:color="auto" w:fill="auto"/>
            <w:hideMark/>
          </w:tcPr>
          <w:p w14:paraId="64C12E58" w14:textId="77777777" w:rsidR="00E102ED" w:rsidRPr="00E102ED" w:rsidRDefault="00E102ED" w:rsidP="0003525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02ED">
              <w:rPr>
                <w:rFonts w:ascii="Arial" w:hAnsi="Arial" w:cs="Arial"/>
                <w:b/>
                <w:bCs/>
                <w:sz w:val="20"/>
                <w:szCs w:val="20"/>
              </w:rPr>
              <w:t>Domaći</w:t>
            </w:r>
          </w:p>
        </w:tc>
        <w:tc>
          <w:tcPr>
            <w:tcW w:w="783" w:type="dxa"/>
            <w:shd w:val="clear" w:color="auto" w:fill="auto"/>
            <w:hideMark/>
          </w:tcPr>
          <w:p w14:paraId="621BD649" w14:textId="77777777" w:rsidR="00E102ED" w:rsidRPr="00E102ED" w:rsidRDefault="00E102ED" w:rsidP="0003525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02ED">
              <w:rPr>
                <w:rFonts w:ascii="Arial" w:hAnsi="Arial" w:cs="Arial"/>
                <w:b/>
                <w:bCs/>
                <w:sz w:val="20"/>
                <w:szCs w:val="20"/>
              </w:rPr>
              <w:t>Strani</w:t>
            </w:r>
          </w:p>
        </w:tc>
        <w:tc>
          <w:tcPr>
            <w:tcW w:w="985" w:type="dxa"/>
            <w:shd w:val="clear" w:color="auto" w:fill="auto"/>
            <w:hideMark/>
          </w:tcPr>
          <w:p w14:paraId="60F89312" w14:textId="77777777" w:rsidR="00E102ED" w:rsidRPr="00E102ED" w:rsidRDefault="00E102ED" w:rsidP="0003525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02ED">
              <w:rPr>
                <w:rFonts w:ascii="Arial" w:hAnsi="Arial" w:cs="Arial"/>
                <w:b/>
                <w:bCs/>
                <w:sz w:val="20"/>
                <w:szCs w:val="20"/>
              </w:rPr>
              <w:t>Ukupno</w:t>
            </w:r>
          </w:p>
        </w:tc>
      </w:tr>
      <w:tr w:rsidR="00E102ED" w:rsidRPr="00E102ED" w14:paraId="0FDBB653" w14:textId="77777777" w:rsidTr="0003525E">
        <w:trPr>
          <w:trHeight w:val="281"/>
        </w:trPr>
        <w:tc>
          <w:tcPr>
            <w:tcW w:w="1528" w:type="dxa"/>
            <w:shd w:val="clear" w:color="auto" w:fill="auto"/>
            <w:hideMark/>
          </w:tcPr>
          <w:p w14:paraId="179CAF7A" w14:textId="77777777" w:rsidR="00E102ED" w:rsidRPr="00E102ED" w:rsidRDefault="00E102ED" w:rsidP="0003525E">
            <w:pPr>
              <w:rPr>
                <w:rFonts w:ascii="Arial" w:hAnsi="Arial" w:cs="Arial"/>
                <w:sz w:val="20"/>
                <w:szCs w:val="20"/>
              </w:rPr>
            </w:pPr>
            <w:r w:rsidRPr="00E102ED">
              <w:rPr>
                <w:rFonts w:ascii="Arial" w:hAnsi="Arial" w:cs="Arial"/>
                <w:sz w:val="20"/>
                <w:szCs w:val="20"/>
              </w:rPr>
              <w:t>Hoteli</w:t>
            </w:r>
          </w:p>
        </w:tc>
        <w:tc>
          <w:tcPr>
            <w:tcW w:w="7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049264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1.132</w:t>
            </w:r>
          </w:p>
        </w:tc>
        <w:tc>
          <w:tcPr>
            <w:tcW w:w="7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70F393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2.144</w:t>
            </w:r>
          </w:p>
        </w:tc>
        <w:tc>
          <w:tcPr>
            <w:tcW w:w="8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3D21F3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1.304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B4C2F0E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2.847</w:t>
            </w:r>
          </w:p>
        </w:tc>
        <w:tc>
          <w:tcPr>
            <w:tcW w:w="8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B62CBD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2.436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DF23DA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4.991</w:t>
            </w:r>
          </w:p>
        </w:tc>
        <w:tc>
          <w:tcPr>
            <w:tcW w:w="11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6F5031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1,89</w:t>
            </w:r>
          </w:p>
        </w:tc>
        <w:tc>
          <w:tcPr>
            <w:tcW w:w="78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43427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2,18</w:t>
            </w:r>
          </w:p>
        </w:tc>
        <w:tc>
          <w:tcPr>
            <w:tcW w:w="98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319987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2,05</w:t>
            </w:r>
          </w:p>
        </w:tc>
      </w:tr>
      <w:tr w:rsidR="00E102ED" w:rsidRPr="00E102ED" w14:paraId="2B0763C2" w14:textId="77777777" w:rsidTr="0003525E">
        <w:trPr>
          <w:trHeight w:val="268"/>
        </w:trPr>
        <w:tc>
          <w:tcPr>
            <w:tcW w:w="1528" w:type="dxa"/>
            <w:shd w:val="clear" w:color="auto" w:fill="auto"/>
            <w:noWrap/>
            <w:hideMark/>
          </w:tcPr>
          <w:p w14:paraId="7AEE3F4D" w14:textId="77777777" w:rsidR="00E102ED" w:rsidRPr="00E102ED" w:rsidRDefault="00E102ED" w:rsidP="0003525E">
            <w:pPr>
              <w:rPr>
                <w:rFonts w:ascii="Arial" w:hAnsi="Arial" w:cs="Arial"/>
                <w:sz w:val="20"/>
                <w:szCs w:val="20"/>
              </w:rPr>
            </w:pPr>
            <w:r w:rsidRPr="00E102ED">
              <w:rPr>
                <w:rFonts w:ascii="Arial" w:hAnsi="Arial" w:cs="Arial"/>
                <w:sz w:val="20"/>
                <w:szCs w:val="20"/>
              </w:rPr>
              <w:t>Privatni smještaj</w:t>
            </w:r>
          </w:p>
        </w:tc>
        <w:tc>
          <w:tcPr>
            <w:tcW w:w="7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F732C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980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F21EC1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3.275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927555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1.193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6ABFF99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4.589</w:t>
            </w:r>
          </w:p>
        </w:tc>
        <w:tc>
          <w:tcPr>
            <w:tcW w:w="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794029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2.173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9F4BD9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7.864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D8D55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3,34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3FD5A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3,85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6B28C1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3,62</w:t>
            </w:r>
          </w:p>
        </w:tc>
      </w:tr>
      <w:tr w:rsidR="00E102ED" w:rsidRPr="00E102ED" w14:paraId="175DD4F5" w14:textId="77777777" w:rsidTr="0003525E">
        <w:trPr>
          <w:trHeight w:val="268"/>
        </w:trPr>
        <w:tc>
          <w:tcPr>
            <w:tcW w:w="1528" w:type="dxa"/>
            <w:shd w:val="clear" w:color="auto" w:fill="auto"/>
            <w:noWrap/>
            <w:hideMark/>
          </w:tcPr>
          <w:p w14:paraId="558AD5D4" w14:textId="77777777" w:rsidR="00E102ED" w:rsidRPr="00E102ED" w:rsidRDefault="00E102ED" w:rsidP="0003525E">
            <w:pPr>
              <w:rPr>
                <w:rFonts w:ascii="Arial" w:hAnsi="Arial" w:cs="Arial"/>
                <w:sz w:val="20"/>
                <w:szCs w:val="20"/>
              </w:rPr>
            </w:pPr>
            <w:r w:rsidRPr="00E102ED">
              <w:rPr>
                <w:rFonts w:ascii="Arial" w:hAnsi="Arial" w:cs="Arial"/>
                <w:sz w:val="20"/>
                <w:szCs w:val="20"/>
              </w:rPr>
              <w:t>Prenoćišta</w:t>
            </w:r>
          </w:p>
        </w:tc>
        <w:tc>
          <w:tcPr>
            <w:tcW w:w="71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A3A0360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2EA06027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9958FAF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B60C68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06D7D6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92EF5A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F53BE5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2,06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077EC2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4,05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96A5A6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3,48</w:t>
            </w:r>
          </w:p>
        </w:tc>
      </w:tr>
      <w:tr w:rsidR="00E102ED" w:rsidRPr="00E102ED" w14:paraId="48E616BD" w14:textId="77777777" w:rsidTr="0003525E">
        <w:trPr>
          <w:trHeight w:val="281"/>
        </w:trPr>
        <w:tc>
          <w:tcPr>
            <w:tcW w:w="1528" w:type="dxa"/>
            <w:shd w:val="clear" w:color="auto" w:fill="auto"/>
            <w:hideMark/>
          </w:tcPr>
          <w:p w14:paraId="05BF7407" w14:textId="77777777" w:rsidR="00E102ED" w:rsidRPr="00E102ED" w:rsidRDefault="00E102ED" w:rsidP="0003525E">
            <w:pPr>
              <w:rPr>
                <w:rFonts w:ascii="Arial" w:hAnsi="Arial" w:cs="Arial"/>
                <w:sz w:val="20"/>
                <w:szCs w:val="20"/>
              </w:rPr>
            </w:pPr>
            <w:r w:rsidRPr="00E102ED">
              <w:rPr>
                <w:rFonts w:ascii="Arial" w:hAnsi="Arial" w:cs="Arial"/>
                <w:sz w:val="20"/>
                <w:szCs w:val="20"/>
              </w:rPr>
              <w:t>Hosteli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D2ECCA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62D2B65B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667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AAAB02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449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6F3F6C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1.275</w:t>
            </w:r>
          </w:p>
        </w:tc>
        <w:tc>
          <w:tcPr>
            <w:tcW w:w="81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4E0E7F5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734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432F4DB0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1.942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8C42ECF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2,34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94474D1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2,84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024269EB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2,65</w:t>
            </w:r>
          </w:p>
        </w:tc>
      </w:tr>
      <w:tr w:rsidR="00E102ED" w:rsidRPr="00E102ED" w14:paraId="0C2C982B" w14:textId="77777777" w:rsidTr="0003525E">
        <w:trPr>
          <w:trHeight w:val="308"/>
        </w:trPr>
        <w:tc>
          <w:tcPr>
            <w:tcW w:w="1528" w:type="dxa"/>
            <w:shd w:val="clear" w:color="auto" w:fill="auto"/>
            <w:hideMark/>
          </w:tcPr>
          <w:p w14:paraId="3E033D9C" w14:textId="77777777" w:rsidR="00E102ED" w:rsidRPr="00E102ED" w:rsidRDefault="00E102ED" w:rsidP="0003525E">
            <w:pPr>
              <w:rPr>
                <w:rFonts w:ascii="Arial" w:hAnsi="Arial" w:cs="Arial"/>
                <w:sz w:val="20"/>
                <w:szCs w:val="20"/>
              </w:rPr>
            </w:pPr>
            <w:r w:rsidRPr="00E102ED">
              <w:rPr>
                <w:rFonts w:ascii="Arial" w:hAnsi="Arial" w:cs="Arial"/>
                <w:sz w:val="20"/>
                <w:szCs w:val="20"/>
              </w:rPr>
              <w:t>Nekomercijalni smještaj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5F5833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C75DCA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65F03E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25BE36B1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2.742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44F8AC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04A631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2.824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687920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4,56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FB7381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17,81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8ADC28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16,42</w:t>
            </w:r>
          </w:p>
        </w:tc>
      </w:tr>
      <w:tr w:rsidR="00E102ED" w:rsidRPr="00E102ED" w14:paraId="25A968F8" w14:textId="77777777" w:rsidTr="0003525E">
        <w:trPr>
          <w:trHeight w:val="281"/>
        </w:trPr>
        <w:tc>
          <w:tcPr>
            <w:tcW w:w="1528" w:type="dxa"/>
            <w:shd w:val="clear" w:color="auto" w:fill="auto"/>
            <w:hideMark/>
          </w:tcPr>
          <w:p w14:paraId="25D64E7D" w14:textId="77777777" w:rsidR="00E102ED" w:rsidRPr="00E102ED" w:rsidRDefault="00E102ED" w:rsidP="0003525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02ED">
              <w:rPr>
                <w:rFonts w:ascii="Arial" w:hAnsi="Arial" w:cs="Arial"/>
                <w:b/>
                <w:bCs/>
                <w:sz w:val="20"/>
                <w:szCs w:val="20"/>
              </w:rPr>
              <w:t>Ukupno:</w:t>
            </w:r>
          </w:p>
        </w:tc>
        <w:tc>
          <w:tcPr>
            <w:tcW w:w="7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8DD2F9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2.432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E371D3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6.203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927D8C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3.143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E75227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11.627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478A65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5.575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951192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17.830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CFCF73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2,55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565E91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3,70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76E12F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3,20</w:t>
            </w:r>
          </w:p>
        </w:tc>
      </w:tr>
    </w:tbl>
    <w:p w14:paraId="6F2CC1F8" w14:textId="77777777" w:rsidR="00E102ED" w:rsidRPr="00E102ED" w:rsidRDefault="00E102ED" w:rsidP="0003525E">
      <w:pPr>
        <w:rPr>
          <w:rFonts w:ascii="Arial" w:hAnsi="Arial" w:cs="Arial"/>
          <w:color w:val="FF0000"/>
          <w:sz w:val="20"/>
          <w:szCs w:val="20"/>
        </w:rPr>
      </w:pPr>
    </w:p>
    <w:p w14:paraId="231A29B4" w14:textId="6F5C9F70" w:rsidR="00E102ED" w:rsidRDefault="00E102ED" w:rsidP="0003525E">
      <w:pPr>
        <w:rPr>
          <w:rFonts w:ascii="Arial" w:hAnsi="Arial" w:cs="Arial"/>
          <w:color w:val="FF0000"/>
          <w:sz w:val="20"/>
          <w:szCs w:val="20"/>
        </w:rPr>
      </w:pPr>
    </w:p>
    <w:p w14:paraId="4F5D7C27" w14:textId="5070D6BC" w:rsidR="00661FA5" w:rsidRDefault="00661FA5" w:rsidP="0003525E">
      <w:pPr>
        <w:rPr>
          <w:rFonts w:ascii="Arial" w:hAnsi="Arial" w:cs="Arial"/>
          <w:color w:val="FF0000"/>
          <w:sz w:val="20"/>
          <w:szCs w:val="20"/>
        </w:rPr>
      </w:pPr>
    </w:p>
    <w:p w14:paraId="13EAB9B9" w14:textId="2EE3B65D" w:rsidR="00661FA5" w:rsidRDefault="00661FA5" w:rsidP="0003525E">
      <w:pPr>
        <w:rPr>
          <w:rFonts w:ascii="Arial" w:hAnsi="Arial" w:cs="Arial"/>
          <w:color w:val="FF0000"/>
          <w:sz w:val="20"/>
          <w:szCs w:val="20"/>
        </w:rPr>
      </w:pPr>
    </w:p>
    <w:p w14:paraId="70D7E48D" w14:textId="2567DC1A" w:rsidR="00661FA5" w:rsidRDefault="00661FA5" w:rsidP="0003525E">
      <w:pPr>
        <w:rPr>
          <w:rFonts w:ascii="Arial" w:hAnsi="Arial" w:cs="Arial"/>
          <w:color w:val="FF0000"/>
          <w:sz w:val="20"/>
          <w:szCs w:val="20"/>
        </w:rPr>
      </w:pPr>
    </w:p>
    <w:p w14:paraId="1C73940F" w14:textId="1903C949" w:rsidR="00661FA5" w:rsidRDefault="00661FA5" w:rsidP="0003525E">
      <w:pPr>
        <w:rPr>
          <w:rFonts w:ascii="Arial" w:hAnsi="Arial" w:cs="Arial"/>
          <w:color w:val="FF0000"/>
          <w:sz w:val="20"/>
          <w:szCs w:val="20"/>
        </w:rPr>
      </w:pPr>
    </w:p>
    <w:p w14:paraId="34EA8A52" w14:textId="3C8E57F7" w:rsidR="00E102ED" w:rsidRDefault="00E102ED" w:rsidP="0003525E">
      <w:pPr>
        <w:rPr>
          <w:rFonts w:ascii="Arial" w:hAnsi="Arial" w:cs="Arial"/>
          <w:i/>
          <w:sz w:val="20"/>
          <w:szCs w:val="20"/>
          <w:lang w:eastAsia="hr-HR"/>
        </w:rPr>
      </w:pPr>
    </w:p>
    <w:p w14:paraId="3BD17114" w14:textId="77777777" w:rsidR="00661FA5" w:rsidRPr="00E102ED" w:rsidRDefault="00661FA5" w:rsidP="0003525E">
      <w:pPr>
        <w:rPr>
          <w:rFonts w:ascii="Arial" w:hAnsi="Arial" w:cs="Arial"/>
          <w:i/>
          <w:sz w:val="20"/>
          <w:szCs w:val="20"/>
          <w:lang w:eastAsia="hr-HR"/>
        </w:rPr>
      </w:pPr>
    </w:p>
    <w:p w14:paraId="24C941A9" w14:textId="51CD5B4E" w:rsidR="00E102ED" w:rsidRDefault="00E102ED" w:rsidP="0003525E">
      <w:pPr>
        <w:rPr>
          <w:rFonts w:ascii="Arial" w:hAnsi="Arial" w:cs="Arial"/>
          <w:i/>
          <w:sz w:val="20"/>
          <w:szCs w:val="20"/>
          <w:lang w:eastAsia="hr-HR"/>
        </w:rPr>
      </w:pPr>
      <w:r w:rsidRPr="00E102ED">
        <w:rPr>
          <w:rFonts w:ascii="Arial" w:hAnsi="Arial" w:cs="Arial"/>
          <w:i/>
          <w:sz w:val="20"/>
          <w:szCs w:val="20"/>
          <w:lang w:eastAsia="hr-HR"/>
        </w:rPr>
        <w:t>Tab.3. Postotni udio po vrsti smještaja u ukupnim dolascima i noćenjima, siječanj 2020. godine</w:t>
      </w:r>
    </w:p>
    <w:p w14:paraId="4E34AFE1" w14:textId="77777777" w:rsidR="00661FA5" w:rsidRPr="00E102ED" w:rsidRDefault="00661FA5" w:rsidP="0003525E">
      <w:pPr>
        <w:rPr>
          <w:rFonts w:ascii="Arial" w:hAnsi="Arial" w:cs="Arial"/>
          <w:i/>
          <w:sz w:val="20"/>
          <w:szCs w:val="20"/>
          <w:lang w:eastAsia="hr-HR"/>
        </w:rPr>
      </w:pPr>
    </w:p>
    <w:tbl>
      <w:tblPr>
        <w:tblW w:w="8626" w:type="dxa"/>
        <w:tblInd w:w="118" w:type="dxa"/>
        <w:tblLook w:val="04A0" w:firstRow="1" w:lastRow="0" w:firstColumn="1" w:lastColumn="0" w:noHBand="0" w:noVBand="1"/>
      </w:tblPr>
      <w:tblGrid>
        <w:gridCol w:w="1660"/>
        <w:gridCol w:w="1006"/>
        <w:gridCol w:w="1180"/>
        <w:gridCol w:w="1220"/>
        <w:gridCol w:w="1300"/>
        <w:gridCol w:w="1160"/>
        <w:gridCol w:w="1100"/>
      </w:tblGrid>
      <w:tr w:rsidR="00E102ED" w:rsidRPr="00E102ED" w14:paraId="7215CD03" w14:textId="77777777" w:rsidTr="0003525E">
        <w:trPr>
          <w:trHeight w:val="300"/>
        </w:trPr>
        <w:tc>
          <w:tcPr>
            <w:tcW w:w="16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8AA03" w14:textId="77777777" w:rsidR="00E102ED" w:rsidRPr="00E102ED" w:rsidRDefault="00E102ED" w:rsidP="0003525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Kategorija</w:t>
            </w:r>
          </w:p>
        </w:tc>
        <w:tc>
          <w:tcPr>
            <w:tcW w:w="218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CF2915" w14:textId="77777777" w:rsidR="00E102ED" w:rsidRPr="00E102ED" w:rsidRDefault="00E102ED" w:rsidP="0003525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Domaći</w:t>
            </w:r>
          </w:p>
        </w:tc>
        <w:tc>
          <w:tcPr>
            <w:tcW w:w="252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67C500" w14:textId="77777777" w:rsidR="00E102ED" w:rsidRPr="00E102ED" w:rsidRDefault="00E102ED" w:rsidP="0003525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Strani</w:t>
            </w:r>
          </w:p>
        </w:tc>
        <w:tc>
          <w:tcPr>
            <w:tcW w:w="22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FD5795" w14:textId="77777777" w:rsidR="00E102ED" w:rsidRPr="00E102ED" w:rsidRDefault="00E102ED" w:rsidP="0003525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</w:tr>
      <w:tr w:rsidR="00E102ED" w:rsidRPr="00E102ED" w14:paraId="191FE17B" w14:textId="77777777" w:rsidTr="0003525E">
        <w:trPr>
          <w:trHeight w:val="315"/>
        </w:trPr>
        <w:tc>
          <w:tcPr>
            <w:tcW w:w="1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66DCC8" w14:textId="77777777" w:rsidR="00E102ED" w:rsidRPr="00E102ED" w:rsidRDefault="00E102ED" w:rsidP="0003525E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0C5B1" w14:textId="77777777" w:rsidR="00E102ED" w:rsidRPr="00E102ED" w:rsidRDefault="00E102ED" w:rsidP="0003525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Dol.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1CD366" w14:textId="77777777" w:rsidR="00E102ED" w:rsidRPr="00E102ED" w:rsidRDefault="00E102ED" w:rsidP="0003525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Noć.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69718" w14:textId="77777777" w:rsidR="00E102ED" w:rsidRPr="00E102ED" w:rsidRDefault="00E102ED" w:rsidP="0003525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Dol.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F3F8C" w14:textId="77777777" w:rsidR="00E102ED" w:rsidRPr="00E102ED" w:rsidRDefault="00E102ED" w:rsidP="0003525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Noć.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5B0CF" w14:textId="77777777" w:rsidR="00E102ED" w:rsidRPr="00E102ED" w:rsidRDefault="00E102ED" w:rsidP="0003525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Dol.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0CAB98" w14:textId="77777777" w:rsidR="00E102ED" w:rsidRPr="00E102ED" w:rsidRDefault="00E102ED" w:rsidP="0003525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Noć.</w:t>
            </w:r>
          </w:p>
        </w:tc>
      </w:tr>
      <w:tr w:rsidR="00E102ED" w:rsidRPr="00E102ED" w14:paraId="21B774F9" w14:textId="77777777" w:rsidTr="0003525E">
        <w:trPr>
          <w:trHeight w:val="30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19EE71" w14:textId="77777777" w:rsidR="00E102ED" w:rsidRPr="00E102ED" w:rsidRDefault="00E102ED" w:rsidP="000352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Hoteli</w:t>
            </w:r>
          </w:p>
        </w:tc>
        <w:tc>
          <w:tcPr>
            <w:tcW w:w="10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D5F2F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46,54%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F996AEA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34,57%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74881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41,48%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B95713A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24,48%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59B47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43,68%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0C2F180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27,99%</w:t>
            </w:r>
          </w:p>
        </w:tc>
      </w:tr>
      <w:tr w:rsidR="00E102ED" w:rsidRPr="00E102ED" w14:paraId="5FFC4F7A" w14:textId="77777777" w:rsidTr="0003525E">
        <w:trPr>
          <w:trHeight w:val="300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0F3426" w14:textId="77777777" w:rsidR="00E102ED" w:rsidRPr="00E102ED" w:rsidRDefault="00E102ED" w:rsidP="000352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Privatni smještaj</w:t>
            </w:r>
          </w:p>
        </w:tc>
        <w:tc>
          <w:tcPr>
            <w:tcW w:w="10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0586A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40,30%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5CC6B5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52,80%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FCC51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37,96%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18E32F7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39,47%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60B04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38,98%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2177C3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44,11%</w:t>
            </w:r>
          </w:p>
        </w:tc>
      </w:tr>
      <w:tr w:rsidR="00E102ED" w:rsidRPr="00E102ED" w14:paraId="4022A6CD" w14:textId="77777777" w:rsidTr="0003525E">
        <w:trPr>
          <w:trHeight w:val="300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81DAC7" w14:textId="77777777" w:rsidR="00E102ED" w:rsidRPr="00E102ED" w:rsidRDefault="00E102ED" w:rsidP="000352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Prenoćišta</w:t>
            </w:r>
          </w:p>
        </w:tc>
        <w:tc>
          <w:tcPr>
            <w:tcW w:w="10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2EDDE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0,70%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5C34F0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0,56%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CC7A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1,37%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1C56BD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1,50%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8523A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1,08%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AB72C12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1,17%</w:t>
            </w:r>
          </w:p>
        </w:tc>
      </w:tr>
      <w:tr w:rsidR="00E102ED" w:rsidRPr="00E102ED" w14:paraId="32E1D359" w14:textId="77777777" w:rsidTr="0003525E">
        <w:trPr>
          <w:trHeight w:val="315"/>
        </w:trPr>
        <w:tc>
          <w:tcPr>
            <w:tcW w:w="166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65CE68" w14:textId="77777777" w:rsidR="00E102ED" w:rsidRPr="00E102ED" w:rsidRDefault="00E102ED" w:rsidP="000352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Hosteli</w:t>
            </w:r>
          </w:p>
        </w:tc>
        <w:tc>
          <w:tcPr>
            <w:tcW w:w="10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C2DA5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11,72%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05FDFD1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10,75%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A3CB4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14,29%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E978ED2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10,97%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EE86D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13,17%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378B26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10,89%</w:t>
            </w:r>
          </w:p>
        </w:tc>
      </w:tr>
      <w:tr w:rsidR="00E102ED" w:rsidRPr="00E102ED" w14:paraId="2A4B3657" w14:textId="77777777" w:rsidTr="0003525E">
        <w:trPr>
          <w:trHeight w:val="345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75CD0F" w14:textId="77777777" w:rsidR="00E102ED" w:rsidRPr="00E102ED" w:rsidRDefault="00E102ED" w:rsidP="000352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Nekomercijalni smještaj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8761D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0,74%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CE8232E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1,32%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A843D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4,90%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CFDA9F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23,58%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2E405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3,09%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F280FD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15,84%</w:t>
            </w:r>
          </w:p>
        </w:tc>
      </w:tr>
      <w:tr w:rsidR="00E102ED" w:rsidRPr="00E102ED" w14:paraId="4D5B721B" w14:textId="77777777" w:rsidTr="0003525E">
        <w:trPr>
          <w:trHeight w:val="315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706593" w14:textId="77777777" w:rsidR="00E102ED" w:rsidRPr="00E102ED" w:rsidRDefault="00E102ED" w:rsidP="0003525E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Ukupno:</w:t>
            </w:r>
          </w:p>
        </w:tc>
        <w:tc>
          <w:tcPr>
            <w:tcW w:w="10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57432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100,00%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777A0D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100,00%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24766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100,00%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C9E580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100,00%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4A5A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100,00%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0F1312" w14:textId="77777777" w:rsidR="00E102ED" w:rsidRPr="00E102ED" w:rsidRDefault="00E102ED" w:rsidP="0003525E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100,00%</w:t>
            </w:r>
          </w:p>
        </w:tc>
      </w:tr>
    </w:tbl>
    <w:p w14:paraId="05403A81" w14:textId="445B7EF8" w:rsidR="00F56E4E" w:rsidRDefault="00F56E4E" w:rsidP="0003525E">
      <w:pPr>
        <w:rPr>
          <w:rFonts w:ascii="Arial" w:hAnsi="Arial" w:cs="Arial"/>
          <w:i/>
          <w:sz w:val="20"/>
          <w:szCs w:val="20"/>
          <w:lang w:eastAsia="hr-HR"/>
        </w:rPr>
      </w:pPr>
    </w:p>
    <w:p w14:paraId="0522D327" w14:textId="240B3797" w:rsidR="00F56E4E" w:rsidRDefault="00F56E4E" w:rsidP="0003525E">
      <w:pPr>
        <w:rPr>
          <w:rFonts w:ascii="Arial" w:hAnsi="Arial" w:cs="Arial"/>
          <w:i/>
          <w:sz w:val="20"/>
          <w:szCs w:val="20"/>
          <w:lang w:eastAsia="hr-HR"/>
        </w:rPr>
      </w:pPr>
    </w:p>
    <w:p w14:paraId="5D606D14" w14:textId="77777777" w:rsidR="00F56E4E" w:rsidRDefault="00F56E4E" w:rsidP="0003525E">
      <w:pPr>
        <w:rPr>
          <w:rFonts w:ascii="Arial" w:hAnsi="Arial" w:cs="Arial"/>
          <w:i/>
          <w:sz w:val="20"/>
          <w:szCs w:val="20"/>
          <w:lang w:eastAsia="hr-HR"/>
        </w:rPr>
      </w:pPr>
    </w:p>
    <w:p w14:paraId="37FBF10C" w14:textId="2DB148BD" w:rsidR="00E102ED" w:rsidRPr="00E102ED" w:rsidRDefault="00E102ED" w:rsidP="0003525E">
      <w:pPr>
        <w:rPr>
          <w:rFonts w:ascii="Arial" w:hAnsi="Arial" w:cs="Arial"/>
          <w:i/>
          <w:sz w:val="20"/>
          <w:szCs w:val="20"/>
          <w:lang w:eastAsia="hr-HR"/>
        </w:rPr>
      </w:pPr>
      <w:r w:rsidRPr="00E102ED">
        <w:rPr>
          <w:rFonts w:ascii="Arial" w:hAnsi="Arial" w:cs="Arial"/>
          <w:i/>
          <w:sz w:val="20"/>
          <w:szCs w:val="20"/>
          <w:lang w:eastAsia="hr-HR"/>
        </w:rPr>
        <w:t>Tab.4. Postotni udio domaćih i stranih turista u ukupnim dolascima i noćenjima, siječanj 2020. godine</w:t>
      </w:r>
    </w:p>
    <w:p w14:paraId="575B3A9D" w14:textId="77777777" w:rsidR="00E102ED" w:rsidRPr="00E102ED" w:rsidRDefault="00E102ED" w:rsidP="0003525E">
      <w:pPr>
        <w:rPr>
          <w:rFonts w:ascii="Arial" w:hAnsi="Arial" w:cs="Arial"/>
          <w:i/>
          <w:sz w:val="20"/>
          <w:szCs w:val="20"/>
          <w:lang w:eastAsia="hr-HR"/>
        </w:rPr>
      </w:pPr>
    </w:p>
    <w:tbl>
      <w:tblPr>
        <w:tblW w:w="4960" w:type="dxa"/>
        <w:tblInd w:w="98" w:type="dxa"/>
        <w:tblLook w:val="04A0" w:firstRow="1" w:lastRow="0" w:firstColumn="1" w:lastColumn="0" w:noHBand="0" w:noVBand="1"/>
      </w:tblPr>
      <w:tblGrid>
        <w:gridCol w:w="2720"/>
        <w:gridCol w:w="1070"/>
        <w:gridCol w:w="1170"/>
      </w:tblGrid>
      <w:tr w:rsidR="00E102ED" w:rsidRPr="00E102ED" w14:paraId="7B75E9DD" w14:textId="77777777" w:rsidTr="0003525E">
        <w:trPr>
          <w:trHeight w:val="315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1E49065" w14:textId="77777777" w:rsidR="00E102ED" w:rsidRPr="00E102ED" w:rsidRDefault="00E102ED" w:rsidP="0003525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Udio turista</w:t>
            </w:r>
          </w:p>
        </w:tc>
        <w:tc>
          <w:tcPr>
            <w:tcW w:w="10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45A18" w14:textId="77777777" w:rsidR="00E102ED" w:rsidRPr="00E102ED" w:rsidRDefault="00E102ED" w:rsidP="0003525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Dolasci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8117AC" w14:textId="77777777" w:rsidR="00E102ED" w:rsidRPr="00E102ED" w:rsidRDefault="00E102ED" w:rsidP="0003525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Noćenja</w:t>
            </w:r>
          </w:p>
        </w:tc>
      </w:tr>
      <w:tr w:rsidR="00E102ED" w:rsidRPr="00E102ED" w14:paraId="258A273F" w14:textId="77777777" w:rsidTr="0003525E">
        <w:trPr>
          <w:trHeight w:val="300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99AEF4" w14:textId="77777777" w:rsidR="00E102ED" w:rsidRPr="00E102ED" w:rsidRDefault="00E102ED" w:rsidP="000352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Udio domaćih turista</w:t>
            </w:r>
          </w:p>
        </w:tc>
        <w:tc>
          <w:tcPr>
            <w:tcW w:w="10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9C798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hr-HR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43,62%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ADCEB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34,79%</w:t>
            </w:r>
          </w:p>
        </w:tc>
      </w:tr>
      <w:tr w:rsidR="00E102ED" w:rsidRPr="00E102ED" w14:paraId="2314B7CB" w14:textId="77777777" w:rsidTr="0003525E">
        <w:trPr>
          <w:trHeight w:val="315"/>
        </w:trPr>
        <w:tc>
          <w:tcPr>
            <w:tcW w:w="27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01069BD" w14:textId="77777777" w:rsidR="00E102ED" w:rsidRPr="00E102ED" w:rsidRDefault="00E102ED" w:rsidP="0003525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Udio stranih turista</w:t>
            </w:r>
          </w:p>
        </w:tc>
        <w:tc>
          <w:tcPr>
            <w:tcW w:w="10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546EF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56,38%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F1F68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color w:val="000000"/>
                <w:sz w:val="20"/>
                <w:szCs w:val="20"/>
              </w:rPr>
              <w:t>65,21%</w:t>
            </w:r>
          </w:p>
        </w:tc>
      </w:tr>
      <w:tr w:rsidR="00E102ED" w:rsidRPr="00E102ED" w14:paraId="6CD7E7B5" w14:textId="77777777" w:rsidTr="0003525E">
        <w:trPr>
          <w:trHeight w:val="315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CDBA682" w14:textId="77777777" w:rsidR="00E102ED" w:rsidRPr="00E102ED" w:rsidRDefault="00E102ED" w:rsidP="0003525E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102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0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FB92B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100,00%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BF8ED9" w14:textId="77777777" w:rsidR="00E102ED" w:rsidRPr="00E102ED" w:rsidRDefault="00E102ED" w:rsidP="0003525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102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100,00%</w:t>
            </w:r>
          </w:p>
        </w:tc>
      </w:tr>
    </w:tbl>
    <w:p w14:paraId="1DC514EA" w14:textId="0C11110D" w:rsidR="00E102ED" w:rsidRDefault="00E102ED" w:rsidP="0003525E">
      <w:pPr>
        <w:rPr>
          <w:rFonts w:ascii="Arial" w:hAnsi="Arial" w:cs="Arial"/>
          <w:sz w:val="20"/>
          <w:szCs w:val="20"/>
        </w:rPr>
      </w:pPr>
    </w:p>
    <w:p w14:paraId="05C7DD51" w14:textId="5F822BBD" w:rsidR="00F56E4E" w:rsidRDefault="00F56E4E" w:rsidP="0003525E">
      <w:pPr>
        <w:rPr>
          <w:rFonts w:ascii="Arial" w:hAnsi="Arial" w:cs="Arial"/>
          <w:i/>
          <w:sz w:val="20"/>
          <w:szCs w:val="20"/>
        </w:rPr>
      </w:pPr>
    </w:p>
    <w:p w14:paraId="1FD4DE29" w14:textId="77777777" w:rsidR="00F56E4E" w:rsidRPr="00E102ED" w:rsidRDefault="00F56E4E" w:rsidP="0003525E">
      <w:pPr>
        <w:rPr>
          <w:rFonts w:ascii="Arial" w:hAnsi="Arial" w:cs="Arial"/>
          <w:i/>
          <w:sz w:val="20"/>
          <w:szCs w:val="20"/>
        </w:rPr>
      </w:pPr>
    </w:p>
    <w:p w14:paraId="2CC00FC1" w14:textId="77777777" w:rsidR="00E102ED" w:rsidRPr="00E102ED" w:rsidRDefault="00E102ED" w:rsidP="0003525E">
      <w:pPr>
        <w:rPr>
          <w:rFonts w:ascii="Arial" w:hAnsi="Arial" w:cs="Arial"/>
          <w:i/>
          <w:sz w:val="20"/>
          <w:szCs w:val="20"/>
        </w:rPr>
      </w:pPr>
      <w:r w:rsidRPr="00E102ED">
        <w:rPr>
          <w:rFonts w:ascii="Arial" w:hAnsi="Arial" w:cs="Arial"/>
          <w:i/>
          <w:sz w:val="20"/>
          <w:szCs w:val="20"/>
        </w:rPr>
        <w:t>Graf 2. Postotni udio domaćih i stranih turista u dolascima i noćenjima za siječanj 2020. godine</w:t>
      </w:r>
    </w:p>
    <w:p w14:paraId="5F29222C" w14:textId="77777777" w:rsidR="00E102ED" w:rsidRPr="00E102ED" w:rsidRDefault="00E102ED" w:rsidP="0003525E">
      <w:pPr>
        <w:rPr>
          <w:rFonts w:ascii="Arial" w:hAnsi="Arial" w:cs="Arial"/>
          <w:i/>
          <w:sz w:val="20"/>
          <w:szCs w:val="20"/>
        </w:rPr>
      </w:pPr>
      <w:r w:rsidRPr="00E102ED">
        <w:rPr>
          <w:rFonts w:ascii="Arial" w:hAnsi="Arial" w:cs="Arial"/>
          <w:i/>
          <w:sz w:val="20"/>
          <w:szCs w:val="20"/>
        </w:rPr>
        <w:t xml:space="preserve"> </w:t>
      </w:r>
    </w:p>
    <w:p w14:paraId="4810E1A1" w14:textId="6485BB4C" w:rsidR="00E102ED" w:rsidRPr="00E102ED" w:rsidRDefault="00E102ED" w:rsidP="0003525E">
      <w:pPr>
        <w:rPr>
          <w:rFonts w:ascii="Arial" w:hAnsi="Arial" w:cs="Arial"/>
          <w:sz w:val="20"/>
          <w:szCs w:val="20"/>
        </w:rPr>
      </w:pPr>
      <w:r w:rsidRPr="00E102E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E466432" wp14:editId="2C737615">
            <wp:extent cx="5753100" cy="2228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CA9B1" w14:textId="77777777" w:rsidR="00E102ED" w:rsidRPr="00E102ED" w:rsidRDefault="00E102ED" w:rsidP="0003525E">
      <w:pPr>
        <w:rPr>
          <w:rFonts w:ascii="Arial" w:hAnsi="Arial" w:cs="Arial"/>
          <w:sz w:val="20"/>
          <w:szCs w:val="20"/>
        </w:rPr>
      </w:pPr>
    </w:p>
    <w:p w14:paraId="39B8C9E9" w14:textId="77777777" w:rsidR="00E102ED" w:rsidRPr="00E102ED" w:rsidRDefault="00E102ED" w:rsidP="0003525E">
      <w:pPr>
        <w:rPr>
          <w:rFonts w:ascii="Arial" w:hAnsi="Arial" w:cs="Arial"/>
          <w:i/>
          <w:sz w:val="20"/>
          <w:szCs w:val="20"/>
        </w:rPr>
      </w:pPr>
    </w:p>
    <w:p w14:paraId="2A9F0831" w14:textId="564C1DD5" w:rsidR="00E102ED" w:rsidRDefault="00E102ED" w:rsidP="0003525E">
      <w:pPr>
        <w:rPr>
          <w:rFonts w:ascii="Arial" w:hAnsi="Arial" w:cs="Arial"/>
          <w:i/>
          <w:sz w:val="20"/>
          <w:szCs w:val="20"/>
        </w:rPr>
      </w:pPr>
    </w:p>
    <w:p w14:paraId="41215F14" w14:textId="38494EEB" w:rsidR="00661FA5" w:rsidRDefault="00661FA5" w:rsidP="0003525E">
      <w:pPr>
        <w:rPr>
          <w:rFonts w:ascii="Arial" w:hAnsi="Arial" w:cs="Arial"/>
          <w:i/>
          <w:sz w:val="20"/>
          <w:szCs w:val="20"/>
        </w:rPr>
      </w:pPr>
    </w:p>
    <w:p w14:paraId="6F65603D" w14:textId="1F2A0052" w:rsidR="00661FA5" w:rsidRDefault="00661FA5" w:rsidP="0003525E">
      <w:pPr>
        <w:rPr>
          <w:rFonts w:ascii="Arial" w:hAnsi="Arial" w:cs="Arial"/>
          <w:i/>
          <w:sz w:val="20"/>
          <w:szCs w:val="20"/>
        </w:rPr>
      </w:pPr>
    </w:p>
    <w:p w14:paraId="295AFC84" w14:textId="22962CAC" w:rsidR="00661FA5" w:rsidRDefault="00661FA5" w:rsidP="0003525E">
      <w:pPr>
        <w:rPr>
          <w:rFonts w:ascii="Arial" w:hAnsi="Arial" w:cs="Arial"/>
          <w:i/>
          <w:sz w:val="20"/>
          <w:szCs w:val="20"/>
        </w:rPr>
      </w:pPr>
    </w:p>
    <w:p w14:paraId="763C785B" w14:textId="08E22BE8" w:rsidR="00661FA5" w:rsidRDefault="00661FA5" w:rsidP="0003525E">
      <w:pPr>
        <w:rPr>
          <w:rFonts w:ascii="Arial" w:hAnsi="Arial" w:cs="Arial"/>
          <w:i/>
          <w:sz w:val="20"/>
          <w:szCs w:val="20"/>
        </w:rPr>
      </w:pPr>
    </w:p>
    <w:p w14:paraId="67BB05AC" w14:textId="0CD57FA3" w:rsidR="00661FA5" w:rsidRDefault="00661FA5" w:rsidP="0003525E">
      <w:pPr>
        <w:rPr>
          <w:rFonts w:ascii="Arial" w:hAnsi="Arial" w:cs="Arial"/>
          <w:i/>
          <w:sz w:val="20"/>
          <w:szCs w:val="20"/>
        </w:rPr>
      </w:pPr>
    </w:p>
    <w:p w14:paraId="758E561F" w14:textId="708ACF28" w:rsidR="00661FA5" w:rsidRDefault="00661FA5" w:rsidP="0003525E">
      <w:pPr>
        <w:rPr>
          <w:rFonts w:ascii="Arial" w:hAnsi="Arial" w:cs="Arial"/>
          <w:i/>
          <w:sz w:val="20"/>
          <w:szCs w:val="20"/>
        </w:rPr>
      </w:pPr>
    </w:p>
    <w:p w14:paraId="0ED4C3EB" w14:textId="57456E35" w:rsidR="00661FA5" w:rsidRDefault="00661FA5" w:rsidP="0003525E">
      <w:pPr>
        <w:rPr>
          <w:rFonts w:ascii="Arial" w:hAnsi="Arial" w:cs="Arial"/>
          <w:i/>
          <w:sz w:val="20"/>
          <w:szCs w:val="20"/>
        </w:rPr>
      </w:pPr>
    </w:p>
    <w:p w14:paraId="1DA1CE35" w14:textId="77777777" w:rsidR="00F56E4E" w:rsidRPr="00E102ED" w:rsidRDefault="00F56E4E" w:rsidP="0003525E">
      <w:pPr>
        <w:rPr>
          <w:rFonts w:ascii="Arial" w:hAnsi="Arial" w:cs="Arial"/>
          <w:i/>
          <w:sz w:val="20"/>
          <w:szCs w:val="20"/>
        </w:rPr>
      </w:pPr>
    </w:p>
    <w:p w14:paraId="320A0842" w14:textId="77777777" w:rsidR="00E102ED" w:rsidRPr="00E102ED" w:rsidRDefault="00E102ED" w:rsidP="0003525E">
      <w:pPr>
        <w:rPr>
          <w:rFonts w:ascii="Arial" w:hAnsi="Arial" w:cs="Arial"/>
          <w:i/>
          <w:sz w:val="20"/>
          <w:szCs w:val="20"/>
        </w:rPr>
      </w:pPr>
      <w:r w:rsidRPr="00E102ED">
        <w:rPr>
          <w:rFonts w:ascii="Arial" w:hAnsi="Arial" w:cs="Arial"/>
          <w:i/>
          <w:sz w:val="20"/>
          <w:szCs w:val="20"/>
        </w:rPr>
        <w:t>Graf 3. Ostvareni dolasci prema vrsti smještaja za siječanj 2020. godine</w:t>
      </w:r>
    </w:p>
    <w:p w14:paraId="45EB9841" w14:textId="77777777" w:rsidR="00E102ED" w:rsidRPr="00E102ED" w:rsidRDefault="00E102ED" w:rsidP="0003525E">
      <w:pPr>
        <w:rPr>
          <w:rFonts w:ascii="Arial" w:hAnsi="Arial" w:cs="Arial"/>
          <w:i/>
          <w:sz w:val="20"/>
          <w:szCs w:val="20"/>
        </w:rPr>
      </w:pPr>
    </w:p>
    <w:p w14:paraId="7A3CCC01" w14:textId="29894A49" w:rsidR="00E102ED" w:rsidRPr="00E102ED" w:rsidRDefault="00E102ED" w:rsidP="0003525E">
      <w:pPr>
        <w:rPr>
          <w:rFonts w:ascii="Arial" w:hAnsi="Arial" w:cs="Arial"/>
          <w:color w:val="FF0000"/>
          <w:sz w:val="20"/>
          <w:szCs w:val="20"/>
        </w:rPr>
      </w:pPr>
      <w:r w:rsidRPr="00E102E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D7EAD80" wp14:editId="72D326ED">
            <wp:extent cx="4210050" cy="30575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B2CC4" w14:textId="77777777" w:rsidR="00E102ED" w:rsidRPr="00E102ED" w:rsidRDefault="00E102ED" w:rsidP="0003525E">
      <w:pPr>
        <w:rPr>
          <w:rFonts w:ascii="Arial" w:hAnsi="Arial" w:cs="Arial"/>
          <w:sz w:val="20"/>
          <w:szCs w:val="20"/>
        </w:rPr>
      </w:pPr>
    </w:p>
    <w:p w14:paraId="45CD8595" w14:textId="77777777" w:rsidR="00E102ED" w:rsidRDefault="00E102ED" w:rsidP="0003525E">
      <w:pPr>
        <w:rPr>
          <w:rFonts w:ascii="Arial" w:hAnsi="Arial" w:cs="Arial"/>
          <w:i/>
          <w:sz w:val="20"/>
          <w:szCs w:val="20"/>
        </w:rPr>
      </w:pPr>
    </w:p>
    <w:p w14:paraId="76ED6DEE" w14:textId="77777777" w:rsidR="00E102ED" w:rsidRDefault="00E102ED" w:rsidP="0003525E">
      <w:pPr>
        <w:rPr>
          <w:rFonts w:ascii="Arial" w:hAnsi="Arial" w:cs="Arial"/>
          <w:i/>
          <w:sz w:val="20"/>
          <w:szCs w:val="20"/>
        </w:rPr>
      </w:pPr>
    </w:p>
    <w:p w14:paraId="6FA10BFB" w14:textId="788A9119" w:rsidR="00E102ED" w:rsidRPr="00E102ED" w:rsidRDefault="00E102ED" w:rsidP="0003525E">
      <w:pPr>
        <w:rPr>
          <w:rFonts w:ascii="Arial" w:hAnsi="Arial" w:cs="Arial"/>
          <w:i/>
          <w:sz w:val="20"/>
          <w:szCs w:val="20"/>
        </w:rPr>
      </w:pPr>
      <w:r w:rsidRPr="00E102ED">
        <w:rPr>
          <w:rFonts w:ascii="Arial" w:hAnsi="Arial" w:cs="Arial"/>
          <w:i/>
          <w:sz w:val="20"/>
          <w:szCs w:val="20"/>
        </w:rPr>
        <w:t>Graf 4. Ostvarena noćenja prema vrsti smještaja za siječanj 2020. godine</w:t>
      </w:r>
    </w:p>
    <w:p w14:paraId="10557F8B" w14:textId="77777777" w:rsidR="00E102ED" w:rsidRPr="00E102ED" w:rsidRDefault="00E102ED" w:rsidP="0003525E">
      <w:pPr>
        <w:rPr>
          <w:rFonts w:ascii="Arial" w:hAnsi="Arial" w:cs="Arial"/>
          <w:sz w:val="20"/>
          <w:szCs w:val="20"/>
        </w:rPr>
      </w:pPr>
    </w:p>
    <w:p w14:paraId="3B0AA594" w14:textId="7936ADCA" w:rsidR="00E102ED" w:rsidRPr="00E102ED" w:rsidRDefault="00E102ED" w:rsidP="0003525E">
      <w:pPr>
        <w:rPr>
          <w:rFonts w:ascii="Arial" w:hAnsi="Arial" w:cs="Arial"/>
          <w:color w:val="FF0000"/>
          <w:sz w:val="20"/>
          <w:szCs w:val="20"/>
        </w:rPr>
      </w:pPr>
      <w:r w:rsidRPr="00E102E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FD2F172" wp14:editId="560E2F3A">
            <wp:extent cx="4124325" cy="30861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EED71" w14:textId="77777777" w:rsidR="00E102ED" w:rsidRPr="00E102ED" w:rsidRDefault="00E102ED" w:rsidP="0003525E">
      <w:pPr>
        <w:rPr>
          <w:rFonts w:ascii="Arial" w:hAnsi="Arial" w:cs="Arial"/>
          <w:i/>
          <w:sz w:val="20"/>
          <w:szCs w:val="20"/>
        </w:rPr>
      </w:pPr>
    </w:p>
    <w:p w14:paraId="7A67D73F" w14:textId="77777777" w:rsidR="00E102ED" w:rsidRPr="00E102ED" w:rsidRDefault="00E102ED" w:rsidP="0003525E">
      <w:pPr>
        <w:rPr>
          <w:rFonts w:ascii="Arial" w:hAnsi="Arial" w:cs="Arial"/>
          <w:i/>
          <w:sz w:val="20"/>
          <w:szCs w:val="20"/>
        </w:rPr>
      </w:pPr>
    </w:p>
    <w:p w14:paraId="7537806A" w14:textId="136CB736" w:rsidR="00E102ED" w:rsidRDefault="00E102ED" w:rsidP="0003525E">
      <w:pPr>
        <w:rPr>
          <w:rFonts w:ascii="Arial" w:hAnsi="Arial" w:cs="Arial"/>
          <w:i/>
          <w:sz w:val="20"/>
          <w:szCs w:val="20"/>
        </w:rPr>
      </w:pPr>
    </w:p>
    <w:p w14:paraId="4CBD45DE" w14:textId="142E38C8" w:rsidR="00661FA5" w:rsidRDefault="00661FA5" w:rsidP="0003525E">
      <w:pPr>
        <w:rPr>
          <w:rFonts w:ascii="Arial" w:hAnsi="Arial" w:cs="Arial"/>
          <w:i/>
          <w:sz w:val="20"/>
          <w:szCs w:val="20"/>
        </w:rPr>
      </w:pPr>
    </w:p>
    <w:p w14:paraId="4C45100C" w14:textId="10856977" w:rsidR="00661FA5" w:rsidRDefault="00661FA5" w:rsidP="0003525E">
      <w:pPr>
        <w:rPr>
          <w:rFonts w:ascii="Arial" w:hAnsi="Arial" w:cs="Arial"/>
          <w:i/>
          <w:sz w:val="20"/>
          <w:szCs w:val="20"/>
        </w:rPr>
      </w:pPr>
    </w:p>
    <w:p w14:paraId="692BAA2F" w14:textId="77777777" w:rsidR="00661FA5" w:rsidRPr="00E102ED" w:rsidRDefault="00661FA5" w:rsidP="0003525E">
      <w:pPr>
        <w:rPr>
          <w:rFonts w:ascii="Arial" w:hAnsi="Arial" w:cs="Arial"/>
          <w:i/>
          <w:sz w:val="20"/>
          <w:szCs w:val="20"/>
        </w:rPr>
      </w:pPr>
    </w:p>
    <w:p w14:paraId="6D464855" w14:textId="77777777" w:rsidR="00E102ED" w:rsidRPr="00E102ED" w:rsidRDefault="00E102ED" w:rsidP="0003525E">
      <w:pPr>
        <w:rPr>
          <w:rFonts w:ascii="Arial" w:hAnsi="Arial" w:cs="Arial"/>
          <w:i/>
          <w:sz w:val="20"/>
          <w:szCs w:val="20"/>
        </w:rPr>
      </w:pPr>
    </w:p>
    <w:p w14:paraId="3C51DF63" w14:textId="77777777" w:rsidR="00E102ED" w:rsidRPr="00E102ED" w:rsidRDefault="00E102ED" w:rsidP="0003525E">
      <w:pPr>
        <w:rPr>
          <w:rFonts w:ascii="Arial" w:hAnsi="Arial" w:cs="Arial"/>
          <w:i/>
          <w:sz w:val="20"/>
          <w:szCs w:val="20"/>
        </w:rPr>
      </w:pPr>
      <w:r w:rsidRPr="00E102ED">
        <w:rPr>
          <w:rFonts w:ascii="Arial" w:hAnsi="Arial" w:cs="Arial"/>
          <w:i/>
          <w:sz w:val="20"/>
          <w:szCs w:val="20"/>
        </w:rPr>
        <w:t>Graf 5. Postotni udio turista prema vrsti noćenja za siječanj 2020. godine</w:t>
      </w:r>
    </w:p>
    <w:p w14:paraId="2BF3B235" w14:textId="77777777" w:rsidR="00E102ED" w:rsidRPr="00E102ED" w:rsidRDefault="00E102ED" w:rsidP="0003525E">
      <w:pPr>
        <w:rPr>
          <w:rFonts w:ascii="Arial" w:hAnsi="Arial" w:cs="Arial"/>
          <w:sz w:val="20"/>
          <w:szCs w:val="20"/>
        </w:rPr>
      </w:pPr>
    </w:p>
    <w:p w14:paraId="3F085B8B" w14:textId="047CC34C" w:rsidR="00E102ED" w:rsidRPr="00E102ED" w:rsidRDefault="00E102ED" w:rsidP="0003525E">
      <w:pPr>
        <w:rPr>
          <w:rFonts w:ascii="Arial" w:hAnsi="Arial" w:cs="Arial"/>
          <w:i/>
          <w:sz w:val="20"/>
          <w:szCs w:val="20"/>
        </w:rPr>
      </w:pPr>
      <w:r w:rsidRPr="00E102E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A859C79" wp14:editId="6CE0BB42">
            <wp:extent cx="4562475" cy="27336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DF302" w14:textId="637090C2" w:rsidR="00E102ED" w:rsidRDefault="00E102ED" w:rsidP="0003525E">
      <w:pPr>
        <w:rPr>
          <w:rFonts w:ascii="Arial" w:hAnsi="Arial" w:cs="Arial"/>
          <w:i/>
          <w:sz w:val="20"/>
          <w:szCs w:val="20"/>
        </w:rPr>
      </w:pPr>
    </w:p>
    <w:p w14:paraId="706E4395" w14:textId="5123948D" w:rsidR="00F56E4E" w:rsidRDefault="00F56E4E" w:rsidP="0003525E">
      <w:pPr>
        <w:rPr>
          <w:rFonts w:ascii="Arial" w:hAnsi="Arial" w:cs="Arial"/>
          <w:i/>
          <w:sz w:val="20"/>
          <w:szCs w:val="20"/>
        </w:rPr>
      </w:pPr>
    </w:p>
    <w:p w14:paraId="5D06D4F0" w14:textId="77777777" w:rsidR="00F56E4E" w:rsidRDefault="00F56E4E" w:rsidP="0003525E">
      <w:pPr>
        <w:rPr>
          <w:rFonts w:ascii="Arial" w:hAnsi="Arial" w:cs="Arial"/>
          <w:i/>
          <w:sz w:val="20"/>
          <w:szCs w:val="20"/>
        </w:rPr>
      </w:pPr>
    </w:p>
    <w:p w14:paraId="03082801" w14:textId="04B1386A" w:rsidR="00E102ED" w:rsidRPr="00E102ED" w:rsidRDefault="00E102ED" w:rsidP="0003525E">
      <w:pPr>
        <w:rPr>
          <w:rFonts w:ascii="Arial" w:hAnsi="Arial" w:cs="Arial"/>
          <w:i/>
          <w:sz w:val="20"/>
          <w:szCs w:val="20"/>
        </w:rPr>
      </w:pPr>
      <w:r w:rsidRPr="00E102ED">
        <w:rPr>
          <w:rFonts w:ascii="Arial" w:hAnsi="Arial" w:cs="Arial"/>
          <w:i/>
          <w:sz w:val="20"/>
          <w:szCs w:val="20"/>
        </w:rPr>
        <w:t>Graf 6. Postotni udio strukture turista prema dobnim skupinama za siječanj 2020. godine</w:t>
      </w:r>
    </w:p>
    <w:p w14:paraId="1819AE78" w14:textId="77777777" w:rsidR="00E102ED" w:rsidRPr="00E102ED" w:rsidRDefault="00E102ED" w:rsidP="0003525E">
      <w:pPr>
        <w:rPr>
          <w:rFonts w:ascii="Arial" w:hAnsi="Arial" w:cs="Arial"/>
          <w:i/>
          <w:sz w:val="20"/>
          <w:szCs w:val="20"/>
        </w:rPr>
      </w:pPr>
    </w:p>
    <w:p w14:paraId="2C46F435" w14:textId="205BA777" w:rsidR="00E102ED" w:rsidRPr="00E102ED" w:rsidRDefault="00E102ED" w:rsidP="0003525E">
      <w:pPr>
        <w:rPr>
          <w:rFonts w:ascii="Arial" w:hAnsi="Arial" w:cs="Arial"/>
          <w:sz w:val="20"/>
          <w:szCs w:val="20"/>
        </w:rPr>
      </w:pPr>
      <w:r w:rsidRPr="00E102E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2D0A3AD" wp14:editId="57743680">
            <wp:extent cx="5753100" cy="2752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92A69" w14:textId="77777777" w:rsidR="00E102ED" w:rsidRDefault="00E102ED" w:rsidP="0003525E">
      <w:pPr>
        <w:rPr>
          <w:rFonts w:ascii="Arial" w:hAnsi="Arial" w:cs="Arial"/>
          <w:sz w:val="20"/>
          <w:szCs w:val="20"/>
        </w:rPr>
      </w:pPr>
    </w:p>
    <w:p w14:paraId="69CC66A7" w14:textId="270FBFCC" w:rsidR="00E102ED" w:rsidRDefault="00E102ED" w:rsidP="0003525E">
      <w:pPr>
        <w:rPr>
          <w:rFonts w:ascii="Arial" w:hAnsi="Arial" w:cs="Arial"/>
          <w:sz w:val="20"/>
          <w:szCs w:val="20"/>
        </w:rPr>
      </w:pPr>
    </w:p>
    <w:p w14:paraId="223DBD6B" w14:textId="77777777" w:rsidR="00484A94" w:rsidRDefault="00484A94" w:rsidP="0003525E">
      <w:pPr>
        <w:rPr>
          <w:rFonts w:ascii="Arial" w:hAnsi="Arial" w:cs="Arial"/>
          <w:sz w:val="20"/>
          <w:szCs w:val="20"/>
        </w:rPr>
      </w:pPr>
    </w:p>
    <w:p w14:paraId="39135B16" w14:textId="20CCBF1C" w:rsidR="00E102ED" w:rsidRPr="00E102ED" w:rsidRDefault="00E102ED" w:rsidP="0003525E">
      <w:pPr>
        <w:rPr>
          <w:rFonts w:ascii="Arial" w:hAnsi="Arial" w:cs="Arial"/>
          <w:sz w:val="20"/>
          <w:szCs w:val="20"/>
        </w:rPr>
      </w:pPr>
      <w:r w:rsidRPr="00E102ED">
        <w:rPr>
          <w:rFonts w:ascii="Arial" w:hAnsi="Arial" w:cs="Arial"/>
          <w:sz w:val="20"/>
          <w:szCs w:val="20"/>
        </w:rPr>
        <w:t>Napomena: podaci iz eVisitor informacijskog sustava. Vrijeme ažurnosti podataka: 4.2.2020. 8:03 Rijeka, veljača 2020. godine</w:t>
      </w:r>
    </w:p>
    <w:p w14:paraId="369A3FEC" w14:textId="77777777" w:rsidR="00E102ED" w:rsidRPr="00E102ED" w:rsidRDefault="00E102ED" w:rsidP="0003525E">
      <w:pPr>
        <w:rPr>
          <w:rFonts w:ascii="Arial" w:hAnsi="Arial" w:cs="Arial"/>
          <w:sz w:val="20"/>
          <w:szCs w:val="20"/>
        </w:rPr>
      </w:pPr>
      <w:r w:rsidRPr="00E102ED">
        <w:rPr>
          <w:rFonts w:ascii="Arial" w:hAnsi="Arial" w:cs="Arial"/>
          <w:sz w:val="20"/>
          <w:szCs w:val="20"/>
        </w:rPr>
        <w:t>Informator:</w:t>
      </w:r>
      <w:r w:rsidRPr="00E102ED">
        <w:rPr>
          <w:rFonts w:ascii="Arial" w:hAnsi="Arial" w:cs="Arial"/>
          <w:sz w:val="20"/>
          <w:szCs w:val="20"/>
        </w:rPr>
        <w:tab/>
      </w:r>
      <w:r w:rsidRPr="00E102ED">
        <w:rPr>
          <w:rFonts w:ascii="Arial" w:hAnsi="Arial" w:cs="Arial"/>
          <w:sz w:val="20"/>
          <w:szCs w:val="20"/>
        </w:rPr>
        <w:tab/>
      </w:r>
      <w:r w:rsidRPr="00E102ED">
        <w:rPr>
          <w:rFonts w:ascii="Arial" w:hAnsi="Arial" w:cs="Arial"/>
          <w:sz w:val="20"/>
          <w:szCs w:val="20"/>
        </w:rPr>
        <w:tab/>
      </w:r>
      <w:r w:rsidRPr="00E102ED">
        <w:rPr>
          <w:rFonts w:ascii="Arial" w:hAnsi="Arial" w:cs="Arial"/>
          <w:sz w:val="20"/>
          <w:szCs w:val="20"/>
        </w:rPr>
        <w:tab/>
      </w:r>
      <w:r w:rsidRPr="00E102ED">
        <w:rPr>
          <w:rFonts w:ascii="Arial" w:hAnsi="Arial" w:cs="Arial"/>
          <w:sz w:val="20"/>
          <w:szCs w:val="20"/>
        </w:rPr>
        <w:tab/>
      </w:r>
      <w:r w:rsidRPr="00E102ED">
        <w:rPr>
          <w:rFonts w:ascii="Arial" w:hAnsi="Arial" w:cs="Arial"/>
          <w:sz w:val="20"/>
          <w:szCs w:val="20"/>
        </w:rPr>
        <w:tab/>
      </w:r>
    </w:p>
    <w:p w14:paraId="56930DE9" w14:textId="77777777" w:rsidR="00E102ED" w:rsidRPr="00E102ED" w:rsidRDefault="00E102ED" w:rsidP="0003525E">
      <w:pPr>
        <w:rPr>
          <w:rFonts w:ascii="Arial" w:hAnsi="Arial" w:cs="Arial"/>
          <w:sz w:val="20"/>
          <w:szCs w:val="20"/>
        </w:rPr>
      </w:pPr>
      <w:r w:rsidRPr="00E102ED">
        <w:rPr>
          <w:rFonts w:ascii="Arial" w:hAnsi="Arial" w:cs="Arial"/>
          <w:sz w:val="20"/>
          <w:szCs w:val="20"/>
        </w:rPr>
        <w:t>Ilinka Babić</w:t>
      </w:r>
    </w:p>
    <w:p w14:paraId="67B43B7D" w14:textId="77777777" w:rsidR="008F19C5" w:rsidRPr="00E102ED" w:rsidRDefault="008F19C5" w:rsidP="0003525E">
      <w:pPr>
        <w:spacing w:line="24" w:lineRule="atLeast"/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shd w:val="clear" w:color="auto" w:fill="FFFFFF"/>
        </w:rPr>
      </w:pPr>
    </w:p>
    <w:p w14:paraId="4F3472F4" w14:textId="10E94E9C" w:rsidR="008F19C5" w:rsidRPr="00E102ED" w:rsidRDefault="00661FA5" w:rsidP="00661FA5">
      <w:pPr>
        <w:tabs>
          <w:tab w:val="left" w:pos="1140"/>
        </w:tabs>
        <w:spacing w:line="24" w:lineRule="atLeast"/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shd w:val="clear" w:color="auto" w:fill="FFFFFF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shd w:val="clear" w:color="auto" w:fill="FFFFFF"/>
        </w:rPr>
        <w:tab/>
      </w:r>
    </w:p>
    <w:p w14:paraId="2A2AC964" w14:textId="77777777" w:rsidR="008F19C5" w:rsidRPr="00E102ED" w:rsidRDefault="008F19C5" w:rsidP="0003525E">
      <w:pPr>
        <w:spacing w:line="24" w:lineRule="atLeast"/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shd w:val="clear" w:color="auto" w:fill="FFFFFF"/>
        </w:rPr>
      </w:pPr>
    </w:p>
    <w:p w14:paraId="467CD77F" w14:textId="77777777" w:rsidR="008F19C5" w:rsidRPr="00E102ED" w:rsidRDefault="008F19C5" w:rsidP="0003525E">
      <w:pPr>
        <w:spacing w:line="24" w:lineRule="atLeast"/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shd w:val="clear" w:color="auto" w:fill="FFFFFF"/>
        </w:rPr>
      </w:pPr>
      <w:r w:rsidRPr="00E102ED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shd w:val="clear" w:color="auto" w:fill="FFFFFF"/>
        </w:rPr>
        <w:softHyphen/>
      </w:r>
    </w:p>
    <w:p w14:paraId="3D237C47" w14:textId="7C622A55" w:rsidR="00FE436C" w:rsidRPr="00E102ED" w:rsidRDefault="0042121D" w:rsidP="0003525E">
      <w:pPr>
        <w:rPr>
          <w:rFonts w:ascii="Arial" w:hAnsi="Arial" w:cs="Arial"/>
          <w:sz w:val="20"/>
          <w:szCs w:val="20"/>
        </w:rPr>
      </w:pPr>
      <w:r w:rsidRPr="00E102ED">
        <w:rPr>
          <w:rFonts w:ascii="Arial" w:hAnsi="Arial" w:cs="Arial"/>
          <w:sz w:val="20"/>
          <w:szCs w:val="20"/>
        </w:rPr>
        <w:softHyphen/>
      </w:r>
    </w:p>
    <w:sectPr w:rsidR="00FE436C" w:rsidRPr="00E102ED" w:rsidSect="00661FA5">
      <w:headerReference w:type="default" r:id="rId13"/>
      <w:footerReference w:type="default" r:id="rId14"/>
      <w:pgSz w:w="11900" w:h="16840"/>
      <w:pgMar w:top="720" w:right="1410" w:bottom="567" w:left="1276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3BA828" w14:textId="77777777" w:rsidR="00D97F55" w:rsidRDefault="00D97F55" w:rsidP="008A4C86">
      <w:r>
        <w:separator/>
      </w:r>
    </w:p>
  </w:endnote>
  <w:endnote w:type="continuationSeparator" w:id="0">
    <w:p w14:paraId="1ED12EF6" w14:textId="77777777" w:rsidR="00D97F55" w:rsidRDefault="00D97F55" w:rsidP="008A4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0E404" w14:textId="3E49041A" w:rsidR="00FE436C" w:rsidRDefault="0042121D" w:rsidP="0042121D">
    <w:r>
      <w:rPr>
        <w:noProof/>
      </w:rPr>
      <w:drawing>
        <wp:inline distT="0" distB="0" distL="0" distR="0" wp14:anchorId="122F2AF8" wp14:editId="543E7D85">
          <wp:extent cx="5397500" cy="279400"/>
          <wp:effectExtent l="0" t="0" r="0" b="0"/>
          <wp:docPr id="4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_memo_footer_HR_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0" cy="279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CFCD48" w14:textId="77777777" w:rsidR="00D97F55" w:rsidRDefault="00D97F55" w:rsidP="008A4C86">
      <w:r>
        <w:separator/>
      </w:r>
    </w:p>
  </w:footnote>
  <w:footnote w:type="continuationSeparator" w:id="0">
    <w:p w14:paraId="57239AD9" w14:textId="77777777" w:rsidR="00D97F55" w:rsidRDefault="00D97F55" w:rsidP="008A4C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4C251" w14:textId="67AE3F9E" w:rsidR="008A4C86" w:rsidRDefault="0042121D">
    <w:pPr>
      <w:pStyle w:val="Zaglavlje"/>
    </w:pPr>
    <w:r>
      <w:rPr>
        <w:noProof/>
      </w:rPr>
      <w:drawing>
        <wp:inline distT="0" distB="0" distL="0" distR="0" wp14:anchorId="22CB8729" wp14:editId="547DE522">
          <wp:extent cx="2552700" cy="1041400"/>
          <wp:effectExtent l="0" t="0" r="0" b="0"/>
          <wp:docPr id="3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_memo_header_HR_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1041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7F922B" w14:textId="77777777" w:rsidR="008A4C86" w:rsidRDefault="008A4C86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EFB"/>
    <w:rsid w:val="000231F3"/>
    <w:rsid w:val="0003525E"/>
    <w:rsid w:val="0007425D"/>
    <w:rsid w:val="00173250"/>
    <w:rsid w:val="00252019"/>
    <w:rsid w:val="002F287E"/>
    <w:rsid w:val="003002D3"/>
    <w:rsid w:val="003F6348"/>
    <w:rsid w:val="0042121D"/>
    <w:rsid w:val="00471F68"/>
    <w:rsid w:val="00484A94"/>
    <w:rsid w:val="00632049"/>
    <w:rsid w:val="00661FA5"/>
    <w:rsid w:val="00673EF0"/>
    <w:rsid w:val="006E256B"/>
    <w:rsid w:val="00711A31"/>
    <w:rsid w:val="007A0CC7"/>
    <w:rsid w:val="008A4C86"/>
    <w:rsid w:val="008F19C5"/>
    <w:rsid w:val="00A26A80"/>
    <w:rsid w:val="00B50106"/>
    <w:rsid w:val="00C67EFB"/>
    <w:rsid w:val="00CD76B6"/>
    <w:rsid w:val="00D97F55"/>
    <w:rsid w:val="00E102ED"/>
    <w:rsid w:val="00E747E1"/>
    <w:rsid w:val="00F56E4E"/>
    <w:rsid w:val="00FB42A3"/>
    <w:rsid w:val="00FB5B01"/>
    <w:rsid w:val="00FE1293"/>
    <w:rsid w:val="00FE4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8292EF"/>
  <w15:chartTrackingRefBased/>
  <w15:docId w15:val="{AC6B655C-3AB7-D74D-88D5-4100C657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r-HR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A4C86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8A4C86"/>
  </w:style>
  <w:style w:type="paragraph" w:styleId="Podnoje">
    <w:name w:val="footer"/>
    <w:basedOn w:val="Normal"/>
    <w:link w:val="PodnojeChar"/>
    <w:uiPriority w:val="99"/>
    <w:unhideWhenUsed/>
    <w:rsid w:val="008A4C86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8A4C86"/>
  </w:style>
  <w:style w:type="character" w:customStyle="1" w:styleId="apple-converted-space">
    <w:name w:val="apple-converted-space"/>
    <w:basedOn w:val="Zadanifontodlomka"/>
    <w:rsid w:val="008A4C86"/>
  </w:style>
  <w:style w:type="character" w:styleId="Hiperveza">
    <w:name w:val="Hyperlink"/>
    <w:uiPriority w:val="99"/>
    <w:unhideWhenUsed/>
    <w:rsid w:val="008A4C86"/>
    <w:rPr>
      <w:color w:val="0000FF"/>
      <w:u w:val="single"/>
    </w:rPr>
  </w:style>
  <w:style w:type="character" w:styleId="Nerijeenospominjanje">
    <w:name w:val="Unresolved Mention"/>
    <w:uiPriority w:val="99"/>
    <w:semiHidden/>
    <w:unhideWhenUsed/>
    <w:rsid w:val="000231F3"/>
    <w:rPr>
      <w:color w:val="605E5C"/>
      <w:shd w:val="clear" w:color="auto" w:fill="E1DFDD"/>
    </w:rPr>
  </w:style>
  <w:style w:type="character" w:styleId="Istaknuto">
    <w:name w:val="Emphasis"/>
    <w:uiPriority w:val="20"/>
    <w:qFormat/>
    <w:rsid w:val="00FE436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33E99-649F-480C-AA95-385C2DA9A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795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TZ Rijeka</cp:lastModifiedBy>
  <cp:revision>5</cp:revision>
  <cp:lastPrinted>2019-07-30T13:38:00Z</cp:lastPrinted>
  <dcterms:created xsi:type="dcterms:W3CDTF">2020-02-05T07:27:00Z</dcterms:created>
  <dcterms:modified xsi:type="dcterms:W3CDTF">2020-02-05T07:40:00Z</dcterms:modified>
</cp:coreProperties>
</file>