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DA3" w:rsidRDefault="00495307" w:rsidP="00A10CDE">
      <w:pPr>
        <w:pStyle w:val="LFYNaslov"/>
        <w:jc w:val="center"/>
      </w:pPr>
      <w:r>
        <w:t>Mladi kreiraju!</w:t>
      </w:r>
    </w:p>
    <w:p w:rsidR="007B6DA3" w:rsidRPr="007B6DA3" w:rsidRDefault="007B6DA3" w:rsidP="007B6DA3">
      <w:pPr>
        <w:rPr>
          <w:b/>
          <w:color w:val="FFFFFF" w:themeColor="background1"/>
          <w:sz w:val="2"/>
        </w:rPr>
      </w:pPr>
    </w:p>
    <w:p w:rsidR="00495307" w:rsidRPr="00482255" w:rsidRDefault="00482255" w:rsidP="00482255">
      <w:pPr>
        <w:ind w:firstLine="708"/>
        <w:jc w:val="center"/>
        <w:rPr>
          <w:b/>
          <w:i/>
        </w:rPr>
      </w:pPr>
      <w:r w:rsidRPr="00482255">
        <w:rPr>
          <w:b/>
          <w:i/>
        </w:rPr>
        <w:t>Poziv mladima</w:t>
      </w:r>
    </w:p>
    <w:p w:rsidR="00495307" w:rsidRDefault="00495307" w:rsidP="00495307">
      <w:pPr>
        <w:ind w:firstLine="708"/>
      </w:pPr>
      <w:r>
        <w:t>Pozivamo zainteresirane mlade,</w:t>
      </w:r>
      <w:r w:rsidR="00482255">
        <w:t xml:space="preserve"> s područja Rijeke i riječkog prstena,</w:t>
      </w:r>
      <w:r>
        <w:t xml:space="preserve"> u dobi do 30 godina, da se uključe i sudjeluju u programu </w:t>
      </w:r>
      <w:r w:rsidRPr="00495307">
        <w:rPr>
          <w:b/>
          <w:i/>
        </w:rPr>
        <w:t>Mladi kreiraju</w:t>
      </w:r>
      <w:r>
        <w:t xml:space="preserve">. Cilj je ovog događanja </w:t>
      </w:r>
      <w:r w:rsidRPr="00495307">
        <w:rPr>
          <w:b/>
        </w:rPr>
        <w:t xml:space="preserve">potaknuti dijalog među mladima i predstavnicima ustanova i organizacija koje u svom radu pružaju podršku, nude usluge i/ili provode aktivnosti </w:t>
      </w:r>
      <w:r>
        <w:t xml:space="preserve">namijenjene upravo mladima. </w:t>
      </w:r>
    </w:p>
    <w:p w:rsidR="00495307" w:rsidRDefault="00495307" w:rsidP="00495307">
      <w:r>
        <w:t xml:space="preserve">Nudimo vam priliku, da u razgovoru s predstavnicima Grada Rijeke, predstavnicima Koordinacije savjeta mladih na području PGŽ te osobama koje rade s mladima dobijete odgovore na pitanja gdje i </w:t>
      </w:r>
      <w:r w:rsidRPr="00495307">
        <w:rPr>
          <w:b/>
        </w:rPr>
        <w:t>kako se možete aktivno</w:t>
      </w:r>
      <w:r w:rsidR="00482255">
        <w:rPr>
          <w:b/>
        </w:rPr>
        <w:t xml:space="preserve"> i besplatno</w:t>
      </w:r>
      <w:r w:rsidRPr="00495307">
        <w:rPr>
          <w:b/>
        </w:rPr>
        <w:t xml:space="preserve"> uključiti u područja koja vas zanimaju</w:t>
      </w:r>
      <w:r>
        <w:t xml:space="preserve"> kao i </w:t>
      </w:r>
      <w:r w:rsidRPr="00495307">
        <w:rPr>
          <w:b/>
        </w:rPr>
        <w:t>doprinijeti svojim idejama i prijedlozima</w:t>
      </w:r>
      <w:r>
        <w:t xml:space="preserve"> unaprjeđenju aktivnosti koje se trenutno nude mladima u našoj zajednici.</w:t>
      </w:r>
    </w:p>
    <w:p w:rsidR="00495307" w:rsidRDefault="00495307" w:rsidP="00495307">
      <w:r>
        <w:t xml:space="preserve">Još nam je važnije da nam pomognete čuti </w:t>
      </w:r>
      <w:r w:rsidRPr="00495307">
        <w:rPr>
          <w:b/>
        </w:rPr>
        <w:t>vaše potrebe</w:t>
      </w:r>
      <w:r>
        <w:t xml:space="preserve"> ili saznati </w:t>
      </w:r>
      <w:r w:rsidRPr="00495307">
        <w:rPr>
          <w:b/>
        </w:rPr>
        <w:t>prepreke s kojima se susrećete</w:t>
      </w:r>
      <w:r>
        <w:t xml:space="preserve"> tijekom</w:t>
      </w:r>
      <w:r w:rsidR="00482255">
        <w:t xml:space="preserve"> ovog</w:t>
      </w:r>
      <w:r>
        <w:t>, za sve nas, izazovnog razdoblja zbog cjelokupne epidemiološke situacije s korona virusom, upravo kako bi mogli skrojiti i ponuditi kvalitetnije i smislenije usluge i aktivnosti za mlade.</w:t>
      </w:r>
    </w:p>
    <w:p w:rsidR="00495307" w:rsidRDefault="00495307" w:rsidP="00495307">
      <w:r>
        <w:t xml:space="preserve">Druženje i raspravu </w:t>
      </w:r>
      <w:r w:rsidRPr="00495307">
        <w:rPr>
          <w:b/>
        </w:rPr>
        <w:t>organizira Grad Rijeka</w:t>
      </w:r>
      <w:r>
        <w:t xml:space="preserve">, u okviru projekta </w:t>
      </w:r>
      <w:proofErr w:type="spellStart"/>
      <w:r w:rsidRPr="00495307">
        <w:rPr>
          <w:b/>
        </w:rPr>
        <w:t>LoCall</w:t>
      </w:r>
      <w:proofErr w:type="spellEnd"/>
      <w:r w:rsidRPr="00495307">
        <w:rPr>
          <w:b/>
        </w:rPr>
        <w:t xml:space="preserve"> For </w:t>
      </w:r>
      <w:proofErr w:type="spellStart"/>
      <w:r w:rsidRPr="00495307">
        <w:rPr>
          <w:b/>
        </w:rPr>
        <w:t>YOUth</w:t>
      </w:r>
      <w:proofErr w:type="spellEnd"/>
      <w:r w:rsidRPr="00495307">
        <w:rPr>
          <w:b/>
        </w:rPr>
        <w:t xml:space="preserve"> – lokalno za mlade</w:t>
      </w:r>
      <w:r>
        <w:t xml:space="preserve">, koji se provodi kroz </w:t>
      </w:r>
      <w:proofErr w:type="spellStart"/>
      <w:r w:rsidRPr="00495307">
        <w:rPr>
          <w:b/>
        </w:rPr>
        <w:t>Erasmus</w:t>
      </w:r>
      <w:proofErr w:type="spellEnd"/>
      <w:r w:rsidRPr="00495307">
        <w:rPr>
          <w:b/>
        </w:rPr>
        <w:t xml:space="preserve"> + program</w:t>
      </w:r>
      <w:r>
        <w:t xml:space="preserve">, u suradnji s partnerima u projektu </w:t>
      </w:r>
      <w:r w:rsidRPr="00495307">
        <w:rPr>
          <w:b/>
        </w:rPr>
        <w:t>Dom mladih Rijeka, Centar tehničke kulture Rijeka, Udruga Delta i Udruga gradova RH</w:t>
      </w:r>
      <w:r>
        <w:t>.</w:t>
      </w:r>
    </w:p>
    <w:p w:rsidR="00495307" w:rsidRPr="00495307" w:rsidRDefault="00495307" w:rsidP="00495307">
      <w:r>
        <w:t xml:space="preserve">Program možete pronaći u privitku, a svoj </w:t>
      </w:r>
      <w:r w:rsidRPr="000A0A04">
        <w:rPr>
          <w:b/>
        </w:rPr>
        <w:t xml:space="preserve">dolazak potrebno je potvrditi, </w:t>
      </w:r>
      <w:r w:rsidRPr="0013208A">
        <w:rPr>
          <w:b/>
          <w:u w:val="single"/>
        </w:rPr>
        <w:t>najkasnije do utorka 23.6.2020.</w:t>
      </w:r>
      <w:r>
        <w:t xml:space="preserve"> na poveznici </w:t>
      </w:r>
      <w:hyperlink r:id="rId7" w:history="1">
        <w:r w:rsidRPr="00495307">
          <w:rPr>
            <w:rStyle w:val="Hyperlink"/>
          </w:rPr>
          <w:t>ovdje</w:t>
        </w:r>
      </w:hyperlink>
      <w:r w:rsidRPr="00495307">
        <w:t>.</w:t>
      </w:r>
      <w:bookmarkStart w:id="0" w:name="_GoBack"/>
      <w:bookmarkEnd w:id="0"/>
    </w:p>
    <w:p w:rsidR="00495307" w:rsidRDefault="00495307" w:rsidP="00495307">
      <w:r w:rsidRPr="00495307">
        <w:t xml:space="preserve">Vidimo se </w:t>
      </w:r>
      <w:r w:rsidRPr="00495307">
        <w:rPr>
          <w:b/>
        </w:rPr>
        <w:t>25.6.2020. u 9 h</w:t>
      </w:r>
      <w:r w:rsidRPr="00495307">
        <w:t xml:space="preserve">, u </w:t>
      </w:r>
      <w:r w:rsidRPr="00495307">
        <w:rPr>
          <w:b/>
        </w:rPr>
        <w:t>Centru tehničke kulture Rijeka</w:t>
      </w:r>
      <w:r>
        <w:t xml:space="preserve"> i veselimo se susretu! :)</w:t>
      </w:r>
    </w:p>
    <w:p w:rsidR="00495307" w:rsidRDefault="00495307"/>
    <w:p w:rsidR="007B6DA3" w:rsidRDefault="007B6DA3" w:rsidP="007B6DA3"/>
    <w:p w:rsidR="00A10CDE" w:rsidRDefault="00A10CDE" w:rsidP="007B6DA3"/>
    <w:p w:rsidR="00FC5C23" w:rsidRDefault="00FC5C23" w:rsidP="007B6DA3"/>
    <w:p w:rsidR="00FC5C23" w:rsidRPr="00FC5C23" w:rsidRDefault="00FC5C23" w:rsidP="00FC5C23"/>
    <w:p w:rsidR="00FC5C23" w:rsidRPr="00FC5C23" w:rsidRDefault="00FC5C23" w:rsidP="00FC5C23"/>
    <w:p w:rsidR="00FC5C23" w:rsidRPr="00FC5C23" w:rsidRDefault="00FC5C23" w:rsidP="00FC5C23"/>
    <w:p w:rsidR="00FC5C23" w:rsidRPr="00FC5C23" w:rsidRDefault="00FC5C23" w:rsidP="00FC5C23"/>
    <w:p w:rsidR="00FC5C23" w:rsidRPr="00FC5C23" w:rsidRDefault="00FC5C23" w:rsidP="00FC5C23"/>
    <w:p w:rsidR="00FC5C23" w:rsidRPr="00FC5C23" w:rsidRDefault="00FC5C23" w:rsidP="00FC5C23"/>
    <w:p w:rsidR="00FC5C23" w:rsidRPr="00FC5C23" w:rsidRDefault="00495307" w:rsidP="00FC5C23">
      <w:r w:rsidRPr="00FC5C23"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3964940</wp:posOffset>
            </wp:positionH>
            <wp:positionV relativeFrom="paragraph">
              <wp:posOffset>10795</wp:posOffset>
            </wp:positionV>
            <wp:extent cx="2705100" cy="593865"/>
            <wp:effectExtent l="0" t="0" r="0" b="0"/>
            <wp:wrapNone/>
            <wp:docPr id="1" name="Picture 1" descr="C:\Mirela Pašić docs\MLADI\LFY - LOCALL FOR YOUTH\LOGO_MEMO LFY\LOGO ERASMUS\logosbeneficaireserasmusleft_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irela Pašić docs\MLADI\LFY - LOCALL FOR YOUTH\LOGO_MEMO LFY\LOGO ERASMUS\logosbeneficaireserasmusleft_h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9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5C23" w:rsidRPr="00FC5C23" w:rsidRDefault="00FC5C23" w:rsidP="00FC5C23"/>
    <w:p w:rsidR="00FC5C23" w:rsidRPr="00FC5C23" w:rsidRDefault="00FC5C23" w:rsidP="00FC5C23"/>
    <w:tbl>
      <w:tblPr>
        <w:tblStyle w:val="TableGrid"/>
        <w:tblpPr w:leftFromText="180" w:rightFromText="180" w:vertAnchor="page" w:horzAnchor="margin" w:tblpXSpec="center" w:tblpY="2596"/>
        <w:tblW w:w="0" w:type="auto"/>
        <w:tblInd w:w="0" w:type="dxa"/>
        <w:tblLook w:val="04A0" w:firstRow="1" w:lastRow="0" w:firstColumn="1" w:lastColumn="0" w:noHBand="0" w:noVBand="1"/>
      </w:tblPr>
      <w:tblGrid>
        <w:gridCol w:w="1821"/>
        <w:gridCol w:w="6547"/>
      </w:tblGrid>
      <w:tr w:rsidR="00495307" w:rsidTr="00495307">
        <w:trPr>
          <w:trHeight w:val="1135"/>
        </w:trPr>
        <w:tc>
          <w:tcPr>
            <w:tcW w:w="8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07" w:rsidRDefault="00495307" w:rsidP="00495307">
            <w:pPr>
              <w:jc w:val="center"/>
              <w:rPr>
                <w:b/>
              </w:rPr>
            </w:pPr>
            <w:r>
              <w:rPr>
                <w:b/>
              </w:rPr>
              <w:t>Centar tehničke kulture Rijeka</w:t>
            </w:r>
          </w:p>
          <w:p w:rsidR="00495307" w:rsidRDefault="00495307" w:rsidP="00495307">
            <w:pPr>
              <w:jc w:val="center"/>
              <w:rPr>
                <w:b/>
              </w:rPr>
            </w:pPr>
            <w:r>
              <w:rPr>
                <w:b/>
              </w:rPr>
              <w:t>Školjić 6</w:t>
            </w:r>
            <w:r w:rsidR="00482255">
              <w:rPr>
                <w:b/>
              </w:rPr>
              <w:t>, prizemlje: Edukacijsko – izložbeni prostor CTK Rijeka</w:t>
            </w:r>
          </w:p>
          <w:p w:rsidR="00495307" w:rsidRDefault="00495307" w:rsidP="00495307">
            <w:pPr>
              <w:jc w:val="center"/>
              <w:rPr>
                <w:b/>
              </w:rPr>
            </w:pPr>
            <w:r>
              <w:rPr>
                <w:b/>
              </w:rPr>
              <w:t>25. lipnja 2020. godine</w:t>
            </w:r>
          </w:p>
          <w:p w:rsidR="00495307" w:rsidRDefault="00495307" w:rsidP="00495307">
            <w:pPr>
              <w:jc w:val="center"/>
              <w:rPr>
                <w:b/>
              </w:rPr>
            </w:pPr>
            <w:r>
              <w:rPr>
                <w:b/>
              </w:rPr>
              <w:t>09:00 – 15:00 sati</w:t>
            </w:r>
          </w:p>
        </w:tc>
      </w:tr>
      <w:tr w:rsidR="00495307" w:rsidTr="00495307">
        <w:trPr>
          <w:trHeight w:val="673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07" w:rsidRDefault="00495307" w:rsidP="00495307">
            <w:pPr>
              <w:jc w:val="center"/>
            </w:pPr>
            <w:r>
              <w:t>09:00 – 09:15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07" w:rsidRDefault="00495307" w:rsidP="00495307">
            <w:r>
              <w:t>Registracija</w:t>
            </w:r>
          </w:p>
        </w:tc>
      </w:tr>
      <w:tr w:rsidR="00495307" w:rsidTr="00495307">
        <w:trPr>
          <w:trHeight w:val="650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07" w:rsidRDefault="00495307" w:rsidP="00495307">
            <w:pPr>
              <w:jc w:val="center"/>
            </w:pPr>
            <w:r>
              <w:t>09:15 – 09:20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07" w:rsidRDefault="00495307" w:rsidP="00495307">
            <w:r>
              <w:t>Pozdravni govor</w:t>
            </w:r>
          </w:p>
          <w:p w:rsidR="00495307" w:rsidRDefault="00495307" w:rsidP="00495307">
            <w:r w:rsidRPr="00A31AD4">
              <w:rPr>
                <w:i/>
              </w:rPr>
              <w:t>Predstavnik/</w:t>
            </w:r>
            <w:proofErr w:type="spellStart"/>
            <w:r w:rsidRPr="00A31AD4">
              <w:rPr>
                <w:i/>
              </w:rPr>
              <w:t>ica</w:t>
            </w:r>
            <w:proofErr w:type="spellEnd"/>
            <w:r w:rsidRPr="00A31AD4">
              <w:rPr>
                <w:i/>
              </w:rPr>
              <w:t xml:space="preserve"> Grada Rijeke</w:t>
            </w:r>
            <w:r>
              <w:t xml:space="preserve"> TBC</w:t>
            </w:r>
          </w:p>
        </w:tc>
      </w:tr>
      <w:tr w:rsidR="00495307" w:rsidTr="00495307">
        <w:trPr>
          <w:trHeight w:val="650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07" w:rsidRDefault="00495307" w:rsidP="00495307">
            <w:pPr>
              <w:jc w:val="center"/>
            </w:pPr>
            <w:r>
              <w:t>09:20 – 09:30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07" w:rsidRDefault="00495307" w:rsidP="00495307">
            <w:r>
              <w:t>Zajednička fotografija</w:t>
            </w:r>
          </w:p>
        </w:tc>
      </w:tr>
      <w:tr w:rsidR="00495307" w:rsidTr="00495307">
        <w:trPr>
          <w:trHeight w:val="1071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07" w:rsidRDefault="00495307" w:rsidP="00495307">
            <w:pPr>
              <w:jc w:val="center"/>
            </w:pPr>
            <w:r>
              <w:t>09:30 – 09:45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07" w:rsidRDefault="00495307" w:rsidP="00495307">
            <w:r>
              <w:t xml:space="preserve">Iz projekta </w:t>
            </w:r>
            <w:proofErr w:type="spellStart"/>
            <w:r w:rsidRPr="00495307">
              <w:rPr>
                <w:b/>
              </w:rPr>
              <w:t>LoCall</w:t>
            </w:r>
            <w:proofErr w:type="spellEnd"/>
            <w:r w:rsidRPr="00495307">
              <w:rPr>
                <w:b/>
              </w:rPr>
              <w:t xml:space="preserve"> For </w:t>
            </w:r>
            <w:proofErr w:type="spellStart"/>
            <w:r w:rsidRPr="00495307">
              <w:rPr>
                <w:b/>
              </w:rPr>
              <w:t>YOUth</w:t>
            </w:r>
            <w:proofErr w:type="spellEnd"/>
            <w:r w:rsidRPr="00495307">
              <w:rPr>
                <w:b/>
              </w:rPr>
              <w:t xml:space="preserve"> – lokalno za mlade</w:t>
            </w:r>
            <w:r>
              <w:t>:</w:t>
            </w:r>
          </w:p>
          <w:p w:rsidR="00495307" w:rsidRPr="00A53407" w:rsidRDefault="00495307" w:rsidP="00495307">
            <w:pPr>
              <w:pStyle w:val="ListParagraph"/>
              <w:numPr>
                <w:ilvl w:val="0"/>
                <w:numId w:val="5"/>
              </w:numPr>
            </w:pPr>
            <w:r>
              <w:t>u</w:t>
            </w:r>
            <w:r w:rsidRPr="00A53407">
              <w:t>kratko o projektu</w:t>
            </w:r>
          </w:p>
          <w:p w:rsidR="00495307" w:rsidRPr="00A53407" w:rsidRDefault="00495307" w:rsidP="00495307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proofErr w:type="spellStart"/>
            <w:r>
              <w:rPr>
                <w:i/>
              </w:rPr>
              <w:t>p</w:t>
            </w:r>
            <w:r w:rsidRPr="00A53407">
              <w:rPr>
                <w:i/>
              </w:rPr>
              <w:t>review</w:t>
            </w:r>
            <w:proofErr w:type="spellEnd"/>
            <w:r>
              <w:t xml:space="preserve"> videa</w:t>
            </w:r>
          </w:p>
          <w:p w:rsidR="00495307" w:rsidRPr="007D57F9" w:rsidRDefault="00495307" w:rsidP="00495307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>
              <w:t>predstavljanje rezultata projekta</w:t>
            </w:r>
          </w:p>
          <w:p w:rsidR="007D57F9" w:rsidRPr="00A53407" w:rsidRDefault="007D57F9" w:rsidP="00495307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>
              <w:t>Program za mlade Grada Rijeke</w:t>
            </w:r>
          </w:p>
          <w:p w:rsidR="00495307" w:rsidRPr="00A31AD4" w:rsidRDefault="00495307" w:rsidP="00495307">
            <w:pPr>
              <w:rPr>
                <w:i/>
              </w:rPr>
            </w:pPr>
            <w:r>
              <w:rPr>
                <w:i/>
              </w:rPr>
              <w:t>Mirela Pašić, Odjel</w:t>
            </w:r>
            <w:r w:rsidRPr="00A31AD4">
              <w:rPr>
                <w:i/>
              </w:rPr>
              <w:t xml:space="preserve"> za odgoj i školstvo Grada Rijeke</w:t>
            </w:r>
          </w:p>
        </w:tc>
      </w:tr>
      <w:tr w:rsidR="00495307" w:rsidTr="00495307">
        <w:trPr>
          <w:trHeight w:val="908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07" w:rsidRDefault="00495307" w:rsidP="00495307">
            <w:pPr>
              <w:jc w:val="center"/>
            </w:pPr>
            <w:r>
              <w:t>09:45 – 10:00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07" w:rsidRDefault="00495307" w:rsidP="00495307">
            <w:r>
              <w:t xml:space="preserve">Predstavljanje novoosnovane </w:t>
            </w:r>
            <w:r w:rsidRPr="00495307">
              <w:rPr>
                <w:b/>
              </w:rPr>
              <w:t>Koordinacije savjeta mladih PGŽ</w:t>
            </w:r>
            <w:r>
              <w:t xml:space="preserve"> i načini uključivanja mladih </w:t>
            </w:r>
          </w:p>
          <w:p w:rsidR="00495307" w:rsidRPr="00F67921" w:rsidRDefault="00495307" w:rsidP="00495307">
            <w:pPr>
              <w:rPr>
                <w:i/>
              </w:rPr>
            </w:pPr>
            <w:r>
              <w:rPr>
                <w:i/>
              </w:rPr>
              <w:t>Predstavnik/</w:t>
            </w:r>
            <w:proofErr w:type="spellStart"/>
            <w:r>
              <w:rPr>
                <w:i/>
              </w:rPr>
              <w:t>ica</w:t>
            </w:r>
            <w:proofErr w:type="spellEnd"/>
            <w:r w:rsidRPr="00495307">
              <w:rPr>
                <w:i/>
              </w:rPr>
              <w:t xml:space="preserve"> koordinacije</w:t>
            </w:r>
            <w:r>
              <w:rPr>
                <w:i/>
              </w:rPr>
              <w:t xml:space="preserve"> TBC</w:t>
            </w:r>
          </w:p>
        </w:tc>
      </w:tr>
      <w:tr w:rsidR="00495307" w:rsidTr="00495307">
        <w:trPr>
          <w:trHeight w:val="653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07" w:rsidRDefault="00495307" w:rsidP="00495307">
            <w:pPr>
              <w:jc w:val="center"/>
            </w:pPr>
            <w:r>
              <w:t>10:00 – 10:30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07" w:rsidRDefault="00495307" w:rsidP="00495307">
            <w:r>
              <w:t>Osvježenje uz kavu</w:t>
            </w:r>
          </w:p>
        </w:tc>
      </w:tr>
      <w:tr w:rsidR="00495307" w:rsidTr="00495307">
        <w:trPr>
          <w:trHeight w:val="845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07" w:rsidRDefault="00495307" w:rsidP="00495307">
            <w:pPr>
              <w:jc w:val="center"/>
            </w:pPr>
            <w:r>
              <w:t>10:30 – 12:00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07" w:rsidRDefault="00495307" w:rsidP="00495307">
            <w:r>
              <w:t xml:space="preserve">Tema: </w:t>
            </w:r>
            <w:r w:rsidRPr="00495307">
              <w:rPr>
                <w:b/>
                <w:i/>
              </w:rPr>
              <w:t>Savjeti mladih – suradnja sa zajednicom, mladi, diskusi</w:t>
            </w:r>
            <w:r>
              <w:rPr>
                <w:b/>
                <w:i/>
              </w:rPr>
              <w:t xml:space="preserve">ja o temama i metodologiji </w:t>
            </w:r>
            <w:r w:rsidRPr="00495307">
              <w:rPr>
                <w:b/>
                <w:i/>
              </w:rPr>
              <w:t>aktivnosti</w:t>
            </w:r>
            <w:r>
              <w:t xml:space="preserve"> (rad u grupama i prezentacija rada)</w:t>
            </w:r>
          </w:p>
        </w:tc>
      </w:tr>
      <w:tr w:rsidR="00495307" w:rsidTr="00495307">
        <w:trPr>
          <w:trHeight w:val="845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07" w:rsidRDefault="00495307" w:rsidP="00495307">
            <w:pPr>
              <w:jc w:val="center"/>
            </w:pPr>
            <w:r>
              <w:t>12:00 – 13:00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07" w:rsidRPr="00C15AD0" w:rsidRDefault="00495307" w:rsidP="00495307">
            <w:r>
              <w:t xml:space="preserve">Diskusija na temu </w:t>
            </w:r>
            <w:r w:rsidRPr="007D57F9">
              <w:rPr>
                <w:b/>
              </w:rPr>
              <w:t>Mentalno zdravlje</w:t>
            </w:r>
            <w:r>
              <w:t xml:space="preserve">: </w:t>
            </w:r>
            <w:r w:rsidRPr="006356FC">
              <w:rPr>
                <w:i/>
              </w:rPr>
              <w:t>Kako pružiti podršku mladima u doba epidemije?</w:t>
            </w:r>
          </w:p>
        </w:tc>
      </w:tr>
      <w:tr w:rsidR="00495307" w:rsidTr="00495307">
        <w:trPr>
          <w:trHeight w:val="643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07" w:rsidRDefault="00495307" w:rsidP="00495307">
            <w:pPr>
              <w:jc w:val="center"/>
            </w:pPr>
            <w:r>
              <w:t>13:00 – 13:15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07" w:rsidRPr="00C15AD0" w:rsidRDefault="00495307" w:rsidP="007D57F9">
            <w:r w:rsidRPr="007D57F9">
              <w:rPr>
                <w:b/>
              </w:rPr>
              <w:t>Evaluacija</w:t>
            </w:r>
            <w:r>
              <w:t xml:space="preserve"> (</w:t>
            </w:r>
            <w:proofErr w:type="spellStart"/>
            <w:r w:rsidRPr="007D57F9">
              <w:rPr>
                <w:i/>
              </w:rPr>
              <w:t>Mentimeter</w:t>
            </w:r>
            <w:proofErr w:type="spellEnd"/>
            <w:r w:rsidR="007D57F9" w:rsidRPr="007D57F9">
              <w:rPr>
                <w:i/>
              </w:rPr>
              <w:t xml:space="preserve"> </w:t>
            </w:r>
            <w:proofErr w:type="spellStart"/>
            <w:r w:rsidR="007D57F9" w:rsidRPr="007D57F9">
              <w:rPr>
                <w:i/>
              </w:rPr>
              <w:t>app</w:t>
            </w:r>
            <w:proofErr w:type="spellEnd"/>
            <w:r>
              <w:t xml:space="preserve">) i podjela </w:t>
            </w:r>
            <w:r w:rsidR="007D57F9">
              <w:rPr>
                <w:b/>
              </w:rPr>
              <w:t>potvrda o sudjelovanju</w:t>
            </w:r>
          </w:p>
        </w:tc>
      </w:tr>
      <w:tr w:rsidR="00495307" w:rsidTr="00495307">
        <w:trPr>
          <w:trHeight w:val="678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07" w:rsidRDefault="00495307" w:rsidP="00495307">
            <w:pPr>
              <w:jc w:val="center"/>
            </w:pPr>
            <w:r>
              <w:t>13:15 – 14:00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07" w:rsidRDefault="00495307" w:rsidP="00495307">
            <w:r w:rsidRPr="007D57F9">
              <w:rPr>
                <w:b/>
              </w:rPr>
              <w:t>Ručak</w:t>
            </w:r>
            <w:r>
              <w:t xml:space="preserve"> za sve sudionike (</w:t>
            </w:r>
            <w:proofErr w:type="spellStart"/>
            <w:r w:rsidRPr="007D57F9">
              <w:rPr>
                <w:i/>
              </w:rPr>
              <w:t>catering</w:t>
            </w:r>
            <w:proofErr w:type="spellEnd"/>
            <w:r w:rsidRPr="007D57F9">
              <w:rPr>
                <w:i/>
              </w:rPr>
              <w:t xml:space="preserve"> dostava</w:t>
            </w:r>
            <w:r w:rsidR="007D57F9">
              <w:t>)</w:t>
            </w:r>
          </w:p>
        </w:tc>
      </w:tr>
      <w:tr w:rsidR="00495307" w:rsidTr="00495307">
        <w:trPr>
          <w:trHeight w:val="654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07" w:rsidRDefault="00495307" w:rsidP="00495307">
            <w:pPr>
              <w:jc w:val="center"/>
            </w:pPr>
            <w:r>
              <w:t>14:00 – 15:00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07" w:rsidRDefault="007D57F9" w:rsidP="00495307">
            <w:pPr>
              <w:rPr>
                <w:i/>
              </w:rPr>
            </w:pPr>
            <w:r w:rsidRPr="007D57F9">
              <w:rPr>
                <w:b/>
              </w:rPr>
              <w:t>Zaključci</w:t>
            </w:r>
            <w:r>
              <w:t xml:space="preserve"> i planovi za dalje</w:t>
            </w:r>
          </w:p>
        </w:tc>
      </w:tr>
    </w:tbl>
    <w:p w:rsidR="00FC5C23" w:rsidRPr="00FC5C23" w:rsidRDefault="00FC5C23" w:rsidP="00FC5C23"/>
    <w:p w:rsidR="00FC5C23" w:rsidRPr="00FC5C23" w:rsidRDefault="00FC5C23" w:rsidP="00FC5C23"/>
    <w:p w:rsidR="00FC5C23" w:rsidRPr="00FC5C23" w:rsidRDefault="00FC5C23" w:rsidP="00FC5C23"/>
    <w:p w:rsidR="00FC5C23" w:rsidRPr="00FC5C23" w:rsidRDefault="00FC5C23" w:rsidP="00FC5C23"/>
    <w:p w:rsidR="00FC5C23" w:rsidRDefault="00FC5C23" w:rsidP="00FC5C23"/>
    <w:p w:rsidR="00FC5C23" w:rsidRDefault="00FC5C23" w:rsidP="00FC5C23"/>
    <w:p w:rsidR="00FC5C23" w:rsidRDefault="00FC5C23" w:rsidP="00FC5C23"/>
    <w:p w:rsidR="00A10CDE" w:rsidRPr="00FC5C23" w:rsidRDefault="00495307" w:rsidP="00FC5C23">
      <w:pPr>
        <w:tabs>
          <w:tab w:val="left" w:pos="2655"/>
        </w:tabs>
      </w:pPr>
      <w:r w:rsidRPr="00FC5C23"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2B0C8A5A" wp14:editId="1B245B04">
            <wp:simplePos x="0" y="0"/>
            <wp:positionH relativeFrom="column">
              <wp:posOffset>3746500</wp:posOffset>
            </wp:positionH>
            <wp:positionV relativeFrom="paragraph">
              <wp:posOffset>5266690</wp:posOffset>
            </wp:positionV>
            <wp:extent cx="2705100" cy="593725"/>
            <wp:effectExtent l="0" t="0" r="0" b="0"/>
            <wp:wrapNone/>
            <wp:docPr id="2" name="Picture 2" descr="C:\Mirela Pašić docs\MLADI\LFY - LOCALL FOR YOUTH\LOGO_MEMO LFY\LOGO ERASMUS\logosbeneficaireserasmusleft_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irela Pašić docs\MLADI\LFY - LOCALL FOR YOUTH\LOGO_MEMO LFY\LOGO ERASMUS\logosbeneficaireserasmusleft_h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5C23">
        <w:tab/>
      </w:r>
    </w:p>
    <w:sectPr w:rsidR="00A10CDE" w:rsidRPr="00FC5C23" w:rsidSect="007B6D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510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912" w:rsidRDefault="00090912" w:rsidP="007B6DA3">
      <w:pPr>
        <w:spacing w:after="0" w:line="240" w:lineRule="auto"/>
      </w:pPr>
      <w:r>
        <w:separator/>
      </w:r>
    </w:p>
  </w:endnote>
  <w:endnote w:type="continuationSeparator" w:id="0">
    <w:p w:rsidR="00090912" w:rsidRDefault="00090912" w:rsidP="007B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C23" w:rsidRDefault="00FC5C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C23" w:rsidRDefault="00FC5C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C23" w:rsidRDefault="00FC5C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912" w:rsidRDefault="00090912" w:rsidP="007B6DA3">
      <w:pPr>
        <w:spacing w:after="0" w:line="240" w:lineRule="auto"/>
      </w:pPr>
      <w:r>
        <w:separator/>
      </w:r>
    </w:p>
  </w:footnote>
  <w:footnote w:type="continuationSeparator" w:id="0">
    <w:p w:rsidR="00090912" w:rsidRDefault="00090912" w:rsidP="007B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DA3" w:rsidRDefault="00090912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6609360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Memo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DA3" w:rsidRDefault="00090912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6609361" o:spid="_x0000_s2051" type="#_x0000_t75" style="position:absolute;margin-left:-43pt;margin-top:-85.2pt;width:595.2pt;height:841.9pt;z-index:-251656192;mso-position-horizontal-relative:margin;mso-position-vertical-relative:margin" wrapcoords="-36 0 -36 21575 21600 21575 21600 0 -36 0" o:allowincell="f">
          <v:imagedata r:id="rId1" o:title="Memo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DA3" w:rsidRDefault="00090912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6609359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Memo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4550"/>
    <w:multiLevelType w:val="hybridMultilevel"/>
    <w:tmpl w:val="913A04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6A3A"/>
    <w:multiLevelType w:val="hybridMultilevel"/>
    <w:tmpl w:val="EF760D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E712E"/>
    <w:multiLevelType w:val="hybridMultilevel"/>
    <w:tmpl w:val="A35EBC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E34CE"/>
    <w:multiLevelType w:val="hybridMultilevel"/>
    <w:tmpl w:val="ADD65C1E"/>
    <w:lvl w:ilvl="0" w:tplc="0DF4BD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30CD0"/>
    <w:multiLevelType w:val="hybridMultilevel"/>
    <w:tmpl w:val="564878C4"/>
    <w:lvl w:ilvl="0" w:tplc="60200656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A3"/>
    <w:rsid w:val="00062C7E"/>
    <w:rsid w:val="00090912"/>
    <w:rsid w:val="000D0DA3"/>
    <w:rsid w:val="0013208A"/>
    <w:rsid w:val="00414A5E"/>
    <w:rsid w:val="00482255"/>
    <w:rsid w:val="00495307"/>
    <w:rsid w:val="00610347"/>
    <w:rsid w:val="00622638"/>
    <w:rsid w:val="0065542A"/>
    <w:rsid w:val="007B6DA3"/>
    <w:rsid w:val="007D57F9"/>
    <w:rsid w:val="00845996"/>
    <w:rsid w:val="00904783"/>
    <w:rsid w:val="00A10CDE"/>
    <w:rsid w:val="00B17B67"/>
    <w:rsid w:val="00BB3EC3"/>
    <w:rsid w:val="00C120FC"/>
    <w:rsid w:val="00D96EED"/>
    <w:rsid w:val="00EE63E9"/>
    <w:rsid w:val="00FC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D58B0BEA-DF78-4E84-ACB4-8AAE3659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DA3"/>
    <w:rPr>
      <w:rFonts w:ascii="Century Gothic" w:hAnsi="Century Gothic"/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7B6D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DA3"/>
  </w:style>
  <w:style w:type="paragraph" w:styleId="Footer">
    <w:name w:val="footer"/>
    <w:basedOn w:val="Normal"/>
    <w:link w:val="FooterChar"/>
    <w:uiPriority w:val="99"/>
    <w:unhideWhenUsed/>
    <w:rsid w:val="007B6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DA3"/>
  </w:style>
  <w:style w:type="paragraph" w:customStyle="1" w:styleId="LFYNaslov">
    <w:name w:val="LFY Naslov"/>
    <w:basedOn w:val="Normal"/>
    <w:link w:val="LFYNaslovChar"/>
    <w:qFormat/>
    <w:rsid w:val="007B6DA3"/>
    <w:pPr>
      <w:shd w:val="clear" w:color="auto" w:fill="A7D7E1"/>
    </w:pPr>
    <w:rPr>
      <w:b/>
      <w:color w:val="FFFFFF" w:themeColor="background1"/>
      <w:sz w:val="32"/>
    </w:rPr>
  </w:style>
  <w:style w:type="paragraph" w:customStyle="1" w:styleId="LFYPodnaslov1">
    <w:name w:val="LFY Podnaslov 1"/>
    <w:basedOn w:val="Normal"/>
    <w:link w:val="LFYPodnaslov1Char"/>
    <w:qFormat/>
    <w:rsid w:val="007B6DA3"/>
    <w:pPr>
      <w:shd w:val="clear" w:color="auto" w:fill="ECC45F"/>
    </w:pPr>
    <w:rPr>
      <w:b/>
      <w:color w:val="FFFFFF" w:themeColor="background1"/>
      <w:sz w:val="28"/>
    </w:rPr>
  </w:style>
  <w:style w:type="character" w:customStyle="1" w:styleId="LFYNaslovChar">
    <w:name w:val="LFY Naslov Char"/>
    <w:basedOn w:val="DefaultParagraphFont"/>
    <w:link w:val="LFYNaslov"/>
    <w:rsid w:val="007B6DA3"/>
    <w:rPr>
      <w:rFonts w:ascii="Century Gothic" w:hAnsi="Century Gothic"/>
      <w:b/>
      <w:color w:val="FFFFFF" w:themeColor="background1"/>
      <w:sz w:val="32"/>
      <w:shd w:val="clear" w:color="auto" w:fill="A7D7E1"/>
    </w:rPr>
  </w:style>
  <w:style w:type="paragraph" w:customStyle="1" w:styleId="LFYPodnaslov2">
    <w:name w:val="LFY Podnaslov 2"/>
    <w:basedOn w:val="Normal"/>
    <w:link w:val="LFYPodnaslov2Char"/>
    <w:qFormat/>
    <w:rsid w:val="007B6DA3"/>
    <w:pPr>
      <w:shd w:val="clear" w:color="auto" w:fill="B5D673"/>
    </w:pPr>
    <w:rPr>
      <w:b/>
      <w:color w:val="FFFFFF" w:themeColor="background1"/>
      <w:sz w:val="28"/>
    </w:rPr>
  </w:style>
  <w:style w:type="character" w:customStyle="1" w:styleId="LFYPodnaslov1Char">
    <w:name w:val="LFY Podnaslov 1 Char"/>
    <w:basedOn w:val="DefaultParagraphFont"/>
    <w:link w:val="LFYPodnaslov1"/>
    <w:rsid w:val="007B6DA3"/>
    <w:rPr>
      <w:rFonts w:ascii="Century Gothic" w:hAnsi="Century Gothic"/>
      <w:b/>
      <w:color w:val="FFFFFF" w:themeColor="background1"/>
      <w:sz w:val="28"/>
      <w:shd w:val="clear" w:color="auto" w:fill="ECC45F"/>
    </w:rPr>
  </w:style>
  <w:style w:type="paragraph" w:customStyle="1" w:styleId="LFYObiantekst">
    <w:name w:val="LFY Običan tekst"/>
    <w:basedOn w:val="Normal"/>
    <w:link w:val="LFYObiantekstChar"/>
    <w:rsid w:val="007B6DA3"/>
  </w:style>
  <w:style w:type="character" w:customStyle="1" w:styleId="LFYPodnaslov2Char">
    <w:name w:val="LFY Podnaslov 2 Char"/>
    <w:basedOn w:val="DefaultParagraphFont"/>
    <w:link w:val="LFYPodnaslov2"/>
    <w:rsid w:val="007B6DA3"/>
    <w:rPr>
      <w:rFonts w:ascii="Century Gothic" w:hAnsi="Century Gothic"/>
      <w:b/>
      <w:color w:val="FFFFFF" w:themeColor="background1"/>
      <w:sz w:val="28"/>
      <w:shd w:val="clear" w:color="auto" w:fill="B5D673"/>
    </w:rPr>
  </w:style>
  <w:style w:type="character" w:customStyle="1" w:styleId="Heading1Char">
    <w:name w:val="Heading 1 Char"/>
    <w:basedOn w:val="DefaultParagraphFont"/>
    <w:link w:val="Heading1"/>
    <w:uiPriority w:val="9"/>
    <w:rsid w:val="007B6D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YObiantekstChar">
    <w:name w:val="LFY Običan tekst Char"/>
    <w:basedOn w:val="DefaultParagraphFont"/>
    <w:link w:val="LFYObiantekst"/>
    <w:rsid w:val="007B6DA3"/>
    <w:rPr>
      <w:rFonts w:ascii="Century Gothic" w:hAnsi="Century Gothic"/>
    </w:rPr>
  </w:style>
  <w:style w:type="paragraph" w:styleId="ListParagraph">
    <w:name w:val="List Paragraph"/>
    <w:basedOn w:val="Normal"/>
    <w:uiPriority w:val="34"/>
    <w:qFormat/>
    <w:rsid w:val="007B6DA3"/>
    <w:pPr>
      <w:ind w:left="720"/>
      <w:contextualSpacing/>
    </w:pPr>
  </w:style>
  <w:style w:type="table" w:styleId="TableGrid">
    <w:name w:val="Table Grid"/>
    <w:basedOn w:val="TableNormal"/>
    <w:uiPriority w:val="39"/>
    <w:rsid w:val="00A10C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53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orms.gle/NGyh21oz5tuzbBUK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Sanjin Smajlovic</dc:creator>
  <cp:keywords/>
  <dc:description/>
  <cp:lastModifiedBy>Pašić Mirela</cp:lastModifiedBy>
  <cp:revision>4</cp:revision>
  <dcterms:created xsi:type="dcterms:W3CDTF">2020-06-15T10:56:00Z</dcterms:created>
  <dcterms:modified xsi:type="dcterms:W3CDTF">2020-06-15T11:05:00Z</dcterms:modified>
</cp:coreProperties>
</file>