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CE49C0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12A8"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B02221">
        <w:rPr>
          <w:rFonts w:ascii="Arial" w:hAnsi="Arial" w:cs="Arial"/>
        </w:rPr>
        <w:t>Administrativne tajnice 2</w:t>
      </w:r>
      <w:r w:rsidR="007412A8" w:rsidRPr="007412A8">
        <w:rPr>
          <w:rFonts w:ascii="Arial" w:hAnsi="Arial" w:cs="Arial"/>
        </w:rPr>
        <w:t>, te</w:t>
      </w:r>
      <w:r w:rsidR="007412A8"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 w:rsidR="007412A8">
        <w:rPr>
          <w:rFonts w:ascii="Arial" w:hAnsi="Arial" w:cs="Arial"/>
        </w:rPr>
        <w:t xml:space="preserve">za prijam u službu </w:t>
      </w:r>
      <w:r w:rsidR="007412A8"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="007412A8"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B02221">
        <w:rPr>
          <w:rFonts w:ascii="Arial" w:hAnsi="Arial" w:cs="Arial"/>
        </w:rPr>
        <w:t>75/20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>
        <w:rPr>
          <w:rFonts w:ascii="Arial" w:hAnsi="Arial" w:cs="Arial"/>
        </w:rPr>
        <w:t xml:space="preserve">dana </w:t>
      </w:r>
      <w:r w:rsidR="00B02221">
        <w:rPr>
          <w:rFonts w:ascii="Arial" w:hAnsi="Arial" w:cs="Arial"/>
        </w:rPr>
        <w:t>1.</w:t>
      </w:r>
      <w:r>
        <w:rPr>
          <w:rFonts w:ascii="Arial" w:hAnsi="Arial" w:cs="Arial"/>
        </w:rPr>
        <w:t>7.2020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B02221">
        <w:rPr>
          <w:rFonts w:ascii="Arial" w:hAnsi="Arial" w:cs="Arial"/>
        </w:rPr>
        <w:t>SANDRA BAZZARA</w:t>
      </w:r>
      <w:r>
        <w:rPr>
          <w:rFonts w:ascii="Arial" w:hAnsi="Arial" w:cs="Arial"/>
        </w:rPr>
        <w:t>, ekonom</w:t>
      </w:r>
      <w:r w:rsidR="00B02221">
        <w:rPr>
          <w:rFonts w:ascii="Arial" w:hAnsi="Arial" w:cs="Arial"/>
        </w:rPr>
        <w:t xml:space="preserve">ska tehničarka.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5FE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9AC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21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49C0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2</cp:revision>
  <dcterms:created xsi:type="dcterms:W3CDTF">2020-10-05T08:38:00Z</dcterms:created>
  <dcterms:modified xsi:type="dcterms:W3CDTF">2020-10-05T08:38:00Z</dcterms:modified>
</cp:coreProperties>
</file>