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A9D" w:rsidRDefault="00367A9D" w:rsidP="00367A9D">
      <w:pPr>
        <w:pStyle w:val="Default"/>
        <w:jc w:val="both"/>
        <w:rPr>
          <w:color w:val="auto"/>
          <w:sz w:val="22"/>
          <w:szCs w:val="22"/>
        </w:rPr>
      </w:pPr>
      <w:bookmarkStart w:id="0" w:name="_GoBack"/>
      <w:bookmarkEnd w:id="0"/>
    </w:p>
    <w:p w:rsidR="00813B41" w:rsidRDefault="00ED5086" w:rsidP="002554E6">
      <w:pPr>
        <w:pStyle w:val="NormalWeb"/>
        <w:spacing w:before="120" w:beforeAutospacing="0" w:after="0" w:afterAutospacing="0"/>
        <w:jc w:val="center"/>
        <w:rPr>
          <w:b/>
          <w:bCs/>
          <w:color w:val="auto"/>
          <w:sz w:val="22"/>
          <w:szCs w:val="22"/>
        </w:rPr>
      </w:pPr>
      <w:r w:rsidRPr="006E5B3A">
        <w:rPr>
          <w:b/>
          <w:bCs/>
          <w:color w:val="auto"/>
          <w:sz w:val="22"/>
          <w:szCs w:val="22"/>
        </w:rPr>
        <w:t>ODLUKA</w:t>
      </w:r>
      <w:r w:rsidR="00367A9D" w:rsidRPr="001D5516">
        <w:rPr>
          <w:b/>
          <w:bCs/>
          <w:color w:val="auto"/>
          <w:sz w:val="22"/>
          <w:szCs w:val="22"/>
        </w:rPr>
        <w:br/>
        <w:t>o zakupu poslovnog prostora</w:t>
      </w:r>
      <w:r w:rsidR="00A102B3" w:rsidRPr="001D5516">
        <w:rPr>
          <w:b/>
          <w:bCs/>
          <w:color w:val="auto"/>
          <w:sz w:val="22"/>
          <w:szCs w:val="22"/>
        </w:rPr>
        <w:t xml:space="preserve"> </w:t>
      </w:r>
    </w:p>
    <w:p w:rsidR="002554E6" w:rsidRDefault="002554E6" w:rsidP="002554E6">
      <w:pPr>
        <w:pStyle w:val="NormalWeb"/>
        <w:spacing w:before="120" w:beforeAutospacing="0" w:after="0" w:afterAutospacing="0"/>
        <w:jc w:val="center"/>
        <w:rPr>
          <w:b/>
          <w:bCs/>
          <w:color w:val="auto"/>
          <w:sz w:val="22"/>
          <w:szCs w:val="22"/>
        </w:rPr>
      </w:pPr>
    </w:p>
    <w:p w:rsidR="00813B41" w:rsidRPr="00813B41" w:rsidRDefault="00813B41" w:rsidP="00813B41">
      <w:pPr>
        <w:spacing w:after="160" w:line="256" w:lineRule="auto"/>
        <w:jc w:val="center"/>
        <w:rPr>
          <w:rFonts w:ascii="Calibri" w:eastAsia="Calibri" w:hAnsi="Calibri"/>
          <w:b/>
          <w:szCs w:val="22"/>
          <w:lang w:eastAsia="en-US"/>
        </w:rPr>
      </w:pPr>
      <w:r w:rsidRPr="00813B41">
        <w:rPr>
          <w:b/>
        </w:rPr>
        <w:t>(„Službene novine Grad Rijeke“ broj 8/18 i 13/19)</w:t>
      </w:r>
    </w:p>
    <w:p w:rsidR="00813B41" w:rsidRPr="00813B41" w:rsidRDefault="00813B41" w:rsidP="00813B41">
      <w:pPr>
        <w:jc w:val="both"/>
        <w:rPr>
          <w:rFonts w:cs="Arial"/>
          <w:szCs w:val="22"/>
        </w:rPr>
      </w:pPr>
      <w:r>
        <w:rPr>
          <w:b/>
          <w:bCs/>
          <w:szCs w:val="22"/>
        </w:rPr>
        <w:t xml:space="preserve">                                                     </w:t>
      </w:r>
      <w:r w:rsidRPr="00813B41">
        <w:rPr>
          <w:b/>
          <w:bCs/>
          <w:szCs w:val="22"/>
        </w:rPr>
        <w:t>- neslužbeni pročišćeni tekst -</w:t>
      </w:r>
    </w:p>
    <w:p w:rsidR="00813B41" w:rsidRPr="00813B41" w:rsidRDefault="00813B41" w:rsidP="00813B41">
      <w:pPr>
        <w:spacing w:after="160" w:line="256" w:lineRule="auto"/>
        <w:jc w:val="center"/>
        <w:rPr>
          <w:rFonts w:eastAsia="Calibri" w:cs="Arial"/>
          <w:b/>
          <w:szCs w:val="22"/>
          <w:lang w:eastAsia="en-US"/>
        </w:rPr>
      </w:pPr>
    </w:p>
    <w:p w:rsidR="00367A9D" w:rsidRPr="001D5516" w:rsidRDefault="00367A9D" w:rsidP="00367A9D">
      <w:pPr>
        <w:pStyle w:val="NormalWeb"/>
        <w:spacing w:before="120" w:beforeAutospacing="0" w:after="0" w:afterAutospacing="0"/>
        <w:jc w:val="both"/>
        <w:rPr>
          <w:color w:val="auto"/>
          <w:sz w:val="22"/>
          <w:szCs w:val="22"/>
        </w:rPr>
      </w:pPr>
    </w:p>
    <w:p w:rsidR="00813B41" w:rsidRPr="002658A4" w:rsidRDefault="00367A9D" w:rsidP="003F7B4D">
      <w:pPr>
        <w:pStyle w:val="NormalWeb"/>
        <w:numPr>
          <w:ilvl w:val="0"/>
          <w:numId w:val="4"/>
        </w:numPr>
        <w:spacing w:before="120" w:beforeAutospacing="0" w:after="0" w:afterAutospacing="0"/>
        <w:jc w:val="both"/>
        <w:rPr>
          <w:b/>
          <w:color w:val="auto"/>
          <w:sz w:val="22"/>
          <w:szCs w:val="22"/>
        </w:rPr>
      </w:pPr>
      <w:r w:rsidRPr="002658A4">
        <w:rPr>
          <w:b/>
          <w:color w:val="auto"/>
          <w:sz w:val="22"/>
          <w:szCs w:val="22"/>
        </w:rPr>
        <w:t>OPĆE ODREDBE</w:t>
      </w:r>
    </w:p>
    <w:p w:rsidR="00367A9D" w:rsidRPr="002658A4" w:rsidRDefault="00367A9D" w:rsidP="00367A9D">
      <w:pPr>
        <w:pStyle w:val="NormalWeb"/>
        <w:spacing w:before="120" w:beforeAutospacing="0" w:after="0" w:afterAutospacing="0"/>
        <w:jc w:val="center"/>
        <w:rPr>
          <w:b/>
          <w:color w:val="auto"/>
          <w:sz w:val="22"/>
          <w:szCs w:val="22"/>
        </w:rPr>
      </w:pPr>
      <w:r w:rsidRPr="002658A4">
        <w:rPr>
          <w:b/>
          <w:color w:val="auto"/>
          <w:sz w:val="22"/>
          <w:szCs w:val="22"/>
        </w:rPr>
        <w:t>Članak 1.</w:t>
      </w:r>
    </w:p>
    <w:p w:rsidR="00367A9D" w:rsidRDefault="00367A9D" w:rsidP="00367A9D">
      <w:pPr>
        <w:pStyle w:val="NormalWeb"/>
        <w:spacing w:before="120" w:beforeAutospacing="0" w:after="0" w:afterAutospacing="0"/>
        <w:ind w:firstLine="708"/>
        <w:jc w:val="both"/>
        <w:rPr>
          <w:color w:val="auto"/>
          <w:sz w:val="22"/>
          <w:szCs w:val="22"/>
        </w:rPr>
      </w:pPr>
      <w:r>
        <w:rPr>
          <w:color w:val="auto"/>
          <w:sz w:val="22"/>
          <w:szCs w:val="22"/>
        </w:rPr>
        <w:t>Ovom se Odlukom uređuje zasnivanje i prestanak zakupa poslovnog prostora te međusobna prava i obveze zakupodavca i zakupnika poslovnoga prostora u vlasništvu i suvlasništvu Grada Rijeke (u daljnjem tekstu: Grad).</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Odredbe ove Odluke primjenjuju se i na poslovni prostor koji je u vlasništvu ili suvlasništvu Republike Hrvatske na kojem Grad ima pravo upravljanja, raspolaganja ili korištenja, temeljem odgovarajućeg akta sklopljenog između Grada i Republike Hrvatske. </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Odredbe ove Odluke primjenjuju se i na poslovni prostor koji je još uvijek upisan u zemljišnim knjigama kao društveno vlasništvo na kojem Grad ima pravo raspolaganja ili korištenja te na poslovni prostor koji je bio u društvenom vlasništvu s pravom korištenja Grada za koji se vodi postupak na temelju zakona kojim se uređuje naknada za imovinu oduzetu za vrijeme jugoslavenske komunističke vladavine, do pravomoćnog okončanja tog postupka.</w:t>
      </w:r>
    </w:p>
    <w:p w:rsidR="00367A9D" w:rsidRDefault="0007200A" w:rsidP="00367A9D">
      <w:pPr>
        <w:pStyle w:val="NormalWeb"/>
        <w:spacing w:beforeAutospacing="0" w:after="0" w:afterAutospacing="0"/>
        <w:ind w:firstLine="708"/>
        <w:jc w:val="both"/>
        <w:rPr>
          <w:color w:val="auto"/>
          <w:sz w:val="22"/>
          <w:szCs w:val="22"/>
        </w:rPr>
      </w:pPr>
      <w:r w:rsidRPr="001D5516">
        <w:rPr>
          <w:color w:val="auto"/>
          <w:sz w:val="22"/>
          <w:szCs w:val="22"/>
        </w:rPr>
        <w:t>Ova Odluka se ne primjenjuje na slučajeve privremenoga korištenja poslovnoga prostora ili dijela poslovnoga prostora radi održavanja sajmova, priredaba, predavanja, savjetovanja ili u druge slične svrhe, a čije korištenje ne traje duže od 30 dana, odnosno čije korištenje ne traje duže od šest mjeseci ako se prostor koristi u svrhe skladištenja i čuvanja robe.</w:t>
      </w:r>
      <w:r w:rsidR="00367A9D" w:rsidRPr="001D5516">
        <w:rPr>
          <w:color w:val="auto"/>
          <w:sz w:val="22"/>
          <w:szCs w:val="22"/>
        </w:rPr>
        <w:t xml:space="preserve"> </w:t>
      </w:r>
    </w:p>
    <w:p w:rsidR="00813B41" w:rsidRPr="001D5516" w:rsidRDefault="00813B41" w:rsidP="00367A9D">
      <w:pPr>
        <w:pStyle w:val="NormalWeb"/>
        <w:spacing w:beforeAutospacing="0" w:after="0" w:afterAutospacing="0"/>
        <w:ind w:firstLine="708"/>
        <w:jc w:val="both"/>
        <w:rPr>
          <w:color w:val="auto"/>
          <w:sz w:val="22"/>
          <w:szCs w:val="22"/>
        </w:rPr>
      </w:pPr>
    </w:p>
    <w:p w:rsidR="00813B41" w:rsidRPr="002658A4" w:rsidRDefault="00367A9D" w:rsidP="003F7B4D">
      <w:pPr>
        <w:pStyle w:val="NormalWeb"/>
        <w:spacing w:before="120" w:beforeAutospacing="0" w:after="0" w:afterAutospacing="0"/>
        <w:jc w:val="center"/>
        <w:rPr>
          <w:b/>
          <w:color w:val="auto"/>
          <w:sz w:val="22"/>
          <w:szCs w:val="22"/>
        </w:rPr>
      </w:pPr>
      <w:r w:rsidRPr="002658A4">
        <w:rPr>
          <w:b/>
          <w:color w:val="auto"/>
          <w:sz w:val="22"/>
          <w:szCs w:val="22"/>
        </w:rPr>
        <w:t>Članak 2.</w:t>
      </w:r>
    </w:p>
    <w:p w:rsidR="003F7B4D" w:rsidRDefault="003F7B4D" w:rsidP="003F7B4D">
      <w:pPr>
        <w:pStyle w:val="NormalWeb"/>
        <w:spacing w:before="120" w:beforeAutospacing="0" w:after="0" w:afterAutospacing="0"/>
        <w:jc w:val="center"/>
        <w:rPr>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Poslovnim prostorom, u smislu ove Odluke, smatraju se poslovna zgrada, poslovna prostorija, garaža i garažno mjesto.</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Poslovnom zgradom smatra se zgrada namijenjena obavljanju poslovne djelatnosti ako se pretežitim dijelom i koristi u tu svrhu.</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Poslovnom prostorijom smatra se jedna ili više prostorija u poslovnoj ili stambenoj zgradi namijenjena obavljanju poslovne djelatnosti koja, u pravilu, čini samostalnu uporabnu cjelinu i ima zaseban glavni ulaz.</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Garaža je prostor za smještaj vozila.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Garažno mjesto je prostor za smještaj vozila u garaži.</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Poslovnom djelatnošću, u smislu ove Odluke, smatra se svaka gospodarska i druga djelatnost određena sukladno propisima kojima se utvrđuje nacionalna klasifikacija djelatnosti. </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Pod korisnom površinom poslovnog prostora razumijeva se površina poslovnog prostora koja je upisana u zemljišnim knjigama na temelju uspostavljenog etažnog vlasništva.</w:t>
      </w:r>
    </w:p>
    <w:p w:rsidR="00367A9D" w:rsidRDefault="00367A9D" w:rsidP="003F7B4D">
      <w:pPr>
        <w:pStyle w:val="NormalWeb"/>
        <w:spacing w:beforeAutospacing="0" w:after="0" w:afterAutospacing="0"/>
        <w:ind w:firstLine="708"/>
        <w:jc w:val="both"/>
        <w:rPr>
          <w:color w:val="auto"/>
          <w:sz w:val="22"/>
          <w:szCs w:val="22"/>
        </w:rPr>
      </w:pPr>
      <w:r>
        <w:rPr>
          <w:color w:val="auto"/>
          <w:sz w:val="22"/>
          <w:szCs w:val="22"/>
        </w:rPr>
        <w:t>Ako na poslovnom prostoru nije uspostavljeno etažno vlasništvo, korisna površina poslovnog</w:t>
      </w:r>
      <w:r w:rsidR="003F7B4D">
        <w:rPr>
          <w:color w:val="auto"/>
          <w:sz w:val="22"/>
          <w:szCs w:val="22"/>
        </w:rPr>
        <w:t xml:space="preserve"> prostora utvrđuje se izmjerom.</w:t>
      </w:r>
    </w:p>
    <w:p w:rsidR="00367A9D" w:rsidRPr="002658A4" w:rsidRDefault="00367A9D" w:rsidP="00367A9D">
      <w:pPr>
        <w:pStyle w:val="NormalWeb"/>
        <w:spacing w:before="120" w:beforeAutospacing="0" w:after="0" w:afterAutospacing="0"/>
        <w:jc w:val="center"/>
        <w:rPr>
          <w:b/>
          <w:color w:val="auto"/>
          <w:sz w:val="22"/>
          <w:szCs w:val="22"/>
        </w:rPr>
      </w:pPr>
      <w:r w:rsidRPr="002658A4">
        <w:rPr>
          <w:b/>
          <w:color w:val="auto"/>
          <w:sz w:val="22"/>
          <w:szCs w:val="22"/>
        </w:rPr>
        <w:t>Članak 3.</w:t>
      </w:r>
    </w:p>
    <w:p w:rsidR="00813B41" w:rsidRDefault="00367A9D" w:rsidP="003F7B4D">
      <w:pPr>
        <w:pStyle w:val="NormalWeb"/>
        <w:spacing w:before="120" w:beforeAutospacing="0" w:after="0" w:afterAutospacing="0"/>
        <w:ind w:firstLine="708"/>
        <w:jc w:val="both"/>
        <w:rPr>
          <w:color w:val="auto"/>
          <w:sz w:val="22"/>
          <w:szCs w:val="22"/>
        </w:rPr>
      </w:pPr>
      <w:r>
        <w:rPr>
          <w:color w:val="auto"/>
          <w:sz w:val="22"/>
          <w:szCs w:val="22"/>
        </w:rPr>
        <w:t>Poslove u svezi s upravljanjem poslovnim prostorom iz članaka 1. i 2. ove Odluke obavlja Odjel gradske uprave za gospodarenje imo</w:t>
      </w:r>
      <w:r w:rsidR="003F7B4D">
        <w:rPr>
          <w:color w:val="auto"/>
          <w:sz w:val="22"/>
          <w:szCs w:val="22"/>
        </w:rPr>
        <w:t>vinom (u daljem tekstu: Odjel).</w:t>
      </w:r>
    </w:p>
    <w:p w:rsidR="003F7B4D" w:rsidRDefault="003F7B4D" w:rsidP="003F7B4D">
      <w:pPr>
        <w:pStyle w:val="NormalWeb"/>
        <w:spacing w:before="120" w:beforeAutospacing="0" w:after="0" w:afterAutospacing="0"/>
        <w:ind w:firstLine="708"/>
        <w:jc w:val="both"/>
        <w:rPr>
          <w:color w:val="auto"/>
          <w:sz w:val="22"/>
          <w:szCs w:val="22"/>
        </w:rPr>
      </w:pPr>
    </w:p>
    <w:p w:rsidR="00367A9D" w:rsidRPr="00CB5FD1" w:rsidRDefault="00367A9D" w:rsidP="00367A9D">
      <w:pPr>
        <w:pStyle w:val="NormalWeb"/>
        <w:spacing w:before="120" w:beforeAutospacing="0" w:after="0" w:afterAutospacing="0"/>
        <w:jc w:val="both"/>
        <w:rPr>
          <w:b/>
          <w:color w:val="auto"/>
          <w:sz w:val="22"/>
          <w:szCs w:val="22"/>
        </w:rPr>
      </w:pPr>
      <w:r w:rsidRPr="00CB5FD1">
        <w:rPr>
          <w:b/>
          <w:color w:val="auto"/>
          <w:sz w:val="22"/>
          <w:szCs w:val="22"/>
        </w:rPr>
        <w:t>II. ZASNIVANJE ZAKUPA</w:t>
      </w:r>
    </w:p>
    <w:p w:rsidR="00813B41" w:rsidRPr="00CB5FD1" w:rsidRDefault="00367A9D" w:rsidP="003F7B4D">
      <w:pPr>
        <w:pStyle w:val="NormalWeb"/>
        <w:spacing w:before="120" w:beforeAutospacing="0" w:after="0" w:afterAutospacing="0"/>
        <w:jc w:val="center"/>
        <w:rPr>
          <w:b/>
          <w:color w:val="auto"/>
          <w:sz w:val="22"/>
          <w:szCs w:val="22"/>
        </w:rPr>
      </w:pPr>
      <w:r w:rsidRPr="00CB5FD1">
        <w:rPr>
          <w:b/>
          <w:color w:val="auto"/>
          <w:sz w:val="22"/>
          <w:szCs w:val="22"/>
        </w:rPr>
        <w:t>Članak 4.</w:t>
      </w:r>
    </w:p>
    <w:p w:rsidR="003F7B4D" w:rsidRDefault="003F7B4D" w:rsidP="003F7B4D">
      <w:pPr>
        <w:pStyle w:val="NormalWeb"/>
        <w:spacing w:before="120" w:beforeAutospacing="0" w:after="0" w:afterAutospacing="0"/>
        <w:jc w:val="center"/>
        <w:rPr>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Poslovni prostor daje se u zakup putem javnog natječaja.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Javni natječaj se objavljuje na web stranicama Grada te ističe na oglasnoj ploči Grada, Rijeka, Titov trg 3, a obavijest o objavi javnog natječaja objavljuje se u dnevnom tisku i ističe na poslovnom prostoru koji se daje u zakup. </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Javni natječaj provodi Povjerenstvo za provođenje javnog natječaja.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Povjerenstvo za provođenje javnog natječaja sastoji se od predsjednika i dva člana te istog broja zamjenika.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Povjerenstvo iz stavka 3. ovoga članka imenuje Gradonačelnik Grada (u daljnjem tekstu: Gradonačelnik) na vrijeme od dvije godine.</w:t>
      </w:r>
    </w:p>
    <w:p w:rsidR="00367A9D" w:rsidRPr="009416AB" w:rsidRDefault="00367A9D" w:rsidP="00367A9D">
      <w:pPr>
        <w:pStyle w:val="NormalWeb"/>
        <w:spacing w:beforeAutospacing="0" w:after="0" w:afterAutospacing="0"/>
        <w:ind w:left="3540" w:firstLine="708"/>
        <w:jc w:val="center"/>
        <w:rPr>
          <w:b/>
          <w:color w:val="auto"/>
          <w:sz w:val="22"/>
          <w:szCs w:val="22"/>
        </w:rPr>
      </w:pPr>
    </w:p>
    <w:p w:rsidR="0007200A" w:rsidRPr="009416AB" w:rsidRDefault="0007200A" w:rsidP="0007200A">
      <w:pPr>
        <w:pStyle w:val="NormalWeb"/>
        <w:spacing w:beforeAutospacing="0" w:after="0" w:afterAutospacing="0"/>
        <w:ind w:left="3540" w:firstLine="708"/>
        <w:rPr>
          <w:b/>
          <w:color w:val="auto"/>
          <w:sz w:val="22"/>
          <w:szCs w:val="22"/>
        </w:rPr>
      </w:pPr>
      <w:r w:rsidRPr="009416AB">
        <w:rPr>
          <w:b/>
          <w:color w:val="auto"/>
          <w:sz w:val="22"/>
          <w:szCs w:val="22"/>
        </w:rPr>
        <w:t>Članak 4.a</w:t>
      </w:r>
    </w:p>
    <w:p w:rsidR="00813B41" w:rsidRPr="001D5516" w:rsidRDefault="00813B41" w:rsidP="0007200A">
      <w:pPr>
        <w:pStyle w:val="NormalWeb"/>
        <w:spacing w:beforeAutospacing="0" w:after="0" w:afterAutospacing="0"/>
        <w:ind w:left="3540" w:firstLine="708"/>
        <w:rPr>
          <w:color w:val="auto"/>
          <w:sz w:val="22"/>
          <w:szCs w:val="22"/>
        </w:rPr>
      </w:pPr>
    </w:p>
    <w:p w:rsidR="0007200A" w:rsidRPr="001D5516" w:rsidRDefault="0007200A" w:rsidP="00E71FFA">
      <w:pPr>
        <w:spacing w:line="240" w:lineRule="exact"/>
        <w:ind w:firstLine="708"/>
        <w:jc w:val="both"/>
        <w:rPr>
          <w:rFonts w:cs="Arial"/>
        </w:rPr>
      </w:pPr>
      <w:r w:rsidRPr="001D5516">
        <w:rPr>
          <w:rFonts w:cs="Arial"/>
        </w:rPr>
        <w:t>Poslovni prostor koji je u suvlasništvu Grada i Republike Hrvatske daje se u zakup putem javnog natječaja kojeg provodi Povjerenstvo za provođenje javnog natječaja za poslovne prostore u suvlasništvu Grada i Republike Hrvatske.</w:t>
      </w:r>
    </w:p>
    <w:p w:rsidR="0007200A" w:rsidRPr="001D5516" w:rsidRDefault="0007200A" w:rsidP="0007200A">
      <w:pPr>
        <w:spacing w:line="240" w:lineRule="exact"/>
        <w:jc w:val="both"/>
        <w:rPr>
          <w:rFonts w:cs="Arial"/>
        </w:rPr>
      </w:pPr>
      <w:r w:rsidRPr="001D5516">
        <w:rPr>
          <w:rFonts w:cs="Arial"/>
        </w:rPr>
        <w:tab/>
        <w:t>Povjerenstvo iz stavka 1. ovoga članka imenuje Gradonačelnik na vrijeme od jedne godine dana.</w:t>
      </w:r>
    </w:p>
    <w:p w:rsidR="0007200A" w:rsidRPr="001D5516" w:rsidRDefault="0007200A" w:rsidP="0007200A">
      <w:pPr>
        <w:spacing w:line="240" w:lineRule="exact"/>
        <w:jc w:val="both"/>
        <w:rPr>
          <w:rFonts w:cs="Arial"/>
          <w:highlight w:val="green"/>
        </w:rPr>
      </w:pPr>
      <w:r w:rsidRPr="001D5516">
        <w:rPr>
          <w:rFonts w:cs="Arial"/>
        </w:rPr>
        <w:tab/>
        <w:t>Povjerenstvo se sastoji od predsjednika i dva člana i istog broja zamjenika.</w:t>
      </w:r>
      <w:r w:rsidRPr="001D5516">
        <w:rPr>
          <w:rFonts w:cs="Arial"/>
          <w:highlight w:val="green"/>
        </w:rPr>
        <w:t xml:space="preserve"> </w:t>
      </w:r>
    </w:p>
    <w:p w:rsidR="0007200A" w:rsidRPr="001D5516" w:rsidRDefault="0007200A" w:rsidP="0007200A">
      <w:pPr>
        <w:spacing w:line="240" w:lineRule="exact"/>
        <w:jc w:val="both"/>
        <w:rPr>
          <w:rFonts w:cs="Arial"/>
        </w:rPr>
      </w:pPr>
      <w:r w:rsidRPr="001D5516">
        <w:rPr>
          <w:rFonts w:cs="Arial"/>
        </w:rPr>
        <w:tab/>
        <w:t>Predsjednik Povjerenstva je član iz Odjela.</w:t>
      </w:r>
    </w:p>
    <w:p w:rsidR="0007200A" w:rsidRPr="001D5516" w:rsidRDefault="0007200A" w:rsidP="0007200A">
      <w:pPr>
        <w:spacing w:line="240" w:lineRule="exact"/>
        <w:jc w:val="both"/>
        <w:rPr>
          <w:rFonts w:cs="Arial"/>
        </w:rPr>
      </w:pPr>
      <w:r w:rsidRPr="001D5516">
        <w:rPr>
          <w:rFonts w:cs="Arial"/>
        </w:rPr>
        <w:tab/>
        <w:t>Jedan član Povjerenstva i njegov zamjenik imenuju se na prijedlog  ministarstva nadležnog za državnu imovinu.</w:t>
      </w:r>
    </w:p>
    <w:p w:rsidR="0007200A" w:rsidRPr="001D5516" w:rsidRDefault="0007200A" w:rsidP="0007200A">
      <w:pPr>
        <w:pStyle w:val="NormalWeb"/>
        <w:spacing w:beforeAutospacing="0" w:after="0" w:afterAutospacing="0"/>
        <w:rPr>
          <w:color w:val="auto"/>
          <w:sz w:val="22"/>
          <w:szCs w:val="20"/>
        </w:rPr>
      </w:pPr>
      <w:r w:rsidRPr="001D5516">
        <w:rPr>
          <w:color w:val="auto"/>
        </w:rPr>
        <w:tab/>
      </w:r>
      <w:r w:rsidRPr="001D5516">
        <w:rPr>
          <w:color w:val="auto"/>
          <w:sz w:val="22"/>
          <w:szCs w:val="20"/>
        </w:rPr>
        <w:t>Povjerenstvo donosi odluke većinom glasova svih članova.</w:t>
      </w:r>
    </w:p>
    <w:p w:rsidR="0007200A" w:rsidRDefault="0007200A" w:rsidP="0007200A">
      <w:pPr>
        <w:pStyle w:val="NormalWeb"/>
        <w:spacing w:beforeAutospacing="0" w:after="0" w:afterAutospacing="0"/>
        <w:ind w:left="3540" w:firstLine="708"/>
        <w:rPr>
          <w:color w:val="auto"/>
          <w:sz w:val="22"/>
          <w:szCs w:val="22"/>
        </w:rPr>
      </w:pPr>
    </w:p>
    <w:p w:rsidR="00367A9D" w:rsidRPr="009416AB" w:rsidRDefault="00367A9D" w:rsidP="00367A9D">
      <w:pPr>
        <w:pStyle w:val="NormalWeb"/>
        <w:spacing w:beforeAutospacing="0" w:after="0" w:afterAutospacing="0"/>
        <w:rPr>
          <w:b/>
          <w:color w:val="auto"/>
          <w:sz w:val="22"/>
          <w:szCs w:val="22"/>
        </w:rPr>
      </w:pPr>
      <w:r>
        <w:rPr>
          <w:color w:val="auto"/>
          <w:sz w:val="22"/>
          <w:szCs w:val="22"/>
        </w:rPr>
        <w:t xml:space="preserve">                                                           </w:t>
      </w:r>
      <w:r>
        <w:rPr>
          <w:color w:val="auto"/>
          <w:sz w:val="22"/>
          <w:szCs w:val="22"/>
        </w:rPr>
        <w:tab/>
      </w:r>
      <w:r w:rsidRPr="009416AB">
        <w:rPr>
          <w:b/>
          <w:color w:val="auto"/>
          <w:sz w:val="22"/>
          <w:szCs w:val="22"/>
        </w:rPr>
        <w:t xml:space="preserve">Članak 5. </w:t>
      </w:r>
    </w:p>
    <w:p w:rsidR="00367A9D" w:rsidRDefault="00367A9D" w:rsidP="00367A9D">
      <w:pPr>
        <w:pStyle w:val="NormalWeb"/>
        <w:spacing w:before="120" w:beforeAutospacing="0" w:after="0" w:afterAutospacing="0"/>
        <w:ind w:firstLine="708"/>
        <w:jc w:val="both"/>
        <w:rPr>
          <w:color w:val="FF0000"/>
          <w:sz w:val="24"/>
          <w:szCs w:val="24"/>
          <w:highlight w:val="green"/>
        </w:rPr>
      </w:pPr>
      <w:r>
        <w:rPr>
          <w:color w:val="auto"/>
          <w:sz w:val="22"/>
          <w:szCs w:val="22"/>
        </w:rPr>
        <w:t xml:space="preserve">Odredba članka 4. stavka 1. ove Odluke ne primjenjuje se na slučajeve kada ugovor o zakupu poslovnog prostora sklapaju međusobno Grad i Republika Hrvatska, jedinice lokalne, odnosno područne (regionalne) samouprave te pravne osobe u vlasništvu ili pretežitom vlasništvu Republike Hrvatske odnosno pravne osobe u vlasništvu ili pretežitom vlasništvu Grada i područne (regionalne) samouprave. </w:t>
      </w:r>
    </w:p>
    <w:p w:rsidR="00E71FFA" w:rsidRPr="001D5516" w:rsidRDefault="00E71FFA" w:rsidP="00214636">
      <w:pPr>
        <w:ind w:firstLine="708"/>
        <w:jc w:val="both"/>
        <w:rPr>
          <w:rFonts w:cs="Arial"/>
        </w:rPr>
      </w:pPr>
      <w:r w:rsidRPr="001D5516">
        <w:rPr>
          <w:rFonts w:cs="Arial"/>
        </w:rPr>
        <w:t xml:space="preserve">Odredba stavka 1. ovoga članka na odgovarajući se način primjenjuje i na ordinacije za obavljanje zdravstvene djelatnosti na primarnoj i/ili sekundarnoj razini zdravstvene djelatnosti kako slijedi: </w:t>
      </w:r>
    </w:p>
    <w:p w:rsidR="00E71FFA" w:rsidRPr="001D5516" w:rsidRDefault="00E71FFA" w:rsidP="00E71FFA">
      <w:pPr>
        <w:numPr>
          <w:ilvl w:val="0"/>
          <w:numId w:val="3"/>
        </w:numPr>
        <w:rPr>
          <w:rFonts w:cs="Arial"/>
        </w:rPr>
      </w:pPr>
      <w:r w:rsidRPr="001D5516">
        <w:rPr>
          <w:rFonts w:cs="Arial"/>
        </w:rPr>
        <w:t xml:space="preserve">zdravstvena djelatnost obiteljske (opće) medicine, </w:t>
      </w:r>
    </w:p>
    <w:p w:rsidR="00E71FFA" w:rsidRPr="001D5516" w:rsidRDefault="00E71FFA" w:rsidP="00E71FFA">
      <w:pPr>
        <w:numPr>
          <w:ilvl w:val="0"/>
          <w:numId w:val="3"/>
        </w:numPr>
        <w:rPr>
          <w:rFonts w:cs="Arial"/>
        </w:rPr>
      </w:pPr>
      <w:r w:rsidRPr="001D5516">
        <w:rPr>
          <w:rFonts w:cs="Arial"/>
        </w:rPr>
        <w:t>dentalna zdravstvena zaštita,</w:t>
      </w:r>
    </w:p>
    <w:p w:rsidR="00E71FFA" w:rsidRPr="001D5516" w:rsidRDefault="00E71FFA" w:rsidP="00E71FFA">
      <w:pPr>
        <w:numPr>
          <w:ilvl w:val="0"/>
          <w:numId w:val="3"/>
        </w:numPr>
        <w:rPr>
          <w:rFonts w:cs="Arial"/>
        </w:rPr>
      </w:pPr>
      <w:r w:rsidRPr="001D5516">
        <w:rPr>
          <w:rFonts w:cs="Arial"/>
        </w:rPr>
        <w:t xml:space="preserve">zdravstvena zaštita predškolske djece, </w:t>
      </w:r>
    </w:p>
    <w:p w:rsidR="00E71FFA" w:rsidRPr="001D5516" w:rsidRDefault="00E71FFA" w:rsidP="00E71FFA">
      <w:pPr>
        <w:numPr>
          <w:ilvl w:val="0"/>
          <w:numId w:val="3"/>
        </w:numPr>
        <w:rPr>
          <w:rFonts w:cs="Arial"/>
        </w:rPr>
      </w:pPr>
      <w:r w:rsidRPr="001D5516">
        <w:rPr>
          <w:rFonts w:cs="Arial"/>
        </w:rPr>
        <w:t>zdravstvena zaštita žena,</w:t>
      </w:r>
    </w:p>
    <w:p w:rsidR="00E71FFA" w:rsidRPr="001D5516" w:rsidRDefault="00E71FFA" w:rsidP="00E71FFA">
      <w:pPr>
        <w:numPr>
          <w:ilvl w:val="0"/>
          <w:numId w:val="3"/>
        </w:numPr>
        <w:rPr>
          <w:rFonts w:cs="Arial"/>
          <w:b/>
        </w:rPr>
      </w:pPr>
      <w:r w:rsidRPr="001D5516">
        <w:rPr>
          <w:rFonts w:cs="Arial"/>
        </w:rPr>
        <w:t>medicina rada / medicina rada i sporta,</w:t>
      </w:r>
    </w:p>
    <w:p w:rsidR="00E71FFA" w:rsidRPr="001D5516" w:rsidRDefault="00E71FFA" w:rsidP="00E71FFA">
      <w:pPr>
        <w:numPr>
          <w:ilvl w:val="0"/>
          <w:numId w:val="3"/>
        </w:numPr>
        <w:rPr>
          <w:rFonts w:cs="Arial"/>
        </w:rPr>
      </w:pPr>
      <w:r w:rsidRPr="001D5516">
        <w:rPr>
          <w:rFonts w:cs="Arial"/>
        </w:rPr>
        <w:t xml:space="preserve">specijalističko-konzilijarna djelatnost, </w:t>
      </w:r>
    </w:p>
    <w:p w:rsidR="00367A9D" w:rsidRPr="001D5516" w:rsidRDefault="00E71FFA" w:rsidP="00E71FFA">
      <w:pPr>
        <w:pStyle w:val="NormalWeb"/>
        <w:spacing w:beforeAutospacing="0" w:after="0" w:afterAutospacing="0"/>
        <w:jc w:val="both"/>
        <w:rPr>
          <w:color w:val="auto"/>
          <w:sz w:val="22"/>
          <w:szCs w:val="22"/>
        </w:rPr>
      </w:pPr>
      <w:r w:rsidRPr="001D5516">
        <w:rPr>
          <w:color w:val="auto"/>
          <w:sz w:val="22"/>
          <w:szCs w:val="20"/>
        </w:rPr>
        <w:t>pod uvjetom da imaju status ugovornog subjekta Hrvatskog zavoda za zdravstveno osiguranje.</w:t>
      </w:r>
    </w:p>
    <w:p w:rsidR="00367A9D" w:rsidRPr="001D5516" w:rsidRDefault="00367A9D" w:rsidP="00367A9D">
      <w:pPr>
        <w:pStyle w:val="NormalWeb"/>
        <w:spacing w:beforeAutospacing="0" w:after="0" w:afterAutospacing="0"/>
        <w:ind w:firstLine="708"/>
        <w:jc w:val="both"/>
        <w:rPr>
          <w:color w:val="auto"/>
          <w:sz w:val="22"/>
          <w:szCs w:val="22"/>
        </w:rPr>
      </w:pPr>
      <w:r w:rsidRPr="001D5516">
        <w:rPr>
          <w:color w:val="auto"/>
          <w:sz w:val="22"/>
          <w:szCs w:val="22"/>
        </w:rPr>
        <w:t>Pravilnikom o utvrđivanju zakupnine i djelatnosti u poslovnom prostoru utvrđena je jedinstvena cijena zakupnine za subjekte koji obavljaju zdravstvenu djelatnost primarne razine.</w:t>
      </w:r>
    </w:p>
    <w:p w:rsidR="00367A9D" w:rsidRDefault="00813B41" w:rsidP="00813B41">
      <w:pPr>
        <w:pStyle w:val="NormalWeb"/>
        <w:spacing w:beforeAutospacing="0" w:after="0" w:afterAutospacing="0"/>
        <w:ind w:firstLine="708"/>
        <w:jc w:val="both"/>
        <w:rPr>
          <w:color w:val="auto"/>
          <w:sz w:val="22"/>
          <w:szCs w:val="22"/>
        </w:rPr>
      </w:pPr>
      <w:r>
        <w:rPr>
          <w:color w:val="auto"/>
          <w:sz w:val="22"/>
          <w:szCs w:val="22"/>
        </w:rPr>
        <w:t xml:space="preserve"> </w:t>
      </w:r>
    </w:p>
    <w:p w:rsidR="003F7B4D" w:rsidRDefault="003F7B4D" w:rsidP="007F6D02">
      <w:pPr>
        <w:pStyle w:val="NormalWeb"/>
        <w:spacing w:before="120" w:beforeAutospacing="0" w:after="0" w:afterAutospacing="0"/>
        <w:jc w:val="center"/>
        <w:rPr>
          <w:b/>
          <w:color w:val="auto"/>
          <w:sz w:val="22"/>
          <w:szCs w:val="22"/>
        </w:rPr>
      </w:pPr>
      <w:r w:rsidRPr="009416AB">
        <w:rPr>
          <w:b/>
          <w:color w:val="auto"/>
          <w:sz w:val="22"/>
          <w:szCs w:val="22"/>
        </w:rPr>
        <w:t>Članak 6.</w:t>
      </w:r>
    </w:p>
    <w:p w:rsidR="007F6D02" w:rsidRPr="007F6D02" w:rsidRDefault="007F6D02" w:rsidP="007F6D02">
      <w:pPr>
        <w:pStyle w:val="NormalWeb"/>
        <w:spacing w:before="120" w:beforeAutospacing="0" w:after="0" w:afterAutospacing="0"/>
        <w:jc w:val="center"/>
        <w:rPr>
          <w:b/>
          <w:color w:val="auto"/>
          <w:sz w:val="22"/>
          <w:szCs w:val="22"/>
        </w:rPr>
      </w:pPr>
    </w:p>
    <w:p w:rsidR="00214636" w:rsidRPr="001D5516" w:rsidRDefault="00214636" w:rsidP="00214636">
      <w:pPr>
        <w:ind w:firstLine="708"/>
        <w:jc w:val="both"/>
        <w:rPr>
          <w:rFonts w:cs="Arial"/>
        </w:rPr>
      </w:pPr>
      <w:r w:rsidRPr="001D5516">
        <w:rPr>
          <w:rFonts w:cs="Arial"/>
        </w:rPr>
        <w:t>Iznimno od odredbe članka 4. stavka 1. ove Odluke, Grad može  dati pisanu ponudu za sklapanje novog ugovora o zakupu na određeno vrijeme u trajanju od pet godina pod istim uvjetima kao u postojećem ugovoru o zakupu, kada je to ekonomski opravdano, odnosno kada je ugovoreni iznos zakupnine veći od početne cijene za</w:t>
      </w:r>
      <w:r w:rsidRPr="001D5516">
        <w:rPr>
          <w:rFonts w:cs="Arial"/>
        </w:rPr>
        <w:lastRenderedPageBreak/>
        <w:t>kupnine utvrđene sukladno Pravilniku iz članka 26. stavka 2. ove Odluke za djelatnost koju zakupnik obavlja, i to isključivo zakupniku koji s Gradom ima sklopljen ugovor o zakupu na temelju javnog natječaja i koji u potpunosti ispunjava obveze iz ugovora o zakupu, kada mu istječe takav ugovor o zakupu, a na njegov pisani zahtjev.</w:t>
      </w:r>
    </w:p>
    <w:p w:rsidR="00214636" w:rsidRPr="001D5516" w:rsidRDefault="00214636" w:rsidP="00214636">
      <w:pPr>
        <w:jc w:val="both"/>
        <w:rPr>
          <w:rFonts w:cs="Arial"/>
        </w:rPr>
      </w:pPr>
      <w:r w:rsidRPr="001D5516">
        <w:rPr>
          <w:rFonts w:cs="Arial"/>
        </w:rPr>
        <w:tab/>
        <w:t>Zakupnik iz stavka 1. ovoga članka dužan je najkasnije 120 dana prije isteka roka na koji je ugovor o zakupu sklopljen podnijeti pisani zahtjev Gradu, a Grad je dužan najkasnije 90 dana prije isteka roka na koji je ugovor o zakupu sklopljen zakupniku dati pisanu ponudu za sklapanje novog ugovora o zakupu ili ga pisanim putem obavijestiti da mu neće ponuditi sklapanje novog ugovora o zakupu.</w:t>
      </w:r>
    </w:p>
    <w:p w:rsidR="00214636" w:rsidRPr="001D5516" w:rsidRDefault="00214636" w:rsidP="00214636">
      <w:pPr>
        <w:jc w:val="both"/>
        <w:rPr>
          <w:rFonts w:cs="Arial"/>
        </w:rPr>
      </w:pPr>
      <w:r w:rsidRPr="001D5516">
        <w:rPr>
          <w:rFonts w:cs="Arial"/>
        </w:rPr>
        <w:tab/>
        <w:t xml:space="preserve">Ako zakupnik ne podnese pisani zahtjev u roku iz stavka 2. ovoga članka ili ako Grad pisanim putem obavijesti zakupnika da mu neće ponuditi sklapanje novog ugovora o zakupu, za navedeni poslovni prostor objavit će se javni natječaj za davanje u zakup poslovnog prostora. </w:t>
      </w:r>
    </w:p>
    <w:p w:rsidR="00367A9D" w:rsidRPr="001D5516" w:rsidRDefault="00214636" w:rsidP="00214636">
      <w:pPr>
        <w:pStyle w:val="NormalWeb"/>
        <w:spacing w:before="120" w:beforeAutospacing="0" w:after="0" w:afterAutospacing="0"/>
        <w:jc w:val="both"/>
        <w:rPr>
          <w:color w:val="auto"/>
          <w:sz w:val="22"/>
          <w:szCs w:val="22"/>
        </w:rPr>
      </w:pPr>
      <w:r w:rsidRPr="001D5516">
        <w:rPr>
          <w:color w:val="auto"/>
          <w:sz w:val="22"/>
          <w:szCs w:val="20"/>
        </w:rPr>
        <w:tab/>
        <w:t>Ako sadašnji zakupnik ne prihvati ponudu iz stavka 1. ovoga članka najkasnije 30 dana prije isteka roka na koji je ugovor o zakupu sklopljen, zakupni odnos će prestati istekom roka na koji je ugovor o zakupu sklopljen, a Grad će nakon stupanja u posjed tog poslovnog prostora raspisati javni natječaj za davanje poslovnog prostora u zakup.</w:t>
      </w:r>
    </w:p>
    <w:p w:rsidR="003F7B4D" w:rsidRDefault="003F7B4D" w:rsidP="00367A9D">
      <w:pPr>
        <w:pStyle w:val="NormalWeb"/>
        <w:spacing w:before="120" w:beforeAutospacing="0" w:after="0" w:afterAutospacing="0"/>
        <w:jc w:val="center"/>
        <w:rPr>
          <w:color w:val="auto"/>
          <w:sz w:val="22"/>
          <w:szCs w:val="22"/>
        </w:rPr>
      </w:pPr>
    </w:p>
    <w:p w:rsidR="00367A9D" w:rsidRPr="009416AB" w:rsidRDefault="00367A9D" w:rsidP="00367A9D">
      <w:pPr>
        <w:pStyle w:val="NormalWeb"/>
        <w:spacing w:before="120" w:beforeAutospacing="0" w:after="0" w:afterAutospacing="0"/>
        <w:jc w:val="center"/>
        <w:rPr>
          <w:b/>
          <w:color w:val="auto"/>
          <w:sz w:val="22"/>
          <w:szCs w:val="22"/>
        </w:rPr>
      </w:pPr>
      <w:r w:rsidRPr="009416AB">
        <w:rPr>
          <w:b/>
          <w:color w:val="auto"/>
          <w:sz w:val="22"/>
          <w:szCs w:val="22"/>
        </w:rPr>
        <w:t>Članak 7.</w:t>
      </w:r>
    </w:p>
    <w:p w:rsidR="003F7B4D" w:rsidRDefault="00367A9D" w:rsidP="003F7B4D">
      <w:pPr>
        <w:pStyle w:val="NormalWeb"/>
        <w:spacing w:before="120" w:beforeAutospacing="0" w:after="0" w:afterAutospacing="0"/>
        <w:ind w:firstLine="708"/>
        <w:jc w:val="both"/>
        <w:rPr>
          <w:color w:val="auto"/>
          <w:sz w:val="22"/>
          <w:szCs w:val="22"/>
        </w:rPr>
      </w:pPr>
      <w:r>
        <w:rPr>
          <w:color w:val="auto"/>
          <w:sz w:val="22"/>
          <w:szCs w:val="22"/>
        </w:rPr>
        <w:t xml:space="preserve">Uvjeti i postupak javnog natječaja za davanje u zakup poslovnog prostora utvrđuju se </w:t>
      </w:r>
      <w:r w:rsidR="003F7B4D">
        <w:rPr>
          <w:color w:val="auto"/>
          <w:sz w:val="22"/>
          <w:szCs w:val="22"/>
        </w:rPr>
        <w:t>odlukom  Gradskog vijeća Grada.</w:t>
      </w:r>
    </w:p>
    <w:p w:rsidR="003F7B4D" w:rsidRDefault="003F7B4D" w:rsidP="003F7B4D">
      <w:pPr>
        <w:pStyle w:val="NormalWeb"/>
        <w:spacing w:before="120" w:beforeAutospacing="0" w:after="0" w:afterAutospacing="0"/>
        <w:ind w:firstLine="708"/>
        <w:jc w:val="both"/>
        <w:rPr>
          <w:color w:val="auto"/>
          <w:sz w:val="22"/>
          <w:szCs w:val="22"/>
        </w:rPr>
      </w:pPr>
    </w:p>
    <w:p w:rsidR="00367A9D" w:rsidRPr="009416AB" w:rsidRDefault="00367A9D" w:rsidP="00367A9D">
      <w:pPr>
        <w:pStyle w:val="NormalWeb"/>
        <w:spacing w:before="120" w:beforeAutospacing="0" w:after="0" w:afterAutospacing="0"/>
        <w:jc w:val="center"/>
        <w:rPr>
          <w:b/>
          <w:color w:val="auto"/>
          <w:sz w:val="22"/>
          <w:szCs w:val="22"/>
        </w:rPr>
      </w:pPr>
      <w:r w:rsidRPr="006E5B3A">
        <w:rPr>
          <w:b/>
          <w:color w:val="auto"/>
          <w:sz w:val="22"/>
          <w:szCs w:val="22"/>
        </w:rPr>
        <w:t>Članak 8.</w:t>
      </w:r>
      <w:r w:rsidR="007F6D02" w:rsidRPr="006E5B3A">
        <w:rPr>
          <w:b/>
          <w:color w:val="auto"/>
          <w:sz w:val="22"/>
          <w:szCs w:val="22"/>
        </w:rPr>
        <w:t xml:space="preserve"> </w:t>
      </w:r>
    </w:p>
    <w:p w:rsidR="003F7B4D" w:rsidRDefault="003F7B4D" w:rsidP="00367A9D">
      <w:pPr>
        <w:pStyle w:val="NormalWeb"/>
        <w:spacing w:before="120" w:beforeAutospacing="0" w:after="0" w:afterAutospacing="0"/>
        <w:jc w:val="center"/>
        <w:rPr>
          <w:color w:val="auto"/>
          <w:sz w:val="22"/>
          <w:szCs w:val="22"/>
        </w:rPr>
      </w:pPr>
    </w:p>
    <w:p w:rsidR="00367A9D" w:rsidRDefault="00367A9D" w:rsidP="00367A9D">
      <w:pPr>
        <w:pStyle w:val="NormalWeb"/>
        <w:shd w:val="clear" w:color="auto" w:fill="FFFFFF"/>
        <w:spacing w:beforeAutospacing="0" w:after="0" w:afterAutospacing="0"/>
        <w:ind w:firstLine="708"/>
        <w:jc w:val="both"/>
        <w:rPr>
          <w:color w:val="auto"/>
          <w:sz w:val="22"/>
          <w:szCs w:val="22"/>
        </w:rPr>
      </w:pPr>
      <w:r>
        <w:rPr>
          <w:color w:val="auto"/>
          <w:sz w:val="22"/>
          <w:szCs w:val="22"/>
        </w:rPr>
        <w:t>Gradonačelnik može, u slučaju smrti ili odlaska u mirovinu dosadašnjeg zakupnika, odobriti stupanje u prava i obveze sljedećim osobama:</w:t>
      </w:r>
    </w:p>
    <w:p w:rsidR="00367A9D" w:rsidRDefault="00367A9D" w:rsidP="00367A9D">
      <w:pPr>
        <w:pStyle w:val="t-9-8"/>
        <w:spacing w:before="0" w:beforeAutospacing="0" w:after="0" w:afterAutospacing="0"/>
        <w:ind w:firstLine="708"/>
        <w:jc w:val="both"/>
        <w:rPr>
          <w:rFonts w:ascii="Arial" w:hAnsi="Arial" w:cs="Arial"/>
          <w:sz w:val="22"/>
          <w:szCs w:val="22"/>
        </w:rPr>
      </w:pPr>
      <w:r>
        <w:rPr>
          <w:rFonts w:ascii="Arial" w:hAnsi="Arial" w:cs="Arial"/>
          <w:sz w:val="22"/>
          <w:szCs w:val="22"/>
        </w:rPr>
        <w:t xml:space="preserve">1. bračnom drugu, </w:t>
      </w:r>
    </w:p>
    <w:p w:rsidR="00367A9D" w:rsidRDefault="00367A9D" w:rsidP="00367A9D">
      <w:pPr>
        <w:pStyle w:val="t-9-8"/>
        <w:spacing w:before="0" w:beforeAutospacing="0" w:after="0" w:afterAutospacing="0"/>
        <w:ind w:firstLine="708"/>
        <w:jc w:val="both"/>
        <w:rPr>
          <w:rFonts w:ascii="Arial" w:hAnsi="Arial" w:cs="Arial"/>
          <w:sz w:val="22"/>
          <w:szCs w:val="22"/>
        </w:rPr>
      </w:pPr>
      <w:r>
        <w:rPr>
          <w:rFonts w:ascii="Arial" w:hAnsi="Arial" w:cs="Arial"/>
          <w:sz w:val="22"/>
          <w:szCs w:val="22"/>
        </w:rPr>
        <w:t xml:space="preserve">2. izvanbračnom drugu, </w:t>
      </w:r>
    </w:p>
    <w:p w:rsidR="00367A9D" w:rsidRDefault="00367A9D" w:rsidP="00367A9D">
      <w:pPr>
        <w:pStyle w:val="t-9-8"/>
        <w:spacing w:before="0" w:beforeAutospacing="0" w:after="0" w:afterAutospacing="0"/>
        <w:ind w:firstLine="708"/>
        <w:jc w:val="both"/>
        <w:rPr>
          <w:rFonts w:ascii="Arial" w:hAnsi="Arial" w:cs="Arial"/>
          <w:sz w:val="22"/>
          <w:szCs w:val="22"/>
        </w:rPr>
      </w:pPr>
      <w:r>
        <w:rPr>
          <w:rFonts w:ascii="Arial" w:hAnsi="Arial" w:cs="Arial"/>
          <w:sz w:val="22"/>
          <w:szCs w:val="22"/>
        </w:rPr>
        <w:t xml:space="preserve">3. djeci, </w:t>
      </w:r>
    </w:p>
    <w:p w:rsidR="00367A9D" w:rsidRDefault="00367A9D" w:rsidP="00367A9D">
      <w:pPr>
        <w:pStyle w:val="t-9-8"/>
        <w:spacing w:before="0" w:beforeAutospacing="0" w:after="0" w:afterAutospacing="0"/>
        <w:ind w:firstLine="708"/>
        <w:jc w:val="both"/>
        <w:rPr>
          <w:rFonts w:ascii="Arial" w:hAnsi="Arial" w:cs="Arial"/>
          <w:sz w:val="22"/>
          <w:szCs w:val="22"/>
        </w:rPr>
      </w:pPr>
      <w:r>
        <w:rPr>
          <w:rFonts w:ascii="Arial" w:hAnsi="Arial" w:cs="Arial"/>
          <w:sz w:val="22"/>
          <w:szCs w:val="22"/>
        </w:rPr>
        <w:t xml:space="preserve">4. unucima, </w:t>
      </w:r>
    </w:p>
    <w:p w:rsidR="00367A9D" w:rsidRDefault="00367A9D" w:rsidP="00367A9D">
      <w:pPr>
        <w:pStyle w:val="t-9-8"/>
        <w:spacing w:before="0" w:beforeAutospacing="0" w:after="0" w:afterAutospacing="0"/>
        <w:ind w:firstLine="708"/>
        <w:jc w:val="both"/>
        <w:rPr>
          <w:rFonts w:ascii="Arial" w:hAnsi="Arial" w:cs="Arial"/>
          <w:sz w:val="22"/>
          <w:szCs w:val="22"/>
        </w:rPr>
      </w:pPr>
      <w:r>
        <w:rPr>
          <w:rFonts w:ascii="Arial" w:hAnsi="Arial" w:cs="Arial"/>
          <w:sz w:val="22"/>
          <w:szCs w:val="22"/>
        </w:rPr>
        <w:t xml:space="preserve">5. posvojenicima, </w:t>
      </w:r>
    </w:p>
    <w:p w:rsidR="00367A9D" w:rsidRDefault="00367A9D" w:rsidP="00367A9D">
      <w:pPr>
        <w:pStyle w:val="t-9-8"/>
        <w:spacing w:before="0" w:beforeAutospacing="0" w:after="0" w:afterAutospacing="0"/>
        <w:ind w:firstLine="708"/>
        <w:jc w:val="both"/>
        <w:rPr>
          <w:rFonts w:ascii="Arial" w:hAnsi="Arial" w:cs="Arial"/>
          <w:sz w:val="22"/>
          <w:szCs w:val="22"/>
        </w:rPr>
      </w:pPr>
      <w:r>
        <w:rPr>
          <w:rFonts w:ascii="Arial" w:hAnsi="Arial" w:cs="Arial"/>
          <w:sz w:val="22"/>
          <w:szCs w:val="22"/>
        </w:rPr>
        <w:t>6. pastorcima,</w:t>
      </w:r>
    </w:p>
    <w:p w:rsidR="00367A9D" w:rsidRDefault="00367A9D" w:rsidP="00367A9D">
      <w:pPr>
        <w:pStyle w:val="t-9-8"/>
        <w:spacing w:before="0" w:beforeAutospacing="0" w:after="0" w:afterAutospacing="0"/>
        <w:ind w:firstLine="708"/>
        <w:jc w:val="both"/>
        <w:rPr>
          <w:rFonts w:ascii="Arial" w:hAnsi="Arial" w:cs="Arial"/>
          <w:sz w:val="22"/>
          <w:szCs w:val="22"/>
        </w:rPr>
      </w:pPr>
      <w:r>
        <w:rPr>
          <w:rFonts w:ascii="Arial" w:hAnsi="Arial" w:cs="Arial"/>
          <w:sz w:val="22"/>
          <w:szCs w:val="22"/>
        </w:rPr>
        <w:t xml:space="preserve">7. roditelju zakupnika, </w:t>
      </w:r>
    </w:p>
    <w:p w:rsidR="00367A9D" w:rsidRDefault="00367A9D" w:rsidP="006E5B3A">
      <w:pPr>
        <w:pStyle w:val="NoSpacing"/>
        <w:ind w:firstLine="708"/>
      </w:pPr>
      <w:r>
        <w:t>8. životnom partneru registriranog životnog partnerstva te životnom partneru neformalnog životnog partnerstva.</w:t>
      </w:r>
    </w:p>
    <w:p w:rsidR="00367A9D" w:rsidRDefault="005B6770" w:rsidP="006E5B3A">
      <w:pPr>
        <w:pStyle w:val="NoSpacing"/>
        <w:ind w:firstLine="708"/>
      </w:pPr>
      <w:r w:rsidRPr="001D5516">
        <w:t xml:space="preserve">Odjel može odobriti stupanje u prava i obveze zakupnika pravnoj osobi koja je pravni </w:t>
      </w:r>
      <w:proofErr w:type="spellStart"/>
      <w:r w:rsidRPr="001D5516">
        <w:t>sljednik</w:t>
      </w:r>
      <w:proofErr w:type="spellEnd"/>
      <w:r w:rsidRPr="001D5516">
        <w:t xml:space="preserve"> dosadašnjeg zakupnika koji je brisan iz registra nadležnog tijela, pod uvjetom da dostavi dokaz o pravnom sljedništvu (rješenje nadležnog tijela) te dokaz o brisanju dosadašnjeg zakupnika iz registra nadležnog tijela (rješenje nadležnog tijela).</w:t>
      </w:r>
    </w:p>
    <w:p w:rsidR="007F6D02" w:rsidRPr="001D5516" w:rsidRDefault="007F6D02" w:rsidP="005B6770">
      <w:pPr>
        <w:pStyle w:val="NormalWeb"/>
        <w:spacing w:before="120" w:beforeAutospacing="0" w:after="0" w:afterAutospacing="0"/>
        <w:ind w:firstLine="708"/>
        <w:jc w:val="both"/>
        <w:rPr>
          <w:color w:val="auto"/>
          <w:sz w:val="22"/>
          <w:szCs w:val="22"/>
        </w:rPr>
      </w:pPr>
    </w:p>
    <w:p w:rsidR="003F7B4D" w:rsidRPr="009416AB" w:rsidRDefault="003F7B4D" w:rsidP="00367A9D">
      <w:pPr>
        <w:pStyle w:val="NormalWeb"/>
        <w:spacing w:before="120" w:beforeAutospacing="0" w:after="0" w:afterAutospacing="0"/>
        <w:jc w:val="both"/>
        <w:rPr>
          <w:b/>
          <w:color w:val="auto"/>
          <w:sz w:val="22"/>
          <w:szCs w:val="22"/>
        </w:rPr>
      </w:pPr>
      <w:r w:rsidRPr="009416AB">
        <w:rPr>
          <w:b/>
          <w:color w:val="auto"/>
          <w:sz w:val="22"/>
          <w:szCs w:val="22"/>
        </w:rPr>
        <w:t>III. ZASNIVANJE PODZAKUPA</w:t>
      </w:r>
    </w:p>
    <w:p w:rsidR="00367A9D" w:rsidRPr="009416AB" w:rsidRDefault="00367A9D" w:rsidP="00367A9D">
      <w:pPr>
        <w:pStyle w:val="NormalWeb"/>
        <w:spacing w:before="120" w:beforeAutospacing="0" w:after="0" w:afterAutospacing="0"/>
        <w:jc w:val="both"/>
        <w:rPr>
          <w:b/>
          <w:color w:val="auto"/>
          <w:sz w:val="22"/>
          <w:szCs w:val="22"/>
        </w:rPr>
      </w:pPr>
      <w:r w:rsidRPr="009416AB">
        <w:rPr>
          <w:b/>
          <w:color w:val="auto"/>
          <w:sz w:val="22"/>
          <w:szCs w:val="22"/>
        </w:rPr>
        <w:tab/>
      </w:r>
      <w:r w:rsidRPr="009416AB">
        <w:rPr>
          <w:b/>
          <w:color w:val="auto"/>
          <w:sz w:val="22"/>
          <w:szCs w:val="22"/>
        </w:rPr>
        <w:tab/>
      </w:r>
      <w:r w:rsidRPr="009416AB">
        <w:rPr>
          <w:b/>
          <w:color w:val="auto"/>
          <w:sz w:val="22"/>
          <w:szCs w:val="22"/>
        </w:rPr>
        <w:tab/>
      </w:r>
      <w:r w:rsidRPr="009416AB">
        <w:rPr>
          <w:b/>
          <w:color w:val="auto"/>
          <w:sz w:val="22"/>
          <w:szCs w:val="22"/>
        </w:rPr>
        <w:tab/>
      </w:r>
      <w:r w:rsidRPr="009416AB">
        <w:rPr>
          <w:b/>
          <w:color w:val="auto"/>
          <w:sz w:val="22"/>
          <w:szCs w:val="22"/>
        </w:rPr>
        <w:tab/>
      </w:r>
      <w:r w:rsidRPr="009416AB">
        <w:rPr>
          <w:b/>
          <w:color w:val="auto"/>
          <w:sz w:val="22"/>
          <w:szCs w:val="22"/>
        </w:rPr>
        <w:tab/>
        <w:t xml:space="preserve">Članak 9. </w:t>
      </w:r>
    </w:p>
    <w:p w:rsidR="00367A9D" w:rsidRDefault="00367A9D" w:rsidP="00367A9D">
      <w:pPr>
        <w:pStyle w:val="NormalWeb"/>
        <w:spacing w:beforeAutospacing="0" w:after="0" w:afterAutospacing="0"/>
        <w:jc w:val="both"/>
        <w:rPr>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Gradonačelnik može odobriti davanje cjelokupnog poslovnog prostora u podzakup, uz ispunjenje slijedećih uvjeta: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1. da zakupnik u poslovnom prostoru obavlja ugovorenu djelatnost najmanje godinu dana od dana sklapanja ugovora o zakupu, osim u slučaju kada je podnositelj zahtjeva zakupnik Grada koji je obnovio ugovor o zakupu,</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2. da zakupnik i pravna ili fizička osoba koja traži podzakup nemaju nepodmirenih dospjelih obveza prema proračunu Grada prije podnošenja zahtjeva, osim </w:t>
      </w:r>
      <w:r>
        <w:rPr>
          <w:color w:val="auto"/>
          <w:sz w:val="22"/>
          <w:szCs w:val="22"/>
        </w:rPr>
        <w:lastRenderedPageBreak/>
        <w:t>ako je zakupniku odobrena odgoda plaćanja navedenih obveza, pod uvjetom da se pridržava rokova plaćanja,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3. da zakupnik i pravna ili fizička osoba koja traži podzakup nije u sudskom sporu s Gradom po bilo kojem osnovu,</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4. da je djelatnost pravne ili fizičke osobe koja traži podzakup, unutar iste grupe djelatnosti utvrđene ugovorom o zakupu poslovnog prostora za koji se traži odobrenje podzakupa,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5. da pravna ili fizička osoba koja traži podzakup s Gradom sklopi ugovor o jamstvu kojim se obvezuje da će kao jamac-platac ispuniti sve pravovaljane dospjele obveze zakupnika iz ugovora o zakupu poslovnog prostora za koji se traži odobrenje podzakupa, ako zakupnik to ne učini,</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6. da pravna ili fizička osoba koja traži podzakup, dostavi Gradu sredstva osiguranja plaćanja na način utvrđen odredbom članka 19. ove Odluke,</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7. da zakupnik i pravna ili fizička osoba koja traži podzakup, sklope ugovor o podzakupu pod uvjetima utvrđenim ugovorom o zakupu poslovnog prostora za koji se traži odobrenje podzakupa te da navedeni ugovor dostave Gradu u roku od osam dana od dana njegova sklapanja, </w:t>
      </w:r>
    </w:p>
    <w:p w:rsidR="00367A9D" w:rsidRPr="006C39B2"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8. da zakupnik i pravna ili fizička osoba koja traži podzakup, prihvate povećanje zakupnine od </w:t>
      </w:r>
      <w:r w:rsidRPr="001C575C">
        <w:rPr>
          <w:color w:val="auto"/>
          <w:sz w:val="22"/>
          <w:szCs w:val="22"/>
        </w:rPr>
        <w:t>50 %</w:t>
      </w:r>
      <w:r>
        <w:rPr>
          <w:color w:val="auto"/>
          <w:sz w:val="22"/>
          <w:szCs w:val="22"/>
        </w:rPr>
        <w:t xml:space="preserve"> od ugovorene zakupnine za predmetni poslovni prostor</w:t>
      </w:r>
      <w:r w:rsidRPr="006C39B2">
        <w:rPr>
          <w:color w:val="auto"/>
          <w:sz w:val="22"/>
          <w:szCs w:val="22"/>
        </w:rPr>
        <w:t>, osim u slučajevima kada se prostor daje u podzakup  pravnoj osobi čiji je jedini osnivač zakupnik, te</w:t>
      </w:r>
      <w:r w:rsidR="00D67200">
        <w:rPr>
          <w:color w:val="auto"/>
          <w:sz w:val="22"/>
          <w:szCs w:val="22"/>
        </w:rPr>
        <w:t xml:space="preserve"> da</w:t>
      </w:r>
      <w:r w:rsidRPr="006C39B2">
        <w:rPr>
          <w:color w:val="auto"/>
          <w:sz w:val="22"/>
          <w:szCs w:val="22"/>
        </w:rPr>
        <w:t xml:space="preserve"> to pravo ostvaruj</w:t>
      </w:r>
      <w:r w:rsidR="00D67200">
        <w:rPr>
          <w:color w:val="auto"/>
          <w:sz w:val="22"/>
          <w:szCs w:val="22"/>
        </w:rPr>
        <w:t>e</w:t>
      </w:r>
      <w:r w:rsidRPr="006C39B2">
        <w:rPr>
          <w:color w:val="auto"/>
          <w:sz w:val="22"/>
          <w:szCs w:val="22"/>
        </w:rPr>
        <w:t xml:space="preserve"> jednokratno, </w:t>
      </w:r>
    </w:p>
    <w:p w:rsidR="00367A9D" w:rsidRDefault="00367A9D" w:rsidP="00367A9D">
      <w:pPr>
        <w:pStyle w:val="NormalWeb"/>
        <w:spacing w:beforeAutospacing="0" w:after="0" w:afterAutospacing="0"/>
        <w:ind w:firstLine="708"/>
        <w:jc w:val="both"/>
        <w:rPr>
          <w:color w:val="FF0000"/>
          <w:sz w:val="24"/>
          <w:szCs w:val="24"/>
        </w:rPr>
      </w:pPr>
      <w:r>
        <w:rPr>
          <w:color w:val="auto"/>
          <w:sz w:val="22"/>
          <w:szCs w:val="22"/>
        </w:rPr>
        <w:t xml:space="preserve">9. da je jedinična cijena </w:t>
      </w:r>
      <w:proofErr w:type="spellStart"/>
      <w:r>
        <w:rPr>
          <w:color w:val="auto"/>
          <w:sz w:val="22"/>
          <w:szCs w:val="22"/>
        </w:rPr>
        <w:t>podzakupnine</w:t>
      </w:r>
      <w:proofErr w:type="spellEnd"/>
      <w:r>
        <w:rPr>
          <w:color w:val="auto"/>
          <w:sz w:val="22"/>
          <w:szCs w:val="22"/>
        </w:rPr>
        <w:t xml:space="preserve"> jednaka jediničnoj cijeni zakupnine utvrđene ugovorom o zakupu poslovnog prostora za cjelokupni poslovni prostor koji se daje u podzakup. </w:t>
      </w:r>
    </w:p>
    <w:p w:rsidR="00367A9D" w:rsidRDefault="00367A9D" w:rsidP="00367A9D">
      <w:pPr>
        <w:pStyle w:val="NormalWeb"/>
        <w:spacing w:beforeAutospacing="0" w:after="0" w:afterAutospacing="0"/>
        <w:ind w:firstLine="708"/>
        <w:jc w:val="both"/>
        <w:rPr>
          <w:sz w:val="22"/>
          <w:szCs w:val="22"/>
        </w:rPr>
      </w:pPr>
      <w:r>
        <w:rPr>
          <w:sz w:val="22"/>
          <w:szCs w:val="22"/>
        </w:rPr>
        <w:t>Davanje poslovnog prostora u podzakup u smislu stavka 1. ovoga članka može se odobriti samo jednokratno za svo vrijeme trajanja ugovora o zakupu.</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Ukoliko dođe do izmjene ugovora iz stavka 1. točke 7. ovoga članka, sklopljenog između zakupnika i </w:t>
      </w:r>
      <w:proofErr w:type="spellStart"/>
      <w:r>
        <w:rPr>
          <w:color w:val="auto"/>
          <w:sz w:val="22"/>
          <w:szCs w:val="22"/>
        </w:rPr>
        <w:t>podzakupnika</w:t>
      </w:r>
      <w:proofErr w:type="spellEnd"/>
      <w:r>
        <w:rPr>
          <w:color w:val="auto"/>
          <w:sz w:val="22"/>
          <w:szCs w:val="22"/>
        </w:rPr>
        <w:t xml:space="preserve">, zakupnik i/ili </w:t>
      </w:r>
      <w:proofErr w:type="spellStart"/>
      <w:r>
        <w:rPr>
          <w:color w:val="auto"/>
          <w:sz w:val="22"/>
          <w:szCs w:val="22"/>
        </w:rPr>
        <w:t>podzakupnik</w:t>
      </w:r>
      <w:proofErr w:type="spellEnd"/>
      <w:r>
        <w:rPr>
          <w:color w:val="auto"/>
          <w:sz w:val="22"/>
          <w:szCs w:val="22"/>
        </w:rPr>
        <w:t xml:space="preserve"> dužni su u roku od 30 dana od dana nastanka izmjena ugovora o tome obavijestiti Grad. </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Ukoliko zakupnik i/ili </w:t>
      </w:r>
      <w:proofErr w:type="spellStart"/>
      <w:r>
        <w:rPr>
          <w:color w:val="auto"/>
          <w:sz w:val="22"/>
          <w:szCs w:val="22"/>
        </w:rPr>
        <w:t>podzakupnik</w:t>
      </w:r>
      <w:proofErr w:type="spellEnd"/>
      <w:r>
        <w:rPr>
          <w:color w:val="auto"/>
          <w:sz w:val="22"/>
          <w:szCs w:val="22"/>
        </w:rPr>
        <w:t xml:space="preserve"> ne postupe  na način utvrđen u stavku 3. ovoga članka, danom saznanja Grada o nastalim promjenama, ugovor o zakupu na temelju kojeg je odobren podzakup raskinut će se.</w:t>
      </w:r>
    </w:p>
    <w:p w:rsidR="00367A9D" w:rsidRDefault="00367A9D" w:rsidP="00367A9D">
      <w:pPr>
        <w:pStyle w:val="NormalWeb"/>
        <w:spacing w:beforeAutospacing="0" w:after="0" w:afterAutospacing="0"/>
        <w:jc w:val="both"/>
        <w:rPr>
          <w:color w:val="auto"/>
          <w:sz w:val="22"/>
          <w:szCs w:val="22"/>
        </w:rPr>
      </w:pPr>
    </w:p>
    <w:p w:rsidR="003F7B4D" w:rsidRDefault="00367A9D" w:rsidP="007F6D02">
      <w:pPr>
        <w:pStyle w:val="NormalWeb"/>
        <w:spacing w:before="120" w:beforeAutospacing="0" w:after="0" w:afterAutospacing="0"/>
        <w:jc w:val="both"/>
        <w:rPr>
          <w:b/>
          <w:color w:val="auto"/>
          <w:sz w:val="22"/>
          <w:szCs w:val="22"/>
        </w:rPr>
      </w:pPr>
      <w:r>
        <w:rPr>
          <w:color w:val="auto"/>
          <w:sz w:val="22"/>
          <w:szCs w:val="22"/>
        </w:rPr>
        <w:tab/>
      </w:r>
      <w:r w:rsidRPr="001D5516">
        <w:rPr>
          <w:color w:val="auto"/>
          <w:sz w:val="22"/>
          <w:szCs w:val="22"/>
        </w:rPr>
        <w:tab/>
      </w:r>
      <w:r w:rsidRPr="001D5516">
        <w:rPr>
          <w:color w:val="auto"/>
          <w:sz w:val="22"/>
          <w:szCs w:val="22"/>
        </w:rPr>
        <w:tab/>
      </w:r>
      <w:r w:rsidRPr="001D5516">
        <w:rPr>
          <w:color w:val="auto"/>
          <w:sz w:val="22"/>
          <w:szCs w:val="22"/>
        </w:rPr>
        <w:tab/>
      </w:r>
      <w:r w:rsidRPr="001D5516">
        <w:rPr>
          <w:color w:val="auto"/>
          <w:sz w:val="22"/>
          <w:szCs w:val="22"/>
        </w:rPr>
        <w:tab/>
      </w:r>
      <w:r w:rsidRPr="001D5516">
        <w:rPr>
          <w:color w:val="auto"/>
          <w:sz w:val="22"/>
          <w:szCs w:val="22"/>
        </w:rPr>
        <w:tab/>
      </w:r>
      <w:r w:rsidR="007F6D02" w:rsidRPr="00535C19">
        <w:rPr>
          <w:b/>
          <w:color w:val="auto"/>
          <w:sz w:val="22"/>
          <w:szCs w:val="22"/>
        </w:rPr>
        <w:t xml:space="preserve">Članak 10. </w:t>
      </w:r>
    </w:p>
    <w:p w:rsidR="007F6D02" w:rsidRPr="007F6D02" w:rsidRDefault="007F6D02" w:rsidP="007F6D02">
      <w:pPr>
        <w:pStyle w:val="NormalWeb"/>
        <w:spacing w:before="120" w:beforeAutospacing="0" w:after="0" w:afterAutospacing="0"/>
        <w:jc w:val="both"/>
        <w:rPr>
          <w:b/>
          <w:color w:val="auto"/>
          <w:sz w:val="22"/>
          <w:szCs w:val="22"/>
        </w:rPr>
      </w:pPr>
    </w:p>
    <w:p w:rsidR="005B6770" w:rsidRPr="001D5516" w:rsidRDefault="005B6770" w:rsidP="00535C19">
      <w:pPr>
        <w:pStyle w:val="NoSpacing"/>
        <w:ind w:firstLine="708"/>
      </w:pPr>
      <w:r w:rsidRPr="001D5516">
        <w:t>Iznimno od odredbe članka 9. ove Odluke, Gradonačelnik može odobriti davanje dijela poslovnog prostora u podzakup:</w:t>
      </w:r>
    </w:p>
    <w:p w:rsidR="005B6770" w:rsidRPr="001D5516" w:rsidRDefault="005B6770" w:rsidP="00535C19">
      <w:pPr>
        <w:pStyle w:val="NoSpacing"/>
      </w:pPr>
      <w:r w:rsidRPr="001D5516">
        <w:tab/>
        <w:t>- za postavu bankomata ili automata za igre na sreću, pod uvjetom da zakupnik prihvati peterostruki iznos ugovorene zakupnine za dio poslovnog prostora koji se daje u podzakup, neovisno o broju bankomata ili automata za igre na sreću za koji se traži podzakup,</w:t>
      </w:r>
    </w:p>
    <w:p w:rsidR="00992053" w:rsidRPr="001D5516" w:rsidRDefault="005B6770" w:rsidP="005B6770">
      <w:pPr>
        <w:pStyle w:val="NormalWeb"/>
        <w:spacing w:beforeAutospacing="0" w:after="0" w:afterAutospacing="0"/>
        <w:jc w:val="both"/>
        <w:rPr>
          <w:color w:val="auto"/>
          <w:sz w:val="22"/>
          <w:szCs w:val="22"/>
        </w:rPr>
      </w:pPr>
      <w:r w:rsidRPr="001D5516">
        <w:rPr>
          <w:color w:val="auto"/>
          <w:sz w:val="22"/>
          <w:szCs w:val="22"/>
        </w:rPr>
        <w:tab/>
        <w:t>- za obavljanje zdravstvene djelatnosti na primarnoj i/ili sekundarnoj razini.</w:t>
      </w:r>
    </w:p>
    <w:p w:rsidR="003F7B4D" w:rsidRPr="009416AB" w:rsidRDefault="00992053" w:rsidP="003F7B4D">
      <w:pPr>
        <w:pStyle w:val="NormalWeb"/>
        <w:spacing w:after="0" w:afterAutospacing="0"/>
        <w:ind w:left="3540" w:firstLine="708"/>
        <w:jc w:val="both"/>
        <w:rPr>
          <w:b/>
          <w:color w:val="auto"/>
          <w:sz w:val="22"/>
          <w:szCs w:val="22"/>
        </w:rPr>
      </w:pPr>
      <w:r w:rsidRPr="00B31479">
        <w:rPr>
          <w:b/>
          <w:color w:val="auto"/>
          <w:sz w:val="22"/>
          <w:szCs w:val="22"/>
        </w:rPr>
        <w:t>Članak 10</w:t>
      </w:r>
      <w:r w:rsidR="007F6D02" w:rsidRPr="00B31479">
        <w:rPr>
          <w:b/>
          <w:color w:val="auto"/>
          <w:sz w:val="22"/>
          <w:szCs w:val="22"/>
        </w:rPr>
        <w:t>.</w:t>
      </w:r>
      <w:r w:rsidRPr="00B31479">
        <w:rPr>
          <w:b/>
          <w:color w:val="auto"/>
          <w:sz w:val="22"/>
          <w:szCs w:val="22"/>
        </w:rPr>
        <w:t>a</w:t>
      </w:r>
    </w:p>
    <w:p w:rsidR="003F7B4D" w:rsidRDefault="003F7B4D" w:rsidP="00992053">
      <w:pPr>
        <w:pStyle w:val="NormalWeb"/>
        <w:spacing w:beforeAutospacing="0" w:after="0" w:afterAutospacing="0"/>
        <w:jc w:val="both"/>
        <w:rPr>
          <w:color w:val="auto"/>
          <w:sz w:val="22"/>
          <w:szCs w:val="22"/>
        </w:rPr>
      </w:pPr>
    </w:p>
    <w:p w:rsidR="00992053" w:rsidRPr="001D5516" w:rsidRDefault="00992053" w:rsidP="003F7B4D">
      <w:pPr>
        <w:pStyle w:val="NormalWeb"/>
        <w:spacing w:beforeAutospacing="0" w:after="0" w:afterAutospacing="0"/>
        <w:ind w:firstLine="708"/>
        <w:jc w:val="both"/>
        <w:rPr>
          <w:color w:val="auto"/>
          <w:sz w:val="22"/>
          <w:szCs w:val="22"/>
        </w:rPr>
      </w:pPr>
      <w:r w:rsidRPr="001D5516">
        <w:rPr>
          <w:color w:val="auto"/>
          <w:sz w:val="22"/>
          <w:szCs w:val="22"/>
        </w:rPr>
        <w:t xml:space="preserve">Zakupniku koji je poslovni prostor ili dio poslovnoga prostora dao u podzakup, odnosno koji je po bilo kojoj pravnoj osnovi poslovni prostor dao trećoj osobi na korištenje ili </w:t>
      </w:r>
      <w:proofErr w:type="spellStart"/>
      <w:r w:rsidRPr="001D5516">
        <w:rPr>
          <w:color w:val="auto"/>
          <w:sz w:val="22"/>
          <w:szCs w:val="22"/>
        </w:rPr>
        <w:t>sukorištenje</w:t>
      </w:r>
      <w:proofErr w:type="spellEnd"/>
      <w:r w:rsidRPr="001D5516">
        <w:rPr>
          <w:color w:val="auto"/>
          <w:sz w:val="22"/>
          <w:szCs w:val="22"/>
        </w:rPr>
        <w:t xml:space="preserve"> (ugovorom o poslovno-tehničkoj suradnji, ugovorom o trgovačkom zastupanju ili slično) suprotno odredbama ove Odluke, ugovor o zakupu će se raskinuti po sili zakona</w:t>
      </w:r>
    </w:p>
    <w:p w:rsidR="00992053" w:rsidRPr="009413A8" w:rsidRDefault="00992053" w:rsidP="00992053">
      <w:pPr>
        <w:pStyle w:val="NormalWeb"/>
        <w:spacing w:beforeAutospacing="0" w:after="0" w:afterAutospacing="0"/>
        <w:jc w:val="both"/>
        <w:rPr>
          <w:color w:val="C45911"/>
          <w:sz w:val="22"/>
          <w:szCs w:val="22"/>
        </w:rPr>
      </w:pPr>
    </w:p>
    <w:p w:rsidR="00367A9D" w:rsidRPr="00B610EE" w:rsidRDefault="00367A9D" w:rsidP="00367A9D">
      <w:pPr>
        <w:pStyle w:val="NormalWeb"/>
        <w:spacing w:before="120" w:beforeAutospacing="0" w:after="0" w:afterAutospacing="0"/>
        <w:jc w:val="center"/>
        <w:rPr>
          <w:b/>
          <w:color w:val="auto"/>
          <w:sz w:val="22"/>
          <w:szCs w:val="22"/>
        </w:rPr>
      </w:pPr>
      <w:r w:rsidRPr="00B610EE">
        <w:rPr>
          <w:b/>
          <w:color w:val="auto"/>
          <w:sz w:val="22"/>
          <w:szCs w:val="22"/>
        </w:rPr>
        <w:t>Članak 11.</w:t>
      </w:r>
    </w:p>
    <w:p w:rsidR="00367A9D" w:rsidRDefault="00367A9D" w:rsidP="007B08A6">
      <w:pPr>
        <w:pStyle w:val="NormalWeb"/>
        <w:spacing w:before="120" w:beforeAutospacing="0" w:after="0" w:afterAutospacing="0"/>
        <w:ind w:firstLine="708"/>
        <w:jc w:val="both"/>
        <w:rPr>
          <w:color w:val="auto"/>
          <w:sz w:val="22"/>
          <w:szCs w:val="22"/>
        </w:rPr>
      </w:pPr>
      <w:r>
        <w:rPr>
          <w:color w:val="auto"/>
          <w:sz w:val="22"/>
          <w:szCs w:val="22"/>
        </w:rPr>
        <w:t xml:space="preserve">Za poslovni prostor na kojem je zasnovan zakup temeljem </w:t>
      </w:r>
      <w:r w:rsidR="007B08A6" w:rsidRPr="007B08A6">
        <w:rPr>
          <w:color w:val="auto"/>
          <w:sz w:val="22"/>
          <w:szCs w:val="22"/>
        </w:rPr>
        <w:t>odredbama zakona o hrvatskim braniteljima iz Domovinskog rata i članovima njihovih obitelji</w:t>
      </w:r>
      <w:r>
        <w:rPr>
          <w:color w:val="auto"/>
          <w:sz w:val="22"/>
          <w:szCs w:val="22"/>
        </w:rPr>
        <w:t>, ne može se odobriti podzakup.</w:t>
      </w:r>
    </w:p>
    <w:p w:rsidR="00367A9D" w:rsidRDefault="00367A9D" w:rsidP="00367A9D">
      <w:pPr>
        <w:pStyle w:val="NormalWeb"/>
        <w:spacing w:before="120" w:beforeAutospacing="0" w:after="0" w:afterAutospacing="0"/>
        <w:jc w:val="center"/>
        <w:rPr>
          <w:color w:val="auto"/>
          <w:sz w:val="22"/>
          <w:szCs w:val="22"/>
        </w:rPr>
      </w:pPr>
    </w:p>
    <w:p w:rsidR="00367A9D" w:rsidRPr="00B610EE" w:rsidRDefault="00367A9D" w:rsidP="00367A9D">
      <w:pPr>
        <w:pStyle w:val="NormalWeb"/>
        <w:spacing w:before="120" w:beforeAutospacing="0" w:after="0" w:afterAutospacing="0"/>
        <w:jc w:val="center"/>
        <w:rPr>
          <w:b/>
          <w:color w:val="auto"/>
          <w:sz w:val="22"/>
          <w:szCs w:val="22"/>
        </w:rPr>
      </w:pPr>
      <w:r w:rsidRPr="00B610EE">
        <w:rPr>
          <w:b/>
          <w:color w:val="auto"/>
          <w:sz w:val="22"/>
          <w:szCs w:val="22"/>
        </w:rPr>
        <w:lastRenderedPageBreak/>
        <w:t xml:space="preserve">Članak 12. </w:t>
      </w:r>
    </w:p>
    <w:p w:rsidR="00367A9D" w:rsidRDefault="00367A9D" w:rsidP="00367A9D">
      <w:pPr>
        <w:pStyle w:val="NormalWeb"/>
        <w:spacing w:before="120" w:beforeAutospacing="0" w:after="0" w:afterAutospacing="0"/>
        <w:jc w:val="both"/>
        <w:rPr>
          <w:color w:val="auto"/>
          <w:sz w:val="22"/>
          <w:szCs w:val="22"/>
        </w:rPr>
      </w:pPr>
      <w:r>
        <w:rPr>
          <w:color w:val="auto"/>
          <w:sz w:val="22"/>
          <w:szCs w:val="22"/>
        </w:rPr>
        <w:t xml:space="preserve">          U slučaju prestanka ugovora o zakupu poslovnog prostora prestaje i ugovor o podzakupu poslovnog prostora.</w:t>
      </w:r>
    </w:p>
    <w:p w:rsidR="00367A9D" w:rsidRDefault="00367A9D" w:rsidP="00367A9D">
      <w:pPr>
        <w:pStyle w:val="NormalWeb"/>
        <w:spacing w:beforeAutospacing="0" w:after="0" w:afterAutospacing="0"/>
        <w:jc w:val="both"/>
        <w:rPr>
          <w:color w:val="auto"/>
          <w:sz w:val="22"/>
          <w:szCs w:val="22"/>
        </w:rPr>
      </w:pPr>
      <w:r>
        <w:rPr>
          <w:color w:val="auto"/>
          <w:sz w:val="22"/>
          <w:szCs w:val="22"/>
        </w:rPr>
        <w:t xml:space="preserve">         U slučaju iz stavka 1. ovoga članka Grad će objaviti javni natječaj za davanje u zakup poslovnog prostora. </w:t>
      </w:r>
    </w:p>
    <w:p w:rsidR="00367A9D" w:rsidRDefault="00367A9D" w:rsidP="00367A9D">
      <w:pPr>
        <w:pStyle w:val="NormalWeb"/>
        <w:spacing w:beforeAutospacing="0" w:after="0" w:afterAutospacing="0"/>
        <w:jc w:val="both"/>
        <w:rPr>
          <w:strike/>
          <w:color w:val="auto"/>
          <w:sz w:val="22"/>
          <w:szCs w:val="22"/>
        </w:rPr>
      </w:pPr>
      <w:r>
        <w:rPr>
          <w:color w:val="auto"/>
          <w:sz w:val="22"/>
          <w:szCs w:val="22"/>
        </w:rPr>
        <w:t xml:space="preserve">         Za vrijeme trajanja postupka javnog natječaja, u poslovnom prostoru iz stavka 1. ovoga članka ne može se obavljati djelatnost.</w:t>
      </w:r>
    </w:p>
    <w:p w:rsidR="00367A9D" w:rsidRDefault="00367A9D" w:rsidP="00367A9D">
      <w:pPr>
        <w:pStyle w:val="NormalWeb"/>
        <w:spacing w:beforeAutospacing="0" w:after="0" w:afterAutospacing="0"/>
        <w:jc w:val="both"/>
        <w:rPr>
          <w:color w:val="auto"/>
          <w:sz w:val="22"/>
          <w:szCs w:val="22"/>
        </w:rPr>
      </w:pPr>
      <w:r>
        <w:rPr>
          <w:color w:val="auto"/>
          <w:sz w:val="22"/>
          <w:szCs w:val="22"/>
        </w:rPr>
        <w:t xml:space="preserve">      </w:t>
      </w:r>
    </w:p>
    <w:p w:rsidR="00367A9D" w:rsidRPr="00B610EE" w:rsidRDefault="00367A9D" w:rsidP="00367A9D">
      <w:pPr>
        <w:pStyle w:val="NormalWeb"/>
        <w:spacing w:beforeAutospacing="0" w:after="0" w:afterAutospacing="0"/>
        <w:jc w:val="center"/>
        <w:rPr>
          <w:b/>
          <w:color w:val="auto"/>
          <w:sz w:val="22"/>
          <w:szCs w:val="22"/>
        </w:rPr>
      </w:pPr>
      <w:r w:rsidRPr="00B610EE">
        <w:rPr>
          <w:b/>
          <w:color w:val="auto"/>
          <w:sz w:val="22"/>
          <w:szCs w:val="22"/>
        </w:rPr>
        <w:t>Članak 13.</w:t>
      </w:r>
    </w:p>
    <w:p w:rsidR="00367A9D" w:rsidRDefault="00367A9D" w:rsidP="00367A9D">
      <w:pPr>
        <w:pStyle w:val="NormalWeb"/>
        <w:spacing w:beforeAutospacing="0" w:after="0" w:afterAutospacing="0"/>
        <w:jc w:val="center"/>
        <w:rPr>
          <w:color w:val="auto"/>
          <w:sz w:val="22"/>
          <w:szCs w:val="22"/>
        </w:rPr>
      </w:pPr>
    </w:p>
    <w:p w:rsidR="00992053" w:rsidRPr="0063086D" w:rsidRDefault="00367A9D" w:rsidP="00992053">
      <w:pPr>
        <w:spacing w:line="240" w:lineRule="exact"/>
        <w:jc w:val="both"/>
        <w:rPr>
          <w:rFonts w:cs="Arial"/>
          <w:szCs w:val="22"/>
        </w:rPr>
      </w:pPr>
      <w:r>
        <w:rPr>
          <w:szCs w:val="22"/>
        </w:rPr>
        <w:t xml:space="preserve"> </w:t>
      </w:r>
      <w:r w:rsidRPr="009413A8">
        <w:rPr>
          <w:color w:val="C45911"/>
          <w:szCs w:val="22"/>
        </w:rPr>
        <w:tab/>
      </w:r>
      <w:r w:rsidRPr="0063086D">
        <w:rPr>
          <w:szCs w:val="22"/>
        </w:rPr>
        <w:t xml:space="preserve"> </w:t>
      </w:r>
      <w:r w:rsidR="00992053" w:rsidRPr="0063086D">
        <w:rPr>
          <w:rFonts w:cs="Arial"/>
          <w:szCs w:val="22"/>
        </w:rPr>
        <w:t xml:space="preserve">U slučaju prestanka ugovora o zakupu po bilo kojoj osnovi Gradonačelnik može, kada to ocijeni opravdanim, na zahtjev dosadašnjeg korisnika poslovnog prostora (zakupnika ili </w:t>
      </w:r>
      <w:proofErr w:type="spellStart"/>
      <w:r w:rsidR="00992053" w:rsidRPr="0063086D">
        <w:rPr>
          <w:rFonts w:cs="Arial"/>
          <w:szCs w:val="22"/>
        </w:rPr>
        <w:t>podzakupnika</w:t>
      </w:r>
      <w:proofErr w:type="spellEnd"/>
      <w:r w:rsidR="00992053" w:rsidRPr="0063086D">
        <w:rPr>
          <w:rFonts w:cs="Arial"/>
          <w:szCs w:val="22"/>
        </w:rPr>
        <w:t>)</w:t>
      </w:r>
      <w:r w:rsidR="00992053" w:rsidRPr="0063086D">
        <w:rPr>
          <w:rFonts w:cs="Arial"/>
          <w:b/>
          <w:szCs w:val="22"/>
        </w:rPr>
        <w:t xml:space="preserve"> </w:t>
      </w:r>
      <w:r w:rsidR="00992053" w:rsidRPr="0063086D">
        <w:rPr>
          <w:rFonts w:cs="Arial"/>
          <w:szCs w:val="22"/>
        </w:rPr>
        <w:t>istom odobriti da za vrijeme trajanja postupka javnog natječaja ne preda poslovni prostor slobodan od osoba i stvari, ukoliko ispunjava sljedeće uvjete:</w:t>
      </w:r>
    </w:p>
    <w:p w:rsidR="00992053" w:rsidRPr="0063086D" w:rsidRDefault="00992053" w:rsidP="00992053">
      <w:pPr>
        <w:spacing w:line="240" w:lineRule="exact"/>
        <w:jc w:val="both"/>
        <w:rPr>
          <w:rFonts w:cs="Arial"/>
          <w:szCs w:val="22"/>
        </w:rPr>
      </w:pPr>
      <w:r w:rsidRPr="0063086D">
        <w:rPr>
          <w:rFonts w:cs="Arial"/>
          <w:szCs w:val="22"/>
        </w:rPr>
        <w:tab/>
        <w:t xml:space="preserve">- ako ima status urednog korisnika sukladno odredbama ove Odluke, </w:t>
      </w:r>
    </w:p>
    <w:p w:rsidR="00992053" w:rsidRPr="0063086D" w:rsidRDefault="00992053" w:rsidP="00992053">
      <w:pPr>
        <w:spacing w:line="240" w:lineRule="exact"/>
        <w:jc w:val="both"/>
        <w:rPr>
          <w:rFonts w:cs="Arial"/>
          <w:b/>
          <w:szCs w:val="22"/>
        </w:rPr>
      </w:pPr>
      <w:r w:rsidRPr="0063086D">
        <w:rPr>
          <w:rFonts w:cs="Arial"/>
          <w:szCs w:val="22"/>
        </w:rPr>
        <w:tab/>
        <w:t xml:space="preserve">- ako dostavi potpisanu i </w:t>
      </w:r>
      <w:proofErr w:type="spellStart"/>
      <w:r w:rsidRPr="0063086D">
        <w:rPr>
          <w:rFonts w:cs="Arial"/>
          <w:szCs w:val="22"/>
        </w:rPr>
        <w:t>solemniziranu</w:t>
      </w:r>
      <w:proofErr w:type="spellEnd"/>
      <w:r w:rsidRPr="0063086D">
        <w:rPr>
          <w:rFonts w:cs="Arial"/>
          <w:szCs w:val="22"/>
        </w:rPr>
        <w:t xml:space="preserve"> izjavu kojom daje suglasnost Gradu da slobodno uđe u posjed poslovnog prostora ako ne bude utvrđen najpovoljnijim natjecateljem  u postupku javnog natječaja te da pristaje snositi sve troškove oslobađanja poslovnog prostora od stvari. </w:t>
      </w:r>
    </w:p>
    <w:p w:rsidR="00367A9D" w:rsidRPr="0063086D" w:rsidRDefault="00992053" w:rsidP="00992053">
      <w:pPr>
        <w:pStyle w:val="NormalWeb"/>
        <w:spacing w:beforeAutospacing="0" w:after="0" w:afterAutospacing="0"/>
        <w:jc w:val="both"/>
        <w:rPr>
          <w:color w:val="auto"/>
          <w:sz w:val="22"/>
          <w:szCs w:val="22"/>
        </w:rPr>
      </w:pPr>
      <w:r w:rsidRPr="0063086D">
        <w:rPr>
          <w:color w:val="auto"/>
          <w:sz w:val="22"/>
          <w:szCs w:val="22"/>
        </w:rPr>
        <w:tab/>
        <w:t>Ukoliko dosadašnji korisnik poslovnog prostora ne postupi sukladno dostavljenoj izjavi iz stavka 1. podstavka 2. ovoga članka, Grad će na njegov trošak isprazniti poslovni prostor od zatečenih stvari</w:t>
      </w:r>
    </w:p>
    <w:p w:rsidR="00367A9D" w:rsidRDefault="00367A9D" w:rsidP="00367A9D">
      <w:pPr>
        <w:pStyle w:val="NormalWeb"/>
        <w:spacing w:beforeAutospacing="0" w:after="0" w:afterAutospacing="0"/>
        <w:jc w:val="both"/>
        <w:rPr>
          <w:color w:val="auto"/>
          <w:sz w:val="22"/>
          <w:szCs w:val="22"/>
        </w:rPr>
      </w:pPr>
    </w:p>
    <w:p w:rsidR="006D0020" w:rsidRDefault="006D0020" w:rsidP="00367A9D">
      <w:pPr>
        <w:pStyle w:val="NormalWeb"/>
        <w:spacing w:beforeAutospacing="0" w:after="0" w:afterAutospacing="0"/>
        <w:jc w:val="both"/>
        <w:rPr>
          <w:b/>
          <w:color w:val="auto"/>
          <w:sz w:val="22"/>
          <w:szCs w:val="22"/>
        </w:rPr>
      </w:pPr>
    </w:p>
    <w:p w:rsidR="006D0020" w:rsidRDefault="006D0020" w:rsidP="00367A9D">
      <w:pPr>
        <w:pStyle w:val="NormalWeb"/>
        <w:spacing w:beforeAutospacing="0" w:after="0" w:afterAutospacing="0"/>
        <w:jc w:val="both"/>
        <w:rPr>
          <w:b/>
          <w:color w:val="auto"/>
          <w:sz w:val="22"/>
          <w:szCs w:val="22"/>
        </w:rPr>
      </w:pPr>
    </w:p>
    <w:p w:rsidR="00367A9D" w:rsidRPr="00B610EE" w:rsidRDefault="00367A9D" w:rsidP="00367A9D">
      <w:pPr>
        <w:pStyle w:val="NormalWeb"/>
        <w:spacing w:beforeAutospacing="0" w:after="0" w:afterAutospacing="0"/>
        <w:jc w:val="both"/>
        <w:rPr>
          <w:b/>
          <w:color w:val="auto"/>
          <w:sz w:val="22"/>
          <w:szCs w:val="22"/>
        </w:rPr>
      </w:pPr>
      <w:r w:rsidRPr="00B610EE">
        <w:rPr>
          <w:b/>
          <w:color w:val="auto"/>
          <w:sz w:val="22"/>
          <w:szCs w:val="22"/>
        </w:rPr>
        <w:t>IV. SKLAPANJE UGOVORA O ZAKUPU</w:t>
      </w:r>
    </w:p>
    <w:p w:rsidR="00367A9D" w:rsidRDefault="00367A9D" w:rsidP="00367A9D">
      <w:pPr>
        <w:pStyle w:val="NormalWeb"/>
        <w:spacing w:before="120" w:beforeAutospacing="0" w:after="0" w:afterAutospacing="0"/>
        <w:jc w:val="both"/>
        <w:rPr>
          <w:color w:val="auto"/>
          <w:sz w:val="22"/>
          <w:szCs w:val="22"/>
        </w:rPr>
      </w:pPr>
    </w:p>
    <w:p w:rsidR="00367A9D" w:rsidRPr="00B610EE" w:rsidRDefault="00367A9D" w:rsidP="00367A9D">
      <w:pPr>
        <w:pStyle w:val="NormalWeb"/>
        <w:spacing w:before="120" w:beforeAutospacing="0" w:after="0" w:afterAutospacing="0"/>
        <w:jc w:val="center"/>
        <w:rPr>
          <w:b/>
          <w:color w:val="auto"/>
          <w:sz w:val="22"/>
          <w:szCs w:val="22"/>
        </w:rPr>
      </w:pPr>
      <w:r w:rsidRPr="00B610EE">
        <w:rPr>
          <w:b/>
          <w:color w:val="auto"/>
          <w:sz w:val="22"/>
          <w:szCs w:val="22"/>
        </w:rPr>
        <w:t>Članak 14.</w:t>
      </w:r>
    </w:p>
    <w:p w:rsidR="003F7B4D" w:rsidRDefault="003F7B4D" w:rsidP="00367A9D">
      <w:pPr>
        <w:pStyle w:val="NormalWeb"/>
        <w:spacing w:before="120" w:beforeAutospacing="0" w:after="0" w:afterAutospacing="0"/>
        <w:jc w:val="center"/>
        <w:rPr>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Ugovor o zakupu poslovnog prostora sklapa se u pravilu sa jednim zakupnikom, a može se sklopiti i sa više osoba (zajednički zakup).</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Poslovni prostor za koji je sklopljen ugovor o zajedničkom zakupu ne može se razdvajati po građevinskim cjelinama. </w:t>
      </w:r>
      <w:r>
        <w:rPr>
          <w:color w:val="auto"/>
          <w:sz w:val="22"/>
          <w:szCs w:val="22"/>
        </w:rPr>
        <w:tab/>
      </w:r>
      <w:r>
        <w:rPr>
          <w:color w:val="auto"/>
          <w:sz w:val="22"/>
          <w:szCs w:val="22"/>
        </w:rPr>
        <w:tab/>
      </w:r>
      <w:r>
        <w:rPr>
          <w:color w:val="auto"/>
          <w:sz w:val="22"/>
          <w:szCs w:val="22"/>
        </w:rPr>
        <w:tab/>
      </w:r>
    </w:p>
    <w:p w:rsidR="00367A9D" w:rsidRDefault="00367A9D" w:rsidP="00367A9D">
      <w:pPr>
        <w:pStyle w:val="NormalWeb"/>
        <w:spacing w:beforeAutospacing="0" w:after="0" w:afterAutospacing="0"/>
        <w:ind w:firstLine="708"/>
        <w:jc w:val="both"/>
        <w:rPr>
          <w:color w:val="auto"/>
          <w:sz w:val="22"/>
          <w:szCs w:val="22"/>
        </w:rPr>
      </w:pPr>
    </w:p>
    <w:p w:rsidR="00367A9D" w:rsidRPr="00B610EE" w:rsidRDefault="00367A9D" w:rsidP="00367A9D">
      <w:pPr>
        <w:pStyle w:val="NormalWeb"/>
        <w:spacing w:before="120" w:beforeAutospacing="0" w:after="0" w:afterAutospacing="0"/>
        <w:jc w:val="both"/>
        <w:rPr>
          <w:b/>
          <w:color w:val="auto"/>
          <w:sz w:val="22"/>
          <w:szCs w:val="22"/>
        </w:rPr>
      </w:pPr>
      <w:r>
        <w:rPr>
          <w:color w:val="auto"/>
          <w:sz w:val="22"/>
          <w:szCs w:val="22"/>
        </w:rPr>
        <w:t xml:space="preserve">                                                                      </w:t>
      </w:r>
      <w:r w:rsidRPr="00B610EE">
        <w:rPr>
          <w:b/>
          <w:color w:val="auto"/>
          <w:sz w:val="22"/>
          <w:szCs w:val="22"/>
        </w:rPr>
        <w:t>Članak 15.</w:t>
      </w:r>
    </w:p>
    <w:p w:rsidR="00367A9D" w:rsidRDefault="00367A9D" w:rsidP="003F7B4D">
      <w:pPr>
        <w:pStyle w:val="NormalWeb"/>
        <w:spacing w:before="120" w:beforeAutospacing="0" w:after="0" w:afterAutospacing="0"/>
        <w:ind w:firstLine="708"/>
        <w:jc w:val="both"/>
        <w:rPr>
          <w:color w:val="auto"/>
          <w:sz w:val="22"/>
          <w:szCs w:val="22"/>
        </w:rPr>
      </w:pPr>
      <w:r>
        <w:rPr>
          <w:color w:val="auto"/>
          <w:sz w:val="22"/>
          <w:szCs w:val="22"/>
        </w:rPr>
        <w:t>Pravna ili fizička osoba koja je u postupku licitacije bila utvrđena najpovoljnijim natjecateljem, ali nije sklopila ugovor o zakupu ili je isti sklopila i otkazala, ne može sklopiti ugovor o zakupu za isti poslovni prostor u novom postupku licitacije u roku od godine dana od otkaza ugovora o zakupu, odnosno sudjelovanja u postupku licitacije za t</w:t>
      </w:r>
      <w:r w:rsidR="003F7B4D">
        <w:rPr>
          <w:color w:val="auto"/>
          <w:sz w:val="22"/>
          <w:szCs w:val="22"/>
        </w:rPr>
        <w:t>aj poslovni prostor.</w:t>
      </w:r>
    </w:p>
    <w:p w:rsidR="003F7B4D" w:rsidRDefault="003F7B4D" w:rsidP="00367A9D">
      <w:pPr>
        <w:pStyle w:val="NormalWeb"/>
        <w:spacing w:before="120" w:beforeAutospacing="0" w:after="0" w:afterAutospacing="0"/>
        <w:jc w:val="center"/>
        <w:rPr>
          <w:color w:val="auto"/>
          <w:sz w:val="22"/>
          <w:szCs w:val="22"/>
        </w:rPr>
      </w:pPr>
    </w:p>
    <w:p w:rsidR="00367A9D" w:rsidRPr="00B610EE" w:rsidRDefault="00367A9D" w:rsidP="00367A9D">
      <w:pPr>
        <w:pStyle w:val="NormalWeb"/>
        <w:spacing w:before="120" w:beforeAutospacing="0" w:after="0" w:afterAutospacing="0"/>
        <w:jc w:val="center"/>
        <w:rPr>
          <w:b/>
          <w:color w:val="auto"/>
          <w:sz w:val="22"/>
          <w:szCs w:val="22"/>
        </w:rPr>
      </w:pPr>
      <w:r w:rsidRPr="00B610EE">
        <w:rPr>
          <w:b/>
          <w:color w:val="auto"/>
          <w:sz w:val="22"/>
          <w:szCs w:val="22"/>
        </w:rPr>
        <w:t>Članak 16.</w:t>
      </w:r>
    </w:p>
    <w:p w:rsidR="003F7B4D" w:rsidRDefault="003F7B4D" w:rsidP="00367A9D">
      <w:pPr>
        <w:pStyle w:val="NormalWeb"/>
        <w:spacing w:before="120" w:beforeAutospacing="0" w:after="0" w:afterAutospacing="0"/>
        <w:jc w:val="center"/>
        <w:rPr>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Ako ugovor o zajedničkom zakupu otkaže jedan ili više zajedničkih zakupnika, sa ostalim  zajedničkim zakupnicima tog poslovnog prostora sklapa se ugovor o zakupu za cjelokupni poslovni prostor ali najduže do isteka vremena određenog ugovorom o zajedničkom zakupu.</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Ako ostali zajednički zakupnici ne pristanu na preuzimanje cjelokupnog poslovnog prostora, ugovor se smatra raskinutim za sve zajedničke zakupnike.</w:t>
      </w:r>
    </w:p>
    <w:p w:rsidR="00367A9D" w:rsidRDefault="00367A9D" w:rsidP="00367A9D">
      <w:pPr>
        <w:pStyle w:val="NormalWeb"/>
        <w:spacing w:beforeAutospacing="0" w:after="0" w:afterAutospacing="0"/>
        <w:jc w:val="both"/>
        <w:rPr>
          <w:color w:val="auto"/>
          <w:sz w:val="22"/>
          <w:szCs w:val="22"/>
        </w:rPr>
      </w:pPr>
    </w:p>
    <w:p w:rsidR="00367A9D" w:rsidRPr="00B610EE" w:rsidRDefault="00367A9D" w:rsidP="00367A9D">
      <w:pPr>
        <w:pStyle w:val="NormalWeb"/>
        <w:spacing w:beforeAutospacing="0" w:after="0" w:afterAutospacing="0"/>
        <w:jc w:val="center"/>
        <w:rPr>
          <w:b/>
          <w:color w:val="auto"/>
          <w:sz w:val="22"/>
          <w:szCs w:val="22"/>
        </w:rPr>
      </w:pPr>
      <w:r w:rsidRPr="00B610EE">
        <w:rPr>
          <w:b/>
          <w:color w:val="auto"/>
          <w:sz w:val="22"/>
          <w:szCs w:val="22"/>
        </w:rPr>
        <w:t>Članak 17.</w:t>
      </w:r>
    </w:p>
    <w:p w:rsidR="003F7B4D" w:rsidRDefault="003F7B4D" w:rsidP="00367A9D">
      <w:pPr>
        <w:pStyle w:val="NormalWeb"/>
        <w:spacing w:beforeAutospacing="0" w:after="0" w:afterAutospacing="0"/>
        <w:jc w:val="center"/>
        <w:rPr>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lastRenderedPageBreak/>
        <w:t>Ugovor o zakupu poslovnog prostora sklapa se na određeno vrijeme, u trajanju do najduže deset godina.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Iznimno od odredbe stavka 1. ovoga članka, Gradonačelnik može odrediti da se za određeni poslovni prostor ugovor o zakupu sklapa na određeno vrijeme u trajanju dužem </w:t>
      </w:r>
      <w:r w:rsidR="00EE5793">
        <w:rPr>
          <w:color w:val="auto"/>
          <w:sz w:val="22"/>
          <w:szCs w:val="22"/>
        </w:rPr>
        <w:t xml:space="preserve">od </w:t>
      </w:r>
      <w:r>
        <w:rPr>
          <w:color w:val="auto"/>
          <w:sz w:val="22"/>
          <w:szCs w:val="22"/>
        </w:rPr>
        <w:t>deset godina, kada to ocijeni opravdanim.</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Ugovor o zakupu poslovnog prostora sa zakupnikom iz članka 5. stavka 1. ove Odluke može se sklopiti na neodređeno vrijeme. </w:t>
      </w:r>
    </w:p>
    <w:p w:rsidR="00367A9D" w:rsidRDefault="00367A9D" w:rsidP="003F7B4D">
      <w:pPr>
        <w:pStyle w:val="NormalWeb"/>
        <w:spacing w:beforeAutospacing="0" w:after="0" w:afterAutospacing="0"/>
        <w:ind w:firstLine="708"/>
        <w:jc w:val="both"/>
        <w:rPr>
          <w:color w:val="auto"/>
          <w:sz w:val="22"/>
          <w:szCs w:val="22"/>
        </w:rPr>
      </w:pPr>
      <w:r>
        <w:rPr>
          <w:color w:val="auto"/>
          <w:sz w:val="22"/>
          <w:szCs w:val="22"/>
        </w:rPr>
        <w:t>Za poslovni prostor za koji je pokrenut postupak utvrđivanja prava vlasništva, a kojim raspolaže Grad, sklopit će se ugovor o zakupu na određeno vrijeme do utvrđivanja prava vlasništva, a najduže  na vrijeme</w:t>
      </w:r>
      <w:r>
        <w:rPr>
          <w:color w:val="FF0000"/>
          <w:sz w:val="22"/>
          <w:szCs w:val="22"/>
        </w:rPr>
        <w:t xml:space="preserve"> </w:t>
      </w:r>
      <w:r w:rsidR="003F7B4D">
        <w:rPr>
          <w:color w:val="auto"/>
          <w:sz w:val="22"/>
          <w:szCs w:val="22"/>
        </w:rPr>
        <w:t xml:space="preserve">do deset godina. </w:t>
      </w:r>
    </w:p>
    <w:p w:rsidR="00367A9D" w:rsidRDefault="00367A9D" w:rsidP="00367A9D">
      <w:pPr>
        <w:pStyle w:val="NormalWeb"/>
        <w:spacing w:beforeAutospacing="0" w:after="0" w:afterAutospacing="0"/>
        <w:ind w:firstLine="708"/>
        <w:jc w:val="both"/>
        <w:rPr>
          <w:color w:val="auto"/>
          <w:sz w:val="22"/>
          <w:szCs w:val="22"/>
        </w:rPr>
      </w:pPr>
    </w:p>
    <w:p w:rsidR="00367A9D" w:rsidRPr="00B610EE" w:rsidRDefault="00367A9D" w:rsidP="00367A9D">
      <w:pPr>
        <w:pStyle w:val="NormalWeb"/>
        <w:spacing w:beforeAutospacing="0"/>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610EE">
        <w:rPr>
          <w:b/>
          <w:color w:val="auto"/>
          <w:sz w:val="22"/>
          <w:szCs w:val="22"/>
        </w:rPr>
        <w:t xml:space="preserve">Članak 18. </w:t>
      </w:r>
    </w:p>
    <w:p w:rsidR="00367A9D" w:rsidRDefault="00367A9D" w:rsidP="00367A9D">
      <w:pPr>
        <w:pStyle w:val="NormalWeb"/>
        <w:spacing w:beforeAutospacing="0" w:after="0" w:afterAutospacing="0"/>
        <w:ind w:firstLine="708"/>
        <w:jc w:val="both"/>
        <w:rPr>
          <w:sz w:val="22"/>
          <w:szCs w:val="22"/>
        </w:rPr>
      </w:pPr>
      <w:r>
        <w:rPr>
          <w:sz w:val="22"/>
          <w:szCs w:val="22"/>
        </w:rPr>
        <w:t>Ugovor o zakupu poslovnog prostora posebice sadrži:</w:t>
      </w:r>
    </w:p>
    <w:p w:rsidR="00367A9D" w:rsidRDefault="00367A9D" w:rsidP="00367A9D">
      <w:pPr>
        <w:pStyle w:val="NormalWeb"/>
        <w:spacing w:beforeAutospacing="0" w:after="0" w:afterAutospacing="0"/>
        <w:ind w:firstLine="708"/>
        <w:jc w:val="both"/>
        <w:rPr>
          <w:sz w:val="22"/>
          <w:szCs w:val="22"/>
        </w:rPr>
      </w:pPr>
      <w:r>
        <w:rPr>
          <w:sz w:val="22"/>
          <w:szCs w:val="22"/>
        </w:rPr>
        <w:t>1. naznaku ugovornih strana,</w:t>
      </w:r>
    </w:p>
    <w:p w:rsidR="00367A9D" w:rsidRPr="0063086D" w:rsidRDefault="00367A9D" w:rsidP="00367A9D">
      <w:pPr>
        <w:pStyle w:val="NormalWeb"/>
        <w:spacing w:beforeAutospacing="0" w:after="0" w:afterAutospacing="0"/>
        <w:ind w:left="708"/>
        <w:jc w:val="both"/>
        <w:rPr>
          <w:color w:val="auto"/>
          <w:sz w:val="22"/>
          <w:szCs w:val="22"/>
        </w:rPr>
      </w:pPr>
      <w:r w:rsidRPr="0063086D">
        <w:rPr>
          <w:color w:val="auto"/>
          <w:sz w:val="22"/>
          <w:szCs w:val="22"/>
        </w:rPr>
        <w:t xml:space="preserve">2. </w:t>
      </w:r>
      <w:r w:rsidR="004F29E6" w:rsidRPr="0063086D">
        <w:rPr>
          <w:color w:val="auto"/>
          <w:sz w:val="22"/>
          <w:szCs w:val="22"/>
        </w:rPr>
        <w:t>podatke za identifikaciju poslovnog prostora koji se mogu nedvojbeno utvrditi (broj zemljišnoknjižne čestice i zemljišnoknjižnog uloška u koji je poslovni prostor upisan, površina poslovnog prostora, etaža na kojoj se poslovni prostor nalazi, pozicija na etaži, tlocrtni opis poslovnog prostora, kao i svi drugi potrebni podaci za nedvojbenu identifikaciju poslovnog prostora te razred energetskog certifikata),</w:t>
      </w:r>
    </w:p>
    <w:p w:rsidR="00367A9D" w:rsidRDefault="00367A9D" w:rsidP="00367A9D">
      <w:pPr>
        <w:pStyle w:val="NormalWeb"/>
        <w:spacing w:beforeAutospacing="0" w:after="0" w:afterAutospacing="0"/>
        <w:ind w:firstLine="708"/>
        <w:jc w:val="both"/>
        <w:rPr>
          <w:sz w:val="22"/>
          <w:szCs w:val="22"/>
        </w:rPr>
      </w:pPr>
      <w:r w:rsidRPr="0063086D">
        <w:rPr>
          <w:color w:val="auto"/>
          <w:sz w:val="22"/>
          <w:szCs w:val="22"/>
        </w:rPr>
        <w:t>3. djelatnost koja će se obavljati u poslovnom prostoru (NKD šifru djelatnosti</w:t>
      </w:r>
      <w:r>
        <w:rPr>
          <w:sz w:val="22"/>
          <w:szCs w:val="22"/>
        </w:rPr>
        <w:t>),</w:t>
      </w:r>
    </w:p>
    <w:p w:rsidR="00367A9D" w:rsidRDefault="00367A9D" w:rsidP="00367A9D">
      <w:pPr>
        <w:pStyle w:val="NormalWeb"/>
        <w:spacing w:beforeAutospacing="0" w:after="0" w:afterAutospacing="0"/>
        <w:ind w:firstLine="708"/>
        <w:jc w:val="both"/>
        <w:rPr>
          <w:sz w:val="22"/>
          <w:szCs w:val="22"/>
        </w:rPr>
      </w:pPr>
      <w:r>
        <w:rPr>
          <w:sz w:val="22"/>
          <w:szCs w:val="22"/>
        </w:rPr>
        <w:t>4. iznos mjesečne zakupnine (izražene u EUR) i rokove plaćanja,</w:t>
      </w:r>
    </w:p>
    <w:p w:rsidR="00367A9D" w:rsidRDefault="00367A9D" w:rsidP="00367A9D">
      <w:pPr>
        <w:pStyle w:val="NormalWeb"/>
        <w:spacing w:beforeAutospacing="0" w:after="0" w:afterAutospacing="0"/>
        <w:ind w:left="708"/>
        <w:jc w:val="both"/>
        <w:rPr>
          <w:sz w:val="22"/>
          <w:szCs w:val="22"/>
        </w:rPr>
      </w:pPr>
      <w:r>
        <w:rPr>
          <w:sz w:val="22"/>
          <w:szCs w:val="22"/>
        </w:rPr>
        <w:t>5. odredbu da se na zakupninu obračunava porez na dodanu vrijednost u visini utvrđenoj pozitivnim propisima, a kojeg plaća zakupnik,</w:t>
      </w:r>
    </w:p>
    <w:p w:rsidR="00367A9D" w:rsidRDefault="00367A9D" w:rsidP="00367A9D">
      <w:pPr>
        <w:pStyle w:val="NormalWeb"/>
        <w:spacing w:beforeAutospacing="0" w:after="0" w:afterAutospacing="0"/>
        <w:ind w:firstLine="708"/>
        <w:jc w:val="both"/>
        <w:rPr>
          <w:sz w:val="22"/>
          <w:szCs w:val="22"/>
        </w:rPr>
      </w:pPr>
      <w:r>
        <w:rPr>
          <w:sz w:val="22"/>
          <w:szCs w:val="22"/>
        </w:rPr>
        <w:t>6. rok predaje poslovnog prostora zakupniku,</w:t>
      </w:r>
    </w:p>
    <w:p w:rsidR="00367A9D" w:rsidRDefault="00367A9D" w:rsidP="00367A9D">
      <w:pPr>
        <w:pStyle w:val="NormalWeb"/>
        <w:spacing w:beforeAutospacing="0" w:after="0" w:afterAutospacing="0"/>
        <w:ind w:firstLine="708"/>
        <w:jc w:val="both"/>
        <w:rPr>
          <w:sz w:val="22"/>
          <w:szCs w:val="22"/>
        </w:rPr>
      </w:pPr>
      <w:r>
        <w:rPr>
          <w:sz w:val="22"/>
          <w:szCs w:val="22"/>
        </w:rPr>
        <w:t>7. vrijeme na koje je ugovor sklopljen,</w:t>
      </w:r>
    </w:p>
    <w:p w:rsidR="00367A9D" w:rsidRDefault="00367A9D" w:rsidP="00367A9D">
      <w:pPr>
        <w:pStyle w:val="NormalWeb"/>
        <w:spacing w:beforeAutospacing="0" w:after="0" w:afterAutospacing="0"/>
        <w:ind w:firstLine="708"/>
        <w:jc w:val="both"/>
        <w:rPr>
          <w:sz w:val="22"/>
          <w:szCs w:val="22"/>
        </w:rPr>
      </w:pPr>
      <w:r>
        <w:rPr>
          <w:sz w:val="22"/>
          <w:szCs w:val="22"/>
        </w:rPr>
        <w:t>8. naznaku troškova koji proizlaze s osnova korištenja poslovnog prostora,</w:t>
      </w:r>
    </w:p>
    <w:p w:rsidR="00367A9D" w:rsidRDefault="00367A9D" w:rsidP="00367A9D">
      <w:pPr>
        <w:pStyle w:val="NormalWeb"/>
        <w:spacing w:beforeAutospacing="0" w:after="0" w:afterAutospacing="0"/>
        <w:ind w:left="708"/>
        <w:jc w:val="both"/>
        <w:rPr>
          <w:sz w:val="22"/>
          <w:szCs w:val="22"/>
        </w:rPr>
      </w:pPr>
      <w:r>
        <w:rPr>
          <w:sz w:val="22"/>
          <w:szCs w:val="22"/>
        </w:rPr>
        <w:t>9. odredbu kojom se zakupnik izričito obvezuje na pristanak izmjene zakupnine koja će uslijediti u tijeku trajanja zakupa,</w:t>
      </w:r>
    </w:p>
    <w:p w:rsidR="00367A9D" w:rsidRDefault="00367A9D" w:rsidP="00367A9D">
      <w:pPr>
        <w:pStyle w:val="NormalWeb"/>
        <w:spacing w:beforeAutospacing="0" w:after="0" w:afterAutospacing="0"/>
        <w:ind w:left="708"/>
        <w:jc w:val="both"/>
        <w:rPr>
          <w:sz w:val="22"/>
          <w:szCs w:val="22"/>
        </w:rPr>
      </w:pPr>
      <w:r>
        <w:rPr>
          <w:sz w:val="22"/>
          <w:szCs w:val="22"/>
        </w:rPr>
        <w:t>10. odredbu da zakupnik uzima poslovni prostor u zakup u viđenom stanju, da ga je dužan urediti i privesti ugovorenoj djelatnosti o vlastitom trošku te da se odriče bilo kakvog prava na naknadu za uložena sredstva s osnova izvođenja bilo kakvih radova u poslovnom prostoru odnosno odriče se prava primjene instituta stjecanja bez osnove i/ ili poslovodstva bez naloga (bez obzira da li je za takve radove imao suglasnost Grada),</w:t>
      </w:r>
    </w:p>
    <w:p w:rsidR="00367A9D" w:rsidRDefault="00367A9D" w:rsidP="00367A9D">
      <w:pPr>
        <w:pStyle w:val="NormalWeb"/>
        <w:spacing w:beforeAutospacing="0" w:after="0" w:afterAutospacing="0"/>
        <w:ind w:left="708"/>
        <w:jc w:val="both"/>
        <w:rPr>
          <w:sz w:val="22"/>
          <w:szCs w:val="22"/>
        </w:rPr>
      </w:pPr>
      <w:r>
        <w:rPr>
          <w:sz w:val="22"/>
          <w:szCs w:val="22"/>
        </w:rPr>
        <w:t xml:space="preserve">11. odredbu da zakupnik ne može izvršiti preinaku poslovnog prostora bez prethodne pisane suglasnosti Grada, </w:t>
      </w:r>
    </w:p>
    <w:p w:rsidR="00367A9D" w:rsidRDefault="00367A9D" w:rsidP="00367A9D">
      <w:pPr>
        <w:pStyle w:val="NormalWeb"/>
        <w:spacing w:beforeAutospacing="0" w:after="0" w:afterAutospacing="0"/>
        <w:ind w:left="708"/>
        <w:jc w:val="both"/>
        <w:rPr>
          <w:sz w:val="22"/>
          <w:szCs w:val="22"/>
        </w:rPr>
      </w:pPr>
      <w:r>
        <w:rPr>
          <w:sz w:val="22"/>
          <w:szCs w:val="22"/>
        </w:rPr>
        <w:t>12. odredbu da zakupnik ne može poslovni prostor dati u podzakup bez prethodne pisane suglasnosti Grada,</w:t>
      </w:r>
    </w:p>
    <w:p w:rsidR="00367A9D" w:rsidRDefault="00367A9D" w:rsidP="00367A9D">
      <w:pPr>
        <w:pStyle w:val="NormalWeb"/>
        <w:spacing w:beforeAutospacing="0" w:after="0" w:afterAutospacing="0"/>
        <w:ind w:left="708"/>
        <w:jc w:val="both"/>
        <w:rPr>
          <w:sz w:val="22"/>
          <w:szCs w:val="22"/>
        </w:rPr>
      </w:pPr>
      <w:r>
        <w:rPr>
          <w:sz w:val="22"/>
          <w:szCs w:val="22"/>
        </w:rPr>
        <w:t xml:space="preserve">13. odredbu o sredstvima osiguranja plaćanja novčane tražbine koja je predmet ugovora o zakupu, </w:t>
      </w:r>
    </w:p>
    <w:p w:rsidR="00367A9D" w:rsidRDefault="00367A9D" w:rsidP="00367A9D">
      <w:pPr>
        <w:pStyle w:val="NormalWeb"/>
        <w:spacing w:beforeAutospacing="0" w:after="0" w:afterAutospacing="0"/>
        <w:ind w:left="708"/>
        <w:jc w:val="both"/>
        <w:rPr>
          <w:sz w:val="22"/>
          <w:szCs w:val="22"/>
        </w:rPr>
      </w:pPr>
      <w:r>
        <w:rPr>
          <w:sz w:val="22"/>
          <w:szCs w:val="22"/>
        </w:rPr>
        <w:t>14. odredbu da se ugovor o zakupu sklapa kao ovršna isprava sukladno pozitivnim propisima,</w:t>
      </w:r>
    </w:p>
    <w:p w:rsidR="00367A9D" w:rsidRDefault="00367A9D" w:rsidP="00367A9D">
      <w:pPr>
        <w:pStyle w:val="NormalWeb"/>
        <w:spacing w:beforeAutospacing="0" w:after="0" w:afterAutospacing="0"/>
        <w:ind w:firstLine="708"/>
        <w:jc w:val="both"/>
        <w:rPr>
          <w:sz w:val="22"/>
          <w:szCs w:val="22"/>
        </w:rPr>
      </w:pPr>
      <w:r>
        <w:rPr>
          <w:sz w:val="22"/>
          <w:szCs w:val="22"/>
        </w:rPr>
        <w:t>15. mjesto i vrijeme sklapanja ugovora o zakupu  i potpis ugovornih strana,</w:t>
      </w:r>
    </w:p>
    <w:p w:rsidR="00367A9D" w:rsidRDefault="00367A9D" w:rsidP="00367A9D">
      <w:pPr>
        <w:pStyle w:val="NormalWeb"/>
        <w:spacing w:beforeAutospacing="0" w:after="0" w:afterAutospacing="0"/>
        <w:ind w:firstLine="708"/>
        <w:jc w:val="both"/>
        <w:rPr>
          <w:sz w:val="22"/>
          <w:szCs w:val="22"/>
        </w:rPr>
      </w:pPr>
      <w:r>
        <w:rPr>
          <w:sz w:val="22"/>
          <w:szCs w:val="22"/>
        </w:rPr>
        <w:t>16. odredbu o korištenju zajedničkih uređaja i prostorija u zgradi,</w:t>
      </w:r>
    </w:p>
    <w:p w:rsidR="00367A9D" w:rsidRDefault="00367A9D" w:rsidP="00367A9D">
      <w:pPr>
        <w:pStyle w:val="NormalWeb"/>
        <w:spacing w:beforeAutospacing="0" w:after="0" w:afterAutospacing="0"/>
        <w:ind w:left="708"/>
        <w:jc w:val="both"/>
        <w:rPr>
          <w:sz w:val="22"/>
          <w:szCs w:val="22"/>
        </w:rPr>
      </w:pPr>
      <w:r>
        <w:rPr>
          <w:sz w:val="22"/>
          <w:szCs w:val="22"/>
        </w:rPr>
        <w:t>17. odredbu kojim se Grad oslobađa od odgovornosti po bilo kojoj osnovi za eventualnu štetu na stvarima, robi i opremi zakupnika unesenu u poslovni prostor,</w:t>
      </w:r>
    </w:p>
    <w:p w:rsidR="00367A9D" w:rsidRDefault="00367A9D" w:rsidP="00367A9D">
      <w:pPr>
        <w:pStyle w:val="NormalWeb"/>
        <w:spacing w:beforeAutospacing="0" w:after="0" w:afterAutospacing="0"/>
        <w:ind w:left="708"/>
        <w:jc w:val="both"/>
        <w:rPr>
          <w:sz w:val="22"/>
          <w:szCs w:val="22"/>
        </w:rPr>
      </w:pPr>
      <w:r>
        <w:rPr>
          <w:sz w:val="22"/>
          <w:szCs w:val="22"/>
        </w:rPr>
        <w:t>18. odredbu da je zakupnik dužan zakupninu plaćati mjesečno unaprijed i to najkasnije do desetoga dana u mjesecu,</w:t>
      </w:r>
    </w:p>
    <w:p w:rsidR="00367A9D" w:rsidRDefault="00367A9D" w:rsidP="00367A9D">
      <w:pPr>
        <w:pStyle w:val="NormalWeb"/>
        <w:spacing w:beforeAutospacing="0" w:after="0" w:afterAutospacing="0"/>
        <w:ind w:firstLine="708"/>
        <w:jc w:val="both"/>
        <w:rPr>
          <w:sz w:val="22"/>
          <w:szCs w:val="22"/>
        </w:rPr>
      </w:pPr>
      <w:r>
        <w:rPr>
          <w:sz w:val="22"/>
          <w:szCs w:val="22"/>
        </w:rPr>
        <w:t>19. odredbu o otkazu ugovora o zakupu i prestanku ugovora o zakupu,</w:t>
      </w:r>
    </w:p>
    <w:p w:rsidR="00865556" w:rsidRDefault="00367A9D" w:rsidP="00865556">
      <w:pPr>
        <w:pStyle w:val="NormalWeb"/>
        <w:spacing w:beforeAutospacing="0" w:after="0" w:afterAutospacing="0"/>
        <w:ind w:left="708"/>
        <w:jc w:val="both"/>
        <w:rPr>
          <w:sz w:val="22"/>
          <w:szCs w:val="22"/>
        </w:rPr>
      </w:pPr>
      <w:r>
        <w:rPr>
          <w:sz w:val="22"/>
          <w:szCs w:val="22"/>
        </w:rPr>
        <w:t xml:space="preserve">20. odredbu kojom se zakupnik izričito obvezuje vratiti Gradu poslovni prostor slobodan od osoba i stvari u roku od osam dana od otkaza ugovora o zakupu ili prestanka ugovora o zakupu, </w:t>
      </w:r>
    </w:p>
    <w:p w:rsidR="00865556" w:rsidRPr="0063086D" w:rsidRDefault="00865556" w:rsidP="00865556">
      <w:pPr>
        <w:pStyle w:val="NormalWeb"/>
        <w:spacing w:beforeAutospacing="0" w:after="0" w:afterAutospacing="0"/>
        <w:ind w:left="708"/>
        <w:jc w:val="both"/>
        <w:rPr>
          <w:color w:val="auto"/>
          <w:sz w:val="22"/>
          <w:szCs w:val="22"/>
        </w:rPr>
      </w:pPr>
      <w:r w:rsidRPr="0063086D">
        <w:rPr>
          <w:color w:val="auto"/>
          <w:sz w:val="22"/>
          <w:szCs w:val="22"/>
        </w:rPr>
        <w:t>21. odredbu da je zakupnik dužan u poslovnom prostoru provoditi sve mjere zaštite od požara sukladno propisima te da je obvezan Gradu dostaviti izvješće o provedenim mjerama,</w:t>
      </w:r>
    </w:p>
    <w:p w:rsidR="00865556" w:rsidRPr="0063086D" w:rsidRDefault="00865556" w:rsidP="00865556">
      <w:pPr>
        <w:pStyle w:val="NormalWeb"/>
        <w:spacing w:beforeAutospacing="0" w:after="0" w:afterAutospacing="0"/>
        <w:ind w:left="708"/>
        <w:jc w:val="both"/>
        <w:rPr>
          <w:color w:val="auto"/>
          <w:sz w:val="22"/>
          <w:szCs w:val="22"/>
        </w:rPr>
      </w:pPr>
      <w:r w:rsidRPr="0063086D">
        <w:rPr>
          <w:color w:val="auto"/>
          <w:sz w:val="22"/>
          <w:szCs w:val="22"/>
        </w:rPr>
        <w:lastRenderedPageBreak/>
        <w:t xml:space="preserve">22. odredbu da je zakupnik dužan </w:t>
      </w:r>
      <w:proofErr w:type="spellStart"/>
      <w:r w:rsidRPr="0063086D">
        <w:rPr>
          <w:color w:val="auto"/>
          <w:sz w:val="22"/>
          <w:szCs w:val="22"/>
        </w:rPr>
        <w:t>ishodovati</w:t>
      </w:r>
      <w:proofErr w:type="spellEnd"/>
      <w:r w:rsidRPr="0063086D">
        <w:rPr>
          <w:color w:val="auto"/>
          <w:sz w:val="22"/>
          <w:szCs w:val="22"/>
        </w:rPr>
        <w:t xml:space="preserve"> minimalne tehničke uvjete (MTU) te da Grad ne jamči niti odgovara zakupniku da će nadležno tijelo odobriti obavljanje ugovorene djelatnosti u poslovnom prostoru,</w:t>
      </w:r>
    </w:p>
    <w:p w:rsidR="00367A9D" w:rsidRPr="0063086D" w:rsidRDefault="00865556" w:rsidP="00865556">
      <w:pPr>
        <w:pStyle w:val="NormalWeb"/>
        <w:spacing w:beforeAutospacing="0" w:after="0" w:afterAutospacing="0"/>
        <w:rPr>
          <w:color w:val="auto"/>
          <w:sz w:val="22"/>
          <w:szCs w:val="22"/>
        </w:rPr>
      </w:pPr>
      <w:r w:rsidRPr="0063086D">
        <w:rPr>
          <w:color w:val="auto"/>
          <w:sz w:val="22"/>
          <w:szCs w:val="22"/>
        </w:rPr>
        <w:tab/>
        <w:t>23. druge odredbe u svezi zakupa poslovnog prostora sukladno ovoj Odluci.</w:t>
      </w:r>
    </w:p>
    <w:p w:rsidR="00367A9D" w:rsidRPr="0063086D" w:rsidRDefault="00367A9D" w:rsidP="00367A9D">
      <w:pPr>
        <w:pStyle w:val="NormalWeb"/>
        <w:spacing w:beforeAutospacing="0" w:after="0" w:afterAutospacing="0"/>
        <w:rPr>
          <w:color w:val="auto"/>
          <w:sz w:val="22"/>
          <w:szCs w:val="22"/>
        </w:rPr>
      </w:pPr>
      <w:r w:rsidRPr="0063086D">
        <w:rPr>
          <w:color w:val="auto"/>
          <w:sz w:val="22"/>
          <w:szCs w:val="22"/>
        </w:rPr>
        <w:t xml:space="preserve"> </w:t>
      </w:r>
    </w:p>
    <w:p w:rsidR="00367A9D" w:rsidRPr="00271F3F" w:rsidRDefault="00367A9D" w:rsidP="00367A9D">
      <w:pPr>
        <w:pStyle w:val="NormalWeb"/>
        <w:jc w:val="both"/>
        <w:rPr>
          <w:b/>
          <w:color w:val="auto"/>
          <w:sz w:val="22"/>
          <w:szCs w:val="22"/>
        </w:rPr>
      </w:pPr>
      <w:r w:rsidRPr="00271F3F">
        <w:rPr>
          <w:b/>
          <w:color w:val="auto"/>
          <w:sz w:val="22"/>
          <w:szCs w:val="22"/>
        </w:rPr>
        <w:t>V. SREDSTVA OSIGURANJA PLAĆANJA NOVČANE TRAŽBINE</w:t>
      </w:r>
    </w:p>
    <w:p w:rsidR="00367A9D" w:rsidRPr="00271F3F" w:rsidRDefault="00367A9D" w:rsidP="00367A9D">
      <w:pPr>
        <w:pStyle w:val="NormalWeb"/>
        <w:jc w:val="both"/>
        <w:rPr>
          <w:b/>
          <w:color w:val="auto"/>
          <w:sz w:val="22"/>
          <w:szCs w:val="22"/>
        </w:rPr>
      </w:pPr>
      <w:r w:rsidRPr="00271F3F">
        <w:rPr>
          <w:b/>
          <w:sz w:val="22"/>
          <w:szCs w:val="22"/>
        </w:rPr>
        <w:tab/>
      </w:r>
      <w:r w:rsidRPr="00271F3F">
        <w:rPr>
          <w:b/>
          <w:sz w:val="22"/>
          <w:szCs w:val="22"/>
        </w:rPr>
        <w:tab/>
      </w:r>
      <w:r w:rsidRPr="00271F3F">
        <w:rPr>
          <w:b/>
          <w:sz w:val="22"/>
          <w:szCs w:val="22"/>
        </w:rPr>
        <w:tab/>
      </w:r>
      <w:r w:rsidRPr="00271F3F">
        <w:rPr>
          <w:b/>
          <w:sz w:val="22"/>
          <w:szCs w:val="22"/>
        </w:rPr>
        <w:tab/>
      </w:r>
      <w:r w:rsidRPr="00271F3F">
        <w:rPr>
          <w:b/>
          <w:sz w:val="22"/>
          <w:szCs w:val="22"/>
        </w:rPr>
        <w:tab/>
      </w:r>
      <w:r w:rsidR="00E1589A" w:rsidRPr="00271F3F">
        <w:rPr>
          <w:b/>
          <w:sz w:val="22"/>
          <w:szCs w:val="22"/>
        </w:rPr>
        <w:tab/>
      </w:r>
      <w:r w:rsidRPr="00271F3F">
        <w:rPr>
          <w:b/>
          <w:color w:val="auto"/>
          <w:sz w:val="22"/>
          <w:szCs w:val="22"/>
        </w:rPr>
        <w:t>Članak 19.</w:t>
      </w:r>
    </w:p>
    <w:p w:rsidR="00367A9D" w:rsidRDefault="00367A9D" w:rsidP="00367A9D">
      <w:pPr>
        <w:pStyle w:val="NormalWeb"/>
        <w:spacing w:beforeAutospacing="0" w:after="0" w:afterAutospacing="0"/>
        <w:ind w:firstLine="708"/>
        <w:jc w:val="both"/>
        <w:rPr>
          <w:sz w:val="22"/>
          <w:szCs w:val="22"/>
        </w:rPr>
      </w:pPr>
      <w:r>
        <w:rPr>
          <w:color w:val="auto"/>
          <w:sz w:val="22"/>
          <w:szCs w:val="22"/>
        </w:rPr>
        <w:t>Radi osiguranja novčanih tražbina Grada s osnova zakupnine, kamata i troškova korištenja poslovnog prostora, zakupnik je u obvezi dostaviti sredstva osiguranja plaćanja, ovisno o visini jednogodišnjeg iznosa zakupnine sa PDV-om, kako slijedi:</w:t>
      </w:r>
    </w:p>
    <w:p w:rsidR="00367A9D" w:rsidRDefault="00367A9D" w:rsidP="00367A9D">
      <w:pPr>
        <w:pStyle w:val="NormalWeb"/>
        <w:spacing w:beforeAutospacing="0" w:after="0" w:afterAutospacing="0"/>
        <w:ind w:firstLine="708"/>
        <w:jc w:val="both"/>
        <w:rPr>
          <w:color w:val="auto"/>
          <w:sz w:val="22"/>
          <w:szCs w:val="22"/>
        </w:rPr>
      </w:pPr>
      <w:r>
        <w:rPr>
          <w:sz w:val="22"/>
          <w:szCs w:val="22"/>
        </w:rPr>
        <w:t xml:space="preserve">- za ugovorenu zakupninu s porezom na dodanu vrijednost u visini manjoj od 20.000,00 EUR godišnje, u kunskoj protuvrijednosti prema srednjem tečaju Hrvatske narodne banke važećem na dan donošenja odluke o davanju u zakup poslovnog prostora, odnosno na dan sklapanja ugovora o zakupu u smislu odredbe članka 6. stavka 1. ove Odluke, bjanko zadužnicu/e izdanu/e do iznosa koji pokriva ukupnu svotu ugovorene jednogodišnje zakupnine s porezom na dodanu vrijednost, </w:t>
      </w:r>
      <w:proofErr w:type="spellStart"/>
      <w:r>
        <w:rPr>
          <w:sz w:val="22"/>
          <w:szCs w:val="22"/>
        </w:rPr>
        <w:t>solemniziranu</w:t>
      </w:r>
      <w:proofErr w:type="spellEnd"/>
      <w:r>
        <w:rPr>
          <w:sz w:val="22"/>
          <w:szCs w:val="22"/>
        </w:rPr>
        <w:t xml:space="preserve">/e po javnom </w:t>
      </w:r>
      <w:r>
        <w:rPr>
          <w:color w:val="auto"/>
          <w:sz w:val="22"/>
          <w:szCs w:val="22"/>
        </w:rPr>
        <w:t>bilježniku,</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 za ugovorenu zakupninu s porezom na dodanu vrijednost u visini od 20.000,00 EUR godišnje ili više, u kunskoj protuvrijednosti prema srednjem tečaju Hrvatske narodne banke važećem na dan donošenja odluke o davanju u zakup poslovnog prostora, odnosno na dan sklapanja ugovora o zakupu u smislu odredbe članka 6. stavka 1. ove Odluke, bjanko zadužnicu/e izdanu/e do iznosa koji pokriva ukupnu svotu ugovorene jednogodišnje zakupnine s porezom na dodanu vrijednost, </w:t>
      </w:r>
      <w:proofErr w:type="spellStart"/>
      <w:r>
        <w:rPr>
          <w:color w:val="auto"/>
          <w:sz w:val="22"/>
          <w:szCs w:val="22"/>
        </w:rPr>
        <w:t>solemniziranu</w:t>
      </w:r>
      <w:proofErr w:type="spellEnd"/>
      <w:r>
        <w:rPr>
          <w:color w:val="auto"/>
          <w:sz w:val="22"/>
          <w:szCs w:val="22"/>
        </w:rPr>
        <w:t>/e po javnom bilježniku te bezuvjetnu bankarsku garanciju u visini ugovorene jednogodišnje zakupnine s porezom na dodanu vrijednost, s klauzulom »bez prigovora« odnosno »plativo na prvi poziv« koja vrijedi godinu dana od dana donošenja odluke o davanju u zakup poslovnog prostora, odnosno od dana sklapanja ugovora o zakupu, uz obvezu da bankarsku garanciju produljuje svake godine do isteka ugovornog odnosa, najkasnije 30 dana prije isteka roka navedenog na bankarskoj garanciji,</w:t>
      </w:r>
    </w:p>
    <w:p w:rsidR="00367A9D" w:rsidRDefault="00367A9D" w:rsidP="00367A9D">
      <w:pPr>
        <w:pStyle w:val="NormalWeb"/>
        <w:spacing w:beforeAutospacing="0" w:after="0" w:afterAutospacing="0"/>
        <w:ind w:firstLine="708"/>
        <w:jc w:val="both"/>
        <w:rPr>
          <w:sz w:val="22"/>
          <w:szCs w:val="22"/>
        </w:rPr>
      </w:pPr>
      <w:r>
        <w:rPr>
          <w:color w:val="auto"/>
          <w:sz w:val="22"/>
          <w:szCs w:val="22"/>
        </w:rPr>
        <w:t>- ako zakupnik u zakupu ima više poslovnih prostora čija je sveukupna ugovorena zakupnina s porezom na dodanu vrijednost u visini od 20.000,00 EUR godišnje ili više, u kunskoj protuvrijednosti prema srednjem tečaju Hrvatske narodne banke važećem na dan donošenja odluke o davanju u zakup poslovnog prostora, odnosno na dan sklapanja ugovora o zakupu u smislu odredbe članka 6. stavka 1. ove Odluke, dužan je za svaki sklopljeni ugovor o zakupu pojedinačno (neovisno o vremenu sklapanja) ili za sve sklopljene ugovore o zakupu zajedno, dostaviti bezuvjetnu bankarsku garanciju u visini ugovorene jednogodišnje zakupnine s porezom na dodanu vrijednost, s klauzulom »bez prigovora« odnosno »plativo na prvi poziv« koja vrijedi godinu dana od dana donošenja odluke o davanju u zakup poslovnog prostora, odnosno od dana</w:t>
      </w:r>
      <w:r>
        <w:rPr>
          <w:color w:val="7030A0"/>
          <w:sz w:val="22"/>
          <w:szCs w:val="22"/>
        </w:rPr>
        <w:t xml:space="preserve"> </w:t>
      </w:r>
      <w:r>
        <w:rPr>
          <w:color w:val="auto"/>
          <w:sz w:val="22"/>
          <w:szCs w:val="22"/>
        </w:rPr>
        <w:t>sklapanja ugovora o zakupu,</w:t>
      </w:r>
      <w:r>
        <w:rPr>
          <w:sz w:val="22"/>
          <w:szCs w:val="22"/>
        </w:rPr>
        <w:t xml:space="preserve"> uz obvezu da bankarsku garanciju produljuje svake godine do isteka ugovornog odnosa, najkasnije 30 dana prije isteka roka navedenog na bankarskoj garanciji.</w:t>
      </w:r>
    </w:p>
    <w:p w:rsidR="00367A9D" w:rsidRPr="0063086D" w:rsidRDefault="00367A9D" w:rsidP="00367A9D">
      <w:pPr>
        <w:pStyle w:val="NormalWeb"/>
        <w:spacing w:beforeAutospacing="0" w:after="0" w:afterAutospacing="0"/>
        <w:ind w:firstLine="708"/>
        <w:jc w:val="both"/>
        <w:rPr>
          <w:color w:val="auto"/>
          <w:sz w:val="22"/>
          <w:szCs w:val="22"/>
        </w:rPr>
      </w:pPr>
      <w:r>
        <w:rPr>
          <w:sz w:val="22"/>
          <w:szCs w:val="22"/>
        </w:rPr>
        <w:t xml:space="preserve">Osnivač i/ili </w:t>
      </w:r>
      <w:proofErr w:type="spellStart"/>
      <w:r>
        <w:rPr>
          <w:sz w:val="22"/>
          <w:szCs w:val="22"/>
          <w:lang w:val="es-ES"/>
        </w:rPr>
        <w:t>zakonski</w:t>
      </w:r>
      <w:proofErr w:type="spellEnd"/>
      <w:r>
        <w:rPr>
          <w:sz w:val="22"/>
          <w:szCs w:val="22"/>
          <w:lang w:val="es-ES"/>
        </w:rPr>
        <w:t xml:space="preserve"> </w:t>
      </w:r>
      <w:proofErr w:type="spellStart"/>
      <w:r>
        <w:rPr>
          <w:sz w:val="22"/>
          <w:szCs w:val="22"/>
          <w:lang w:val="es-ES"/>
        </w:rPr>
        <w:t>zastupnik</w:t>
      </w:r>
      <w:proofErr w:type="spellEnd"/>
      <w:r>
        <w:rPr>
          <w:sz w:val="22"/>
          <w:szCs w:val="22"/>
        </w:rPr>
        <w:t xml:space="preserve"> zakupnika koji je pravna osoba (trgovačko društvo, ustanova, udruga, osim javnih ustanova i sl.) na ime osiguranja novčane tražbine koja je predmet ugovora o zakupu mora dostaviti bjanko zadužnicu izdanu do iznosa koji pokriva ukupnu svotu ugovorene jednogodišnje zakupnine s porezom na dodanu vrijednost, </w:t>
      </w:r>
      <w:proofErr w:type="spellStart"/>
      <w:r>
        <w:rPr>
          <w:sz w:val="22"/>
          <w:szCs w:val="22"/>
        </w:rPr>
        <w:t>solemniziranu</w:t>
      </w:r>
      <w:proofErr w:type="spellEnd"/>
      <w:r>
        <w:rPr>
          <w:sz w:val="22"/>
          <w:szCs w:val="22"/>
        </w:rPr>
        <w:t xml:space="preserve"> po javnom bilježniku, kojom se obvezuje kao jamac-platac isplatiti dospjelu nepodmirenu novčanu tražbinu zakupnika iz ugovora o zakupu</w:t>
      </w:r>
      <w:r w:rsidR="00865556">
        <w:rPr>
          <w:sz w:val="22"/>
          <w:szCs w:val="22"/>
        </w:rPr>
        <w:t xml:space="preserve"> </w:t>
      </w:r>
      <w:r w:rsidR="00865556" w:rsidRPr="0063086D">
        <w:rPr>
          <w:color w:val="auto"/>
          <w:sz w:val="22"/>
          <w:szCs w:val="22"/>
        </w:rPr>
        <w:t>te će se s istim sklopiti ugovor o jamstvu.</w:t>
      </w:r>
      <w:r w:rsidRPr="0063086D">
        <w:rPr>
          <w:color w:val="auto"/>
          <w:sz w:val="22"/>
          <w:szCs w:val="22"/>
        </w:rPr>
        <w:t xml:space="preserve"> </w:t>
      </w:r>
    </w:p>
    <w:p w:rsidR="00367A9D" w:rsidRDefault="00367A9D" w:rsidP="00367A9D">
      <w:pPr>
        <w:pStyle w:val="NormalWeb"/>
        <w:spacing w:beforeAutospacing="0" w:after="0" w:afterAutospacing="0"/>
        <w:ind w:firstLine="708"/>
        <w:jc w:val="both"/>
        <w:rPr>
          <w:rFonts w:eastAsia="Calibri"/>
          <w:color w:val="auto"/>
          <w:sz w:val="22"/>
          <w:szCs w:val="22"/>
        </w:rPr>
      </w:pPr>
      <w:r>
        <w:rPr>
          <w:color w:val="auto"/>
          <w:sz w:val="22"/>
          <w:szCs w:val="22"/>
        </w:rPr>
        <w:t>Odredba stavka 2. ovoga članka ne odnosi se na</w:t>
      </w:r>
      <w:r>
        <w:rPr>
          <w:rFonts w:eastAsia="Calibri"/>
          <w:color w:val="auto"/>
          <w:sz w:val="22"/>
          <w:szCs w:val="22"/>
        </w:rPr>
        <w:t xml:space="preserve"> slučaj kada je na ime osiguranja novčane tražbine koja je predmet ugovora o zakupu izdana bezuvjetna bankarska garancija sukladno stavku 1. podstavcima 2. i 3. ovoga članka ili je uplaćen beskamatni novčani depozit sukladno stavku 5. ovoga članka. </w:t>
      </w:r>
    </w:p>
    <w:p w:rsidR="00367A9D" w:rsidRDefault="00367A9D" w:rsidP="00367A9D">
      <w:pPr>
        <w:pStyle w:val="NormalWeb"/>
        <w:spacing w:beforeAutospacing="0" w:after="0" w:afterAutospacing="0"/>
        <w:ind w:firstLine="708"/>
        <w:jc w:val="both"/>
        <w:rPr>
          <w:color w:val="auto"/>
          <w:sz w:val="22"/>
          <w:szCs w:val="22"/>
        </w:rPr>
      </w:pPr>
      <w:r>
        <w:rPr>
          <w:rFonts w:eastAsia="Calibri"/>
          <w:color w:val="auto"/>
          <w:sz w:val="22"/>
          <w:szCs w:val="22"/>
        </w:rPr>
        <w:lastRenderedPageBreak/>
        <w:t>Odredba stavka 2</w:t>
      </w:r>
      <w:r>
        <w:rPr>
          <w:color w:val="auto"/>
          <w:sz w:val="22"/>
          <w:szCs w:val="22"/>
        </w:rPr>
        <w:t>. ovoga članka</w:t>
      </w:r>
      <w:r>
        <w:rPr>
          <w:rFonts w:eastAsia="Calibri"/>
          <w:color w:val="auto"/>
          <w:sz w:val="22"/>
          <w:szCs w:val="22"/>
        </w:rPr>
        <w:t xml:space="preserve"> ne odnosi se na osnivača i/ili </w:t>
      </w:r>
      <w:r>
        <w:rPr>
          <w:color w:val="auto"/>
          <w:sz w:val="22"/>
          <w:szCs w:val="22"/>
        </w:rPr>
        <w:t>zakonskog zastupnika/osobe ovlaštene za zastupanje političkih stranaka, vjerskih zajednica, veleposlanstava i konzulata.</w:t>
      </w:r>
      <w:r>
        <w:rPr>
          <w:color w:val="auto"/>
          <w:sz w:val="22"/>
          <w:szCs w:val="22"/>
          <w:highlight w:val="green"/>
        </w:rPr>
        <w:t xml:space="preserve"> </w:t>
      </w:r>
    </w:p>
    <w:p w:rsidR="005C3274" w:rsidRPr="0063086D" w:rsidRDefault="005C3274" w:rsidP="005C3274">
      <w:pPr>
        <w:spacing w:line="240" w:lineRule="exact"/>
        <w:jc w:val="both"/>
        <w:rPr>
          <w:rFonts w:cs="Arial"/>
        </w:rPr>
      </w:pPr>
      <w:r w:rsidRPr="005C3274">
        <w:rPr>
          <w:rFonts w:cs="Arial"/>
        </w:rPr>
        <w:tab/>
      </w:r>
      <w:r w:rsidRPr="0063086D">
        <w:rPr>
          <w:rFonts w:cs="Arial"/>
        </w:rPr>
        <w:t xml:space="preserve">Ukoliko je zakupnik poslovnog prostora udruga, u obvezi je pored </w:t>
      </w:r>
      <w:proofErr w:type="spellStart"/>
      <w:r w:rsidRPr="0063086D">
        <w:rPr>
          <w:rFonts w:cs="Arial"/>
        </w:rPr>
        <w:t>solemnizirane</w:t>
      </w:r>
      <w:proofErr w:type="spellEnd"/>
      <w:r w:rsidRPr="0063086D">
        <w:rPr>
          <w:rFonts w:cs="Arial"/>
        </w:rPr>
        <w:t xml:space="preserve"> bjanko</w:t>
      </w:r>
      <w:r w:rsidRPr="009413A8">
        <w:rPr>
          <w:rFonts w:cs="Arial"/>
          <w:color w:val="C45911"/>
        </w:rPr>
        <w:t xml:space="preserve"> </w:t>
      </w:r>
      <w:r w:rsidRPr="0063086D">
        <w:rPr>
          <w:rFonts w:cs="Arial"/>
        </w:rPr>
        <w:t>zadužnice na ime udruge, koja pokriva ukupnu svotu ugovorene jednogodišnje zakupnine s porezom na dodanu vrijednost, uplatiti beskamatni novčani depozit u visini tri mjesečne zakupnine s uključenim porezom na dodanu vrijednost.</w:t>
      </w:r>
    </w:p>
    <w:p w:rsidR="005C3274" w:rsidRPr="0063086D" w:rsidRDefault="005C3274" w:rsidP="005C3274">
      <w:pPr>
        <w:pStyle w:val="NormalWeb"/>
        <w:spacing w:beforeAutospacing="0" w:after="0" w:afterAutospacing="0"/>
        <w:ind w:firstLine="708"/>
        <w:jc w:val="both"/>
        <w:rPr>
          <w:color w:val="auto"/>
          <w:sz w:val="22"/>
          <w:szCs w:val="22"/>
        </w:rPr>
      </w:pPr>
      <w:r w:rsidRPr="0063086D">
        <w:rPr>
          <w:color w:val="auto"/>
          <w:sz w:val="22"/>
          <w:szCs w:val="20"/>
        </w:rPr>
        <w:t xml:space="preserve">Umjesto uplate beskamatnog novčanog depozita iz stavka 5. ovoga članka, osnivač i/ili </w:t>
      </w:r>
      <w:proofErr w:type="spellStart"/>
      <w:r w:rsidRPr="0063086D">
        <w:rPr>
          <w:color w:val="auto"/>
          <w:sz w:val="22"/>
          <w:szCs w:val="20"/>
          <w:lang w:val="es-ES"/>
        </w:rPr>
        <w:t>zakonski</w:t>
      </w:r>
      <w:proofErr w:type="spellEnd"/>
      <w:r w:rsidRPr="0063086D">
        <w:rPr>
          <w:color w:val="auto"/>
          <w:sz w:val="22"/>
          <w:szCs w:val="20"/>
          <w:lang w:val="es-ES"/>
        </w:rPr>
        <w:t xml:space="preserve"> </w:t>
      </w:r>
      <w:proofErr w:type="spellStart"/>
      <w:r w:rsidRPr="0063086D">
        <w:rPr>
          <w:color w:val="auto"/>
          <w:sz w:val="22"/>
          <w:szCs w:val="20"/>
          <w:lang w:val="es-ES"/>
        </w:rPr>
        <w:t>zastupnik</w:t>
      </w:r>
      <w:proofErr w:type="spellEnd"/>
      <w:r w:rsidRPr="0063086D">
        <w:rPr>
          <w:color w:val="auto"/>
          <w:sz w:val="22"/>
          <w:szCs w:val="20"/>
        </w:rPr>
        <w:t xml:space="preserve"> udruge na ime osiguranja novčane tražbine koja je predmet ugovora o zakupu može dostaviti bjanko zadužnicu izdanu do iznosa koji pokriva ukupnu svotu ugovorene jednogodišnje zakupnine s porezom na dodanu vrijednost, </w:t>
      </w:r>
      <w:proofErr w:type="spellStart"/>
      <w:r w:rsidRPr="0063086D">
        <w:rPr>
          <w:color w:val="auto"/>
          <w:sz w:val="22"/>
          <w:szCs w:val="20"/>
        </w:rPr>
        <w:t>solemniziranu</w:t>
      </w:r>
      <w:proofErr w:type="spellEnd"/>
      <w:r w:rsidRPr="0063086D">
        <w:rPr>
          <w:color w:val="auto"/>
          <w:sz w:val="22"/>
          <w:szCs w:val="20"/>
        </w:rPr>
        <w:t xml:space="preserve"> po javnom bilježniku, kojom se obvezuje kao jamac-platac isplatiti dospjelu nepodmirenu novčanu tražbinu zakupnika iz ugovora o zakupu.</w:t>
      </w:r>
    </w:p>
    <w:p w:rsidR="00367A9D" w:rsidRDefault="00367A9D" w:rsidP="00367A9D">
      <w:pPr>
        <w:pStyle w:val="NormalWeb"/>
        <w:spacing w:beforeAutospacing="0" w:after="0" w:afterAutospacing="0"/>
        <w:ind w:firstLine="708"/>
        <w:jc w:val="both"/>
        <w:rPr>
          <w:sz w:val="22"/>
          <w:szCs w:val="22"/>
        </w:rPr>
      </w:pPr>
      <w:r>
        <w:rPr>
          <w:sz w:val="22"/>
          <w:szCs w:val="22"/>
        </w:rPr>
        <w:t>Umjesto sredstava osiguranja plaćanja navedenih u ovome članku, zakupnik može uplatiti beskamatni novčani depozit u visini ugovorene jednogodišnje zakupnine s porezom na dodanu vrijednost.</w:t>
      </w:r>
    </w:p>
    <w:p w:rsidR="001F7158" w:rsidRPr="0063086D" w:rsidRDefault="001F7158" w:rsidP="00367A9D">
      <w:pPr>
        <w:pStyle w:val="NormalWeb"/>
        <w:spacing w:beforeAutospacing="0" w:after="0" w:afterAutospacing="0"/>
        <w:ind w:firstLine="708"/>
        <w:jc w:val="both"/>
        <w:rPr>
          <w:color w:val="auto"/>
          <w:sz w:val="22"/>
          <w:szCs w:val="22"/>
        </w:rPr>
      </w:pPr>
      <w:r w:rsidRPr="0063086D">
        <w:rPr>
          <w:color w:val="auto"/>
          <w:sz w:val="22"/>
          <w:szCs w:val="22"/>
        </w:rPr>
        <w:t xml:space="preserve">Radi osiguranja novčanih tražbina Grada s osnova zakupnine, kamata i troškova korištenja poslovnog prostora, </w:t>
      </w:r>
      <w:proofErr w:type="spellStart"/>
      <w:r w:rsidRPr="0063086D">
        <w:rPr>
          <w:color w:val="auto"/>
          <w:sz w:val="22"/>
          <w:szCs w:val="22"/>
        </w:rPr>
        <w:t>podzakupnik</w:t>
      </w:r>
      <w:proofErr w:type="spellEnd"/>
      <w:r w:rsidRPr="0063086D">
        <w:rPr>
          <w:color w:val="auto"/>
          <w:sz w:val="22"/>
          <w:szCs w:val="22"/>
        </w:rPr>
        <w:t xml:space="preserve"> dijela poslovnog prostora iz članka 10. ove Odluke u obvezi je dostaviti sredstva osiguranja plaćanja u visini jednogodišnjeg iznosa zakupnine sa porezom na dodanu vrijednost, za dio poslovnog prostora koji ima u podzakupu.</w:t>
      </w:r>
    </w:p>
    <w:p w:rsidR="00367A9D" w:rsidRPr="00271F3F" w:rsidRDefault="00367A9D" w:rsidP="00367A9D">
      <w:pPr>
        <w:pStyle w:val="NormalWeb"/>
        <w:jc w:val="center"/>
        <w:rPr>
          <w:b/>
          <w:sz w:val="22"/>
          <w:szCs w:val="22"/>
        </w:rPr>
      </w:pPr>
      <w:r w:rsidRPr="00271F3F">
        <w:rPr>
          <w:b/>
          <w:sz w:val="22"/>
          <w:szCs w:val="22"/>
        </w:rPr>
        <w:t xml:space="preserve">Članak 20. </w:t>
      </w:r>
    </w:p>
    <w:p w:rsidR="00367A9D" w:rsidRDefault="00367A9D" w:rsidP="00367A9D">
      <w:pPr>
        <w:pStyle w:val="NormalWeb"/>
        <w:spacing w:beforeAutospacing="0" w:after="0" w:afterAutospacing="0"/>
        <w:ind w:firstLine="708"/>
        <w:jc w:val="both"/>
        <w:rPr>
          <w:color w:val="FF0000"/>
          <w:sz w:val="22"/>
          <w:szCs w:val="22"/>
        </w:rPr>
      </w:pPr>
      <w:r>
        <w:rPr>
          <w:sz w:val="22"/>
          <w:szCs w:val="22"/>
        </w:rPr>
        <w:t xml:space="preserve">Umjesto sredstava osiguranja plaćanja  iz članka 19. ove Odluke, zakupnik može podnijeti Gradu zahtjev za zamjenom sredstava osiguranja plaćanja osnivanjem založnog prava na nekretnini. </w:t>
      </w:r>
    </w:p>
    <w:p w:rsidR="00367A9D" w:rsidRDefault="00367A9D" w:rsidP="00367A9D">
      <w:pPr>
        <w:pStyle w:val="NormalWeb"/>
        <w:spacing w:beforeAutospacing="0" w:after="0" w:afterAutospacing="0"/>
        <w:ind w:firstLine="708"/>
        <w:jc w:val="both"/>
        <w:rPr>
          <w:sz w:val="22"/>
          <w:szCs w:val="22"/>
        </w:rPr>
      </w:pPr>
      <w:r>
        <w:rPr>
          <w:sz w:val="22"/>
          <w:szCs w:val="22"/>
        </w:rPr>
        <w:t>Pod pojmom nekretnine u smislu stavka 1. ovoga članka smatra se kuća, stan ili poslovni prostor.</w:t>
      </w:r>
    </w:p>
    <w:p w:rsidR="00367A9D" w:rsidRDefault="00367A9D" w:rsidP="00367A9D">
      <w:pPr>
        <w:pStyle w:val="NormalWeb"/>
        <w:spacing w:beforeAutospacing="0" w:after="0" w:afterAutospacing="0"/>
        <w:ind w:firstLine="708"/>
        <w:jc w:val="both"/>
        <w:rPr>
          <w:sz w:val="22"/>
          <w:szCs w:val="22"/>
        </w:rPr>
      </w:pPr>
      <w:r>
        <w:rPr>
          <w:sz w:val="22"/>
          <w:szCs w:val="22"/>
        </w:rPr>
        <w:t xml:space="preserve">Uz zahtjev iz stavka 1. ovoga članka  zakupnik je obvezan priložiti: </w:t>
      </w:r>
    </w:p>
    <w:p w:rsidR="00367A9D" w:rsidRDefault="00367A9D" w:rsidP="00367A9D">
      <w:pPr>
        <w:pStyle w:val="NormalWeb"/>
        <w:spacing w:beforeAutospacing="0" w:after="0" w:afterAutospacing="0"/>
        <w:ind w:firstLine="708"/>
        <w:jc w:val="both"/>
        <w:rPr>
          <w:sz w:val="22"/>
          <w:szCs w:val="22"/>
        </w:rPr>
      </w:pPr>
      <w:r>
        <w:rPr>
          <w:sz w:val="22"/>
          <w:szCs w:val="22"/>
        </w:rPr>
        <w:t>-  vlasnički list za nekretninu koja se daje kao osiguranje, u izvorniku ili ovjerenoj preslici, ne stariji od 30 dana od dana podnošenja zahtjeva,</w:t>
      </w:r>
    </w:p>
    <w:p w:rsidR="00367A9D" w:rsidRDefault="00367A9D" w:rsidP="00367A9D">
      <w:pPr>
        <w:pStyle w:val="NormalWeb"/>
        <w:spacing w:beforeAutospacing="0" w:after="0" w:afterAutospacing="0"/>
        <w:ind w:firstLine="708"/>
        <w:jc w:val="both"/>
        <w:rPr>
          <w:sz w:val="22"/>
          <w:szCs w:val="22"/>
        </w:rPr>
      </w:pPr>
      <w:r>
        <w:rPr>
          <w:sz w:val="22"/>
          <w:szCs w:val="22"/>
        </w:rPr>
        <w:t>- ako se kao osiguranje daje nekretnina u vlasništvu ili suvlasništvu treće osobe - ovjerena izjava te osobe kojom potvrđuje spremnost zasnivanja založnog prava u korist Grada na temelju ugovora o zakupu,</w:t>
      </w:r>
    </w:p>
    <w:p w:rsidR="00367A9D" w:rsidRDefault="00367A9D" w:rsidP="00367A9D">
      <w:pPr>
        <w:pStyle w:val="NormalWeb"/>
        <w:spacing w:beforeAutospacing="0" w:after="0" w:afterAutospacing="0"/>
        <w:ind w:firstLine="708"/>
        <w:jc w:val="both"/>
        <w:rPr>
          <w:sz w:val="22"/>
          <w:szCs w:val="22"/>
        </w:rPr>
      </w:pPr>
      <w:r>
        <w:rPr>
          <w:sz w:val="22"/>
          <w:szCs w:val="22"/>
        </w:rPr>
        <w:t>- elaborat procjene vrijednosti nekretnine (izrađen sukladno odredbama Zakona o procjeni vrijednosti nekretnina) nad kojom se predlaže osnivanje založnog prava u korist Grada izrađen od ovlaštenog procjenitelja, ne stariji od šest mjeseci od dana podnošenja zahtjeva, a iz kojeg treba biti razvidno da je vrijednost nekretnine najmanje dva puta veća od vrijednosti sredstva osiguranja plaćanja za koji se traži zamjena,</w:t>
      </w:r>
    </w:p>
    <w:p w:rsidR="00367A9D" w:rsidRDefault="00367A9D" w:rsidP="00367A9D">
      <w:pPr>
        <w:pStyle w:val="NormalWeb"/>
        <w:spacing w:beforeAutospacing="0" w:after="0" w:afterAutospacing="0"/>
        <w:ind w:firstLine="708"/>
        <w:jc w:val="both"/>
        <w:rPr>
          <w:sz w:val="22"/>
          <w:szCs w:val="22"/>
        </w:rPr>
      </w:pPr>
      <w:r>
        <w:rPr>
          <w:sz w:val="22"/>
          <w:szCs w:val="22"/>
        </w:rPr>
        <w:t>- važeću policu osiguranja imovine za nekretninu za osiguranje od rizika poplave i požara za vrijednost nekretnine koja odgovara vrijednosti iz elaborata procjene i sa rokom trajanja pet godina, a koja polica mora biti bezuvjetno vinkulirana u korist Grada,</w:t>
      </w:r>
    </w:p>
    <w:p w:rsidR="00367A9D" w:rsidRDefault="00367A9D" w:rsidP="00367A9D">
      <w:pPr>
        <w:pStyle w:val="NormalWeb"/>
        <w:spacing w:beforeAutospacing="0" w:after="0" w:afterAutospacing="0"/>
        <w:ind w:firstLine="708"/>
        <w:jc w:val="both"/>
        <w:rPr>
          <w:sz w:val="22"/>
          <w:szCs w:val="22"/>
        </w:rPr>
      </w:pPr>
      <w:r>
        <w:rPr>
          <w:sz w:val="22"/>
          <w:szCs w:val="22"/>
        </w:rPr>
        <w:t>-  energetski certifikat nekretnine nad kojom se predlaže osnivanje založnog prava, ne stariji od pet godina od dana podnošenja zahtjeva.</w:t>
      </w:r>
    </w:p>
    <w:p w:rsidR="00367A9D" w:rsidRDefault="00367A9D" w:rsidP="00367A9D">
      <w:pPr>
        <w:pStyle w:val="NormalWeb"/>
        <w:spacing w:beforeAutospacing="0" w:after="0" w:afterAutospacing="0"/>
        <w:ind w:firstLine="708"/>
        <w:jc w:val="both"/>
        <w:rPr>
          <w:sz w:val="22"/>
          <w:szCs w:val="22"/>
        </w:rPr>
      </w:pPr>
      <w:r>
        <w:rPr>
          <w:sz w:val="22"/>
          <w:szCs w:val="22"/>
        </w:rPr>
        <w:t>O zahtjevu iz stavka 1. ovoga članka odlučuje Gradonačelnik na prijedlog Odjela.</w:t>
      </w:r>
    </w:p>
    <w:p w:rsidR="00367A9D" w:rsidRDefault="00367A9D" w:rsidP="00367A9D">
      <w:pPr>
        <w:pStyle w:val="NormalWeb"/>
        <w:spacing w:beforeAutospacing="0" w:after="0" w:afterAutospacing="0"/>
        <w:rPr>
          <w:sz w:val="22"/>
          <w:szCs w:val="22"/>
        </w:rPr>
      </w:pPr>
    </w:p>
    <w:p w:rsidR="00367A9D" w:rsidRPr="009912F8" w:rsidRDefault="00367A9D" w:rsidP="00367A9D">
      <w:pPr>
        <w:pStyle w:val="NormalWeb"/>
        <w:spacing w:beforeAutospacing="0" w:after="0" w:afterAutospacing="0"/>
        <w:jc w:val="center"/>
        <w:rPr>
          <w:b/>
          <w:color w:val="auto"/>
          <w:sz w:val="22"/>
          <w:szCs w:val="22"/>
        </w:rPr>
      </w:pPr>
      <w:r w:rsidRPr="009912F8">
        <w:rPr>
          <w:b/>
          <w:color w:val="auto"/>
          <w:sz w:val="22"/>
          <w:szCs w:val="22"/>
        </w:rPr>
        <w:t xml:space="preserve">Članak 21. </w:t>
      </w:r>
    </w:p>
    <w:p w:rsidR="00367A9D" w:rsidRPr="009912F8" w:rsidRDefault="00367A9D" w:rsidP="00367A9D">
      <w:pPr>
        <w:pStyle w:val="NormalWeb"/>
        <w:spacing w:beforeAutospacing="0" w:after="0" w:afterAutospacing="0"/>
        <w:jc w:val="center"/>
        <w:rPr>
          <w:b/>
          <w:sz w:val="22"/>
          <w:szCs w:val="22"/>
        </w:rPr>
      </w:pPr>
    </w:p>
    <w:p w:rsidR="008864F2" w:rsidRPr="0063086D" w:rsidRDefault="008864F2" w:rsidP="00367A9D">
      <w:pPr>
        <w:pStyle w:val="NormalWeb"/>
        <w:spacing w:beforeAutospacing="0" w:after="0" w:afterAutospacing="0"/>
        <w:ind w:firstLine="708"/>
        <w:jc w:val="both"/>
        <w:rPr>
          <w:color w:val="auto"/>
          <w:sz w:val="22"/>
          <w:szCs w:val="22"/>
        </w:rPr>
      </w:pPr>
      <w:r w:rsidRPr="0063086D">
        <w:rPr>
          <w:color w:val="auto"/>
          <w:sz w:val="22"/>
          <w:szCs w:val="22"/>
        </w:rPr>
        <w:t>Zakupnik i/ili osobe iz članka 19. ove Odluke dužne su Gradu dostaviti nova sredstva osiguranja plaćanja, ukoliko su ranije dostavljena sredstva osiguranja plaćanja</w:t>
      </w:r>
      <w:r w:rsidRPr="0063086D">
        <w:rPr>
          <w:b/>
          <w:color w:val="auto"/>
          <w:sz w:val="22"/>
          <w:szCs w:val="22"/>
        </w:rPr>
        <w:t xml:space="preserve"> </w:t>
      </w:r>
      <w:r w:rsidRPr="0063086D">
        <w:rPr>
          <w:color w:val="auto"/>
          <w:sz w:val="22"/>
          <w:szCs w:val="22"/>
        </w:rPr>
        <w:t>naplatom iskorištena u cijelosti, odnosno ukoliko preostali iznos sredstva osiguranja plaćanja ne pokriva iznos ugovorene jednogodišnje zakupnine s porezom na dodanu vrijednost, u roku od 15 dana od primitka pisane obavijesti Grada.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lastRenderedPageBreak/>
        <w:t>Ukoliko zakupnik poslovnog prostora ne postupi sukladno odredbi stavka 1. ovoga članka, Grad će otkazati ugovor o zakupu, a zakupnik je dužan u roku od osam dana predati u posjed poslovni prostor slobodan od osoba i stvari.</w:t>
      </w:r>
    </w:p>
    <w:p w:rsidR="00367A9D" w:rsidRDefault="00367A9D" w:rsidP="00367A9D">
      <w:pPr>
        <w:pStyle w:val="NormalWeb"/>
        <w:spacing w:beforeAutospacing="0" w:after="0" w:afterAutospacing="0"/>
        <w:ind w:firstLine="360"/>
        <w:jc w:val="both"/>
        <w:rPr>
          <w:color w:val="auto"/>
          <w:sz w:val="22"/>
          <w:szCs w:val="22"/>
        </w:rPr>
      </w:pPr>
      <w:r>
        <w:rPr>
          <w:sz w:val="22"/>
          <w:szCs w:val="22"/>
        </w:rPr>
        <w:t xml:space="preserve">Sredstva osiguranja plaćanja iz članka 19. ove Odluke, Grad </w:t>
      </w:r>
      <w:r>
        <w:rPr>
          <w:color w:val="auto"/>
          <w:sz w:val="22"/>
          <w:szCs w:val="22"/>
        </w:rPr>
        <w:t>može podnijeti banci na naplatu u slučaju:</w:t>
      </w:r>
    </w:p>
    <w:p w:rsidR="00367A9D" w:rsidRDefault="00367A9D" w:rsidP="00367A9D">
      <w:pPr>
        <w:pStyle w:val="NormalWeb"/>
        <w:numPr>
          <w:ilvl w:val="0"/>
          <w:numId w:val="1"/>
        </w:numPr>
        <w:spacing w:beforeAutospacing="0" w:after="0" w:afterAutospacing="0"/>
        <w:jc w:val="both"/>
        <w:rPr>
          <w:b/>
          <w:sz w:val="22"/>
          <w:szCs w:val="22"/>
        </w:rPr>
      </w:pPr>
      <w:r>
        <w:rPr>
          <w:color w:val="auto"/>
          <w:sz w:val="22"/>
          <w:szCs w:val="22"/>
        </w:rPr>
        <w:t xml:space="preserve"> da zakupnik tijekom ugovornog odnosa ne podmiri dospjelu novčanu tražbinu koja je predmet ugovora o zakupu u visini  najmanje tri dospjele mjesečne zakupnine s porezom</w:t>
      </w:r>
      <w:r>
        <w:rPr>
          <w:sz w:val="22"/>
          <w:szCs w:val="22"/>
        </w:rPr>
        <w:t xml:space="preserve"> na dodanu vrijednost, </w:t>
      </w:r>
    </w:p>
    <w:p w:rsidR="00367A9D" w:rsidRDefault="00367A9D" w:rsidP="00367A9D">
      <w:pPr>
        <w:pStyle w:val="NormalWeb"/>
        <w:numPr>
          <w:ilvl w:val="0"/>
          <w:numId w:val="1"/>
        </w:numPr>
        <w:spacing w:beforeAutospacing="0" w:after="0" w:afterAutospacing="0"/>
        <w:jc w:val="both"/>
        <w:rPr>
          <w:b/>
          <w:sz w:val="22"/>
          <w:szCs w:val="22"/>
        </w:rPr>
      </w:pPr>
      <w:r>
        <w:rPr>
          <w:sz w:val="22"/>
          <w:szCs w:val="22"/>
        </w:rPr>
        <w:t>da zakupnik tijekom ugovornog odnosa uredno ne podmiruje troškove po osnovi korištenja poslovnog prostora,</w:t>
      </w:r>
    </w:p>
    <w:p w:rsidR="00367A9D" w:rsidRDefault="00367A9D" w:rsidP="00367A9D">
      <w:pPr>
        <w:pStyle w:val="NormalWeb"/>
        <w:numPr>
          <w:ilvl w:val="0"/>
          <w:numId w:val="1"/>
        </w:numPr>
        <w:spacing w:beforeAutospacing="0" w:after="0" w:afterAutospacing="0"/>
        <w:jc w:val="both"/>
        <w:rPr>
          <w:b/>
          <w:sz w:val="22"/>
          <w:szCs w:val="22"/>
        </w:rPr>
      </w:pPr>
      <w:r>
        <w:rPr>
          <w:sz w:val="22"/>
          <w:szCs w:val="22"/>
        </w:rPr>
        <w:t>naplate ugovorne kazne</w:t>
      </w:r>
      <w:r>
        <w:rPr>
          <w:b/>
          <w:sz w:val="22"/>
          <w:szCs w:val="22"/>
        </w:rPr>
        <w:t>.</w:t>
      </w:r>
    </w:p>
    <w:p w:rsidR="00367A9D" w:rsidRPr="00F46AD1" w:rsidRDefault="00367A9D" w:rsidP="00367A9D">
      <w:pPr>
        <w:pStyle w:val="NormalWeb"/>
        <w:spacing w:beforeAutospacing="0" w:after="0" w:afterAutospacing="0"/>
        <w:ind w:firstLine="360"/>
        <w:jc w:val="both"/>
        <w:rPr>
          <w:color w:val="FF0000"/>
          <w:sz w:val="22"/>
          <w:szCs w:val="22"/>
        </w:rPr>
      </w:pPr>
      <w:r>
        <w:rPr>
          <w:sz w:val="22"/>
          <w:szCs w:val="22"/>
        </w:rPr>
        <w:t>Grad će bankarsku garanciju iz članka 19. ove Odluke, podnijeti banci na naplatu i u slučaju da zakupnik ne produži bankarsku garanciju najkasnije 30 dana prije isteka roka n</w:t>
      </w:r>
      <w:r w:rsidR="00F46AD1">
        <w:rPr>
          <w:sz w:val="22"/>
          <w:szCs w:val="22"/>
        </w:rPr>
        <w:t xml:space="preserve">avedenog u bankarskoj garanciji </w:t>
      </w:r>
      <w:r w:rsidR="00F46AD1" w:rsidRPr="003D5A80">
        <w:rPr>
          <w:color w:val="auto"/>
          <w:sz w:val="22"/>
          <w:szCs w:val="22"/>
        </w:rPr>
        <w:t>te će se bankarska garancija aktivirati, a pribavljena sredstva uplatiti na beskamatni novčani depozit u svrhu osiguranja novčanih tražbina.</w:t>
      </w:r>
    </w:p>
    <w:p w:rsidR="00367A9D" w:rsidRDefault="00367A9D" w:rsidP="00367A9D">
      <w:pPr>
        <w:pStyle w:val="NormalWeb"/>
        <w:spacing w:beforeAutospacing="0" w:after="0" w:afterAutospacing="0"/>
        <w:ind w:firstLine="360"/>
        <w:jc w:val="both"/>
        <w:rPr>
          <w:color w:val="auto"/>
          <w:sz w:val="22"/>
          <w:szCs w:val="22"/>
        </w:rPr>
      </w:pPr>
      <w:r w:rsidRPr="00A5084F">
        <w:rPr>
          <w:color w:val="auto"/>
          <w:sz w:val="22"/>
          <w:szCs w:val="22"/>
        </w:rPr>
        <w:t>Ukoliko zakupnik ne produži pravovremeno, odnosno u ugovorenom roku bankarsku garanciju, a ima evidentirano dugovanje s osnova zakupnine, Grad će podmiriti dugovanje iz bankarske garancije podnošenjem iste na naplatu.</w:t>
      </w:r>
    </w:p>
    <w:p w:rsidR="00367A9D" w:rsidRDefault="00367A9D" w:rsidP="00367A9D">
      <w:pPr>
        <w:pStyle w:val="NormalWeb"/>
        <w:spacing w:beforeAutospacing="0" w:after="0" w:afterAutospacing="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p>
    <w:p w:rsidR="00367A9D" w:rsidRPr="009912F8" w:rsidRDefault="00367A9D" w:rsidP="00367A9D">
      <w:pPr>
        <w:pStyle w:val="NormalWeb"/>
        <w:spacing w:beforeAutospacing="0" w:after="0" w:afterAutospacing="0"/>
        <w:jc w:val="center"/>
        <w:rPr>
          <w:b/>
          <w:color w:val="auto"/>
          <w:sz w:val="22"/>
          <w:szCs w:val="22"/>
        </w:rPr>
      </w:pPr>
      <w:r w:rsidRPr="009912F8">
        <w:rPr>
          <w:b/>
          <w:color w:val="auto"/>
          <w:sz w:val="22"/>
          <w:szCs w:val="22"/>
        </w:rPr>
        <w:t>Članak 22.</w:t>
      </w:r>
    </w:p>
    <w:p w:rsidR="00367A9D" w:rsidRPr="009912F8" w:rsidRDefault="00367A9D" w:rsidP="00367A9D">
      <w:pPr>
        <w:pStyle w:val="NormalWeb"/>
        <w:spacing w:beforeAutospacing="0" w:after="0" w:afterAutospacing="0"/>
        <w:rPr>
          <w:b/>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Odredbe članaka 19. i 20. ove Odluke ne odnose se na osobe iz članka 5.stavka 1. ove Odluke. </w:t>
      </w:r>
    </w:p>
    <w:p w:rsidR="00367A9D" w:rsidRDefault="00367A9D" w:rsidP="00367A9D">
      <w:pPr>
        <w:pStyle w:val="NormalWeb"/>
        <w:spacing w:beforeAutospacing="0" w:after="0" w:afterAutospacing="0"/>
        <w:jc w:val="both"/>
        <w:rPr>
          <w:color w:val="auto"/>
          <w:sz w:val="22"/>
          <w:szCs w:val="22"/>
        </w:rPr>
      </w:pPr>
    </w:p>
    <w:p w:rsidR="00367A9D" w:rsidRDefault="00367A9D" w:rsidP="00367A9D">
      <w:pPr>
        <w:pStyle w:val="NormalWeb"/>
        <w:spacing w:before="120" w:beforeAutospacing="0" w:after="0" w:afterAutospacing="0"/>
        <w:jc w:val="center"/>
        <w:rPr>
          <w:b/>
          <w:color w:val="auto"/>
          <w:sz w:val="22"/>
          <w:szCs w:val="22"/>
        </w:rPr>
      </w:pPr>
      <w:r w:rsidRPr="009912F8">
        <w:rPr>
          <w:b/>
          <w:color w:val="auto"/>
          <w:sz w:val="22"/>
          <w:szCs w:val="22"/>
        </w:rPr>
        <w:t>Članak 23.</w:t>
      </w:r>
    </w:p>
    <w:p w:rsidR="009912F8" w:rsidRPr="009912F8" w:rsidRDefault="009912F8" w:rsidP="00367A9D">
      <w:pPr>
        <w:pStyle w:val="NormalWeb"/>
        <w:spacing w:before="120" w:beforeAutospacing="0" w:after="0" w:afterAutospacing="0"/>
        <w:jc w:val="center"/>
        <w:rPr>
          <w:b/>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Ugovor o zakupu poslovnog prostora mora biti sastavljen u pisanom obliku i potvrđen (</w:t>
      </w:r>
      <w:proofErr w:type="spellStart"/>
      <w:r>
        <w:rPr>
          <w:color w:val="auto"/>
          <w:sz w:val="22"/>
          <w:szCs w:val="22"/>
        </w:rPr>
        <w:t>solemniziran</w:t>
      </w:r>
      <w:proofErr w:type="spellEnd"/>
      <w:r>
        <w:rPr>
          <w:color w:val="auto"/>
          <w:sz w:val="22"/>
          <w:szCs w:val="22"/>
        </w:rPr>
        <w:t>) po javnom bilježniku.</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Ugovor o zakupu poslovnog prostora u ime Grada potpisuje Gradonačelnik ili osoba koju Gradonačelnik ovlasti.</w:t>
      </w:r>
    </w:p>
    <w:p w:rsidR="00367A9D" w:rsidRPr="0063086D" w:rsidRDefault="008864F2" w:rsidP="00367A9D">
      <w:pPr>
        <w:pStyle w:val="NormalWeb"/>
        <w:spacing w:beforeAutospacing="0" w:after="0" w:afterAutospacing="0"/>
        <w:ind w:firstLine="708"/>
        <w:jc w:val="both"/>
        <w:rPr>
          <w:color w:val="auto"/>
          <w:sz w:val="22"/>
          <w:szCs w:val="22"/>
        </w:rPr>
      </w:pPr>
      <w:r w:rsidRPr="0063086D">
        <w:rPr>
          <w:color w:val="auto"/>
          <w:sz w:val="22"/>
          <w:szCs w:val="22"/>
        </w:rPr>
        <w:t>Kada na ugovoru o zakupu nije javnobilježnički ovjeren potpis ili kada ugovor o zakupu nije potvrdio (</w:t>
      </w:r>
      <w:proofErr w:type="spellStart"/>
      <w:r w:rsidRPr="0063086D">
        <w:rPr>
          <w:color w:val="auto"/>
          <w:sz w:val="22"/>
          <w:szCs w:val="22"/>
        </w:rPr>
        <w:t>solemnizirao</w:t>
      </w:r>
      <w:proofErr w:type="spellEnd"/>
      <w:r w:rsidRPr="0063086D">
        <w:rPr>
          <w:color w:val="auto"/>
          <w:sz w:val="22"/>
          <w:szCs w:val="22"/>
        </w:rPr>
        <w:t>) javni bilježnik, Grad je dužan primjerak ugovora o zakupu dostaviti nadležnoj poreznoj upravi</w:t>
      </w:r>
      <w:r w:rsidR="00367A9D" w:rsidRPr="0063086D">
        <w:rPr>
          <w:color w:val="auto"/>
          <w:sz w:val="22"/>
          <w:szCs w:val="22"/>
        </w:rPr>
        <w:t>.</w:t>
      </w:r>
    </w:p>
    <w:p w:rsidR="00367A9D" w:rsidRDefault="00367A9D" w:rsidP="00367A9D">
      <w:pPr>
        <w:pStyle w:val="NormalWeb"/>
        <w:spacing w:beforeAutospacing="0" w:after="0" w:afterAutospacing="0"/>
        <w:jc w:val="center"/>
        <w:rPr>
          <w:color w:val="auto"/>
          <w:sz w:val="22"/>
          <w:szCs w:val="22"/>
        </w:rPr>
      </w:pPr>
    </w:p>
    <w:p w:rsidR="00367A9D" w:rsidRPr="009912F8" w:rsidRDefault="00367A9D" w:rsidP="00367A9D">
      <w:pPr>
        <w:pStyle w:val="NormalWeb"/>
        <w:spacing w:before="120" w:beforeAutospacing="0" w:after="0" w:afterAutospacing="0"/>
        <w:jc w:val="center"/>
        <w:rPr>
          <w:b/>
          <w:color w:val="auto"/>
          <w:sz w:val="22"/>
          <w:szCs w:val="22"/>
        </w:rPr>
      </w:pPr>
      <w:r w:rsidRPr="009912F8">
        <w:rPr>
          <w:b/>
          <w:color w:val="auto"/>
          <w:sz w:val="22"/>
          <w:szCs w:val="22"/>
        </w:rPr>
        <w:t>Članak 24.</w:t>
      </w:r>
    </w:p>
    <w:p w:rsidR="00367A9D" w:rsidRDefault="00367A9D" w:rsidP="00367A9D">
      <w:pPr>
        <w:pStyle w:val="NormalWeb"/>
        <w:spacing w:before="120" w:beforeAutospacing="0" w:after="0" w:afterAutospacing="0"/>
        <w:ind w:firstLine="708"/>
        <w:jc w:val="both"/>
        <w:rPr>
          <w:color w:val="auto"/>
          <w:sz w:val="22"/>
          <w:szCs w:val="22"/>
        </w:rPr>
      </w:pPr>
      <w:r>
        <w:rPr>
          <w:color w:val="auto"/>
          <w:sz w:val="22"/>
          <w:szCs w:val="22"/>
        </w:rPr>
        <w:t>Prilikom primopredaje poslovnog prostora ugovorne strane sastavljaju zapisnik koji sadrži podatke o stanju poslovnog prostora i uređaja u vrijeme primopredaje.</w:t>
      </w:r>
    </w:p>
    <w:p w:rsidR="008D280B" w:rsidRDefault="008D280B" w:rsidP="00367A9D">
      <w:pPr>
        <w:pStyle w:val="NormalWeb"/>
        <w:spacing w:before="120" w:beforeAutospacing="0" w:after="0" w:afterAutospacing="0"/>
        <w:jc w:val="both"/>
        <w:rPr>
          <w:color w:val="auto"/>
          <w:sz w:val="22"/>
          <w:szCs w:val="22"/>
        </w:rPr>
      </w:pPr>
    </w:p>
    <w:p w:rsidR="00367A9D" w:rsidRPr="009912F8" w:rsidRDefault="00367A9D" w:rsidP="00367A9D">
      <w:pPr>
        <w:pStyle w:val="NormalWeb"/>
        <w:spacing w:before="120" w:beforeAutospacing="0" w:after="0" w:afterAutospacing="0"/>
        <w:jc w:val="center"/>
        <w:rPr>
          <w:b/>
          <w:color w:val="auto"/>
          <w:sz w:val="22"/>
          <w:szCs w:val="22"/>
        </w:rPr>
      </w:pPr>
      <w:r w:rsidRPr="009912F8">
        <w:rPr>
          <w:b/>
          <w:color w:val="auto"/>
          <w:sz w:val="22"/>
          <w:szCs w:val="22"/>
        </w:rPr>
        <w:t>Članak 25.</w:t>
      </w:r>
    </w:p>
    <w:p w:rsidR="00367A9D" w:rsidRDefault="00367A9D" w:rsidP="00367A9D">
      <w:pPr>
        <w:pStyle w:val="NormalWeb"/>
        <w:spacing w:before="120" w:beforeAutospacing="0" w:after="0" w:afterAutospacing="0"/>
        <w:jc w:val="center"/>
        <w:rPr>
          <w:color w:val="auto"/>
          <w:sz w:val="22"/>
          <w:szCs w:val="22"/>
        </w:rPr>
      </w:pPr>
    </w:p>
    <w:p w:rsidR="00367A9D" w:rsidRDefault="00367A9D" w:rsidP="00367A9D">
      <w:pPr>
        <w:pStyle w:val="NormalWeb"/>
        <w:spacing w:beforeAutospacing="0" w:after="0" w:afterAutospacing="0"/>
        <w:ind w:firstLine="360"/>
        <w:jc w:val="both"/>
        <w:rPr>
          <w:color w:val="auto"/>
          <w:sz w:val="22"/>
          <w:szCs w:val="22"/>
        </w:rPr>
      </w:pPr>
      <w:r>
        <w:rPr>
          <w:color w:val="auto"/>
          <w:sz w:val="22"/>
          <w:szCs w:val="22"/>
        </w:rPr>
        <w:t>Grad može povući otkaz ugovora o zakupu ako zakupnik prije pokretanja ili u tijeku ovršnog ili parničnog postupka:</w:t>
      </w:r>
    </w:p>
    <w:p w:rsidR="00367A9D" w:rsidRDefault="00367A9D" w:rsidP="00367A9D">
      <w:pPr>
        <w:pStyle w:val="NormalWeb"/>
        <w:numPr>
          <w:ilvl w:val="0"/>
          <w:numId w:val="2"/>
        </w:numPr>
        <w:spacing w:beforeAutospacing="0" w:after="0" w:afterAutospacing="0"/>
        <w:jc w:val="both"/>
        <w:rPr>
          <w:color w:val="auto"/>
          <w:sz w:val="22"/>
          <w:szCs w:val="22"/>
        </w:rPr>
      </w:pPr>
      <w:r>
        <w:rPr>
          <w:color w:val="auto"/>
          <w:sz w:val="22"/>
          <w:szCs w:val="22"/>
        </w:rPr>
        <w:t>otkloni razlog zbog kojeg mu je otkazan ugovor o zakupu,</w:t>
      </w:r>
    </w:p>
    <w:p w:rsidR="00367A9D" w:rsidRDefault="00367A9D" w:rsidP="00367A9D">
      <w:pPr>
        <w:pStyle w:val="NormalWeb"/>
        <w:numPr>
          <w:ilvl w:val="0"/>
          <w:numId w:val="2"/>
        </w:numPr>
        <w:spacing w:beforeAutospacing="0" w:after="0" w:afterAutospacing="0"/>
        <w:jc w:val="both"/>
        <w:rPr>
          <w:color w:val="auto"/>
          <w:sz w:val="22"/>
          <w:szCs w:val="22"/>
        </w:rPr>
      </w:pPr>
      <w:r>
        <w:rPr>
          <w:color w:val="auto"/>
          <w:sz w:val="22"/>
          <w:szCs w:val="22"/>
        </w:rPr>
        <w:t>podmiri cjelokupno dugovanje zakupnine, kamata, ostalih naknada po osnovi korištenja poslovnog prostora i svih troškova nastalih u postupku iseljenja zakupnika i predaje poslovnog prostora u posjed Gradu te u postupku naplate potraživanja.</w:t>
      </w:r>
    </w:p>
    <w:p w:rsidR="00367A9D" w:rsidRDefault="00367A9D" w:rsidP="00367A9D">
      <w:pPr>
        <w:pStyle w:val="NormalWeb"/>
        <w:spacing w:beforeAutospacing="0" w:after="0" w:afterAutospacing="0"/>
        <w:ind w:firstLine="360"/>
        <w:jc w:val="both"/>
        <w:rPr>
          <w:color w:val="auto"/>
          <w:sz w:val="22"/>
          <w:szCs w:val="22"/>
        </w:rPr>
      </w:pPr>
      <w:r>
        <w:rPr>
          <w:color w:val="auto"/>
          <w:sz w:val="22"/>
          <w:szCs w:val="22"/>
        </w:rPr>
        <w:t>U slučaju iz stavka 1. ovoga članka, Grad i zakupnik svoje međusobne odnose regulirat će dodatkom ugovora o zakupu.</w:t>
      </w:r>
    </w:p>
    <w:p w:rsidR="00367A9D" w:rsidRDefault="00367A9D" w:rsidP="00367A9D">
      <w:pPr>
        <w:pStyle w:val="NormalWeb"/>
        <w:spacing w:before="120" w:beforeAutospacing="0" w:after="0" w:afterAutospacing="0"/>
        <w:jc w:val="both"/>
        <w:rPr>
          <w:color w:val="auto"/>
          <w:sz w:val="22"/>
          <w:szCs w:val="22"/>
        </w:rPr>
      </w:pPr>
    </w:p>
    <w:p w:rsidR="00367A9D" w:rsidRPr="009912F8" w:rsidRDefault="00367A9D" w:rsidP="00367A9D">
      <w:pPr>
        <w:pStyle w:val="NormalWeb"/>
        <w:spacing w:before="120" w:beforeAutospacing="0" w:after="0" w:afterAutospacing="0"/>
        <w:jc w:val="both"/>
        <w:rPr>
          <w:b/>
          <w:color w:val="auto"/>
          <w:sz w:val="22"/>
          <w:szCs w:val="22"/>
        </w:rPr>
      </w:pPr>
      <w:r w:rsidRPr="009912F8">
        <w:rPr>
          <w:b/>
          <w:color w:val="auto"/>
          <w:sz w:val="22"/>
          <w:szCs w:val="22"/>
        </w:rPr>
        <w:t>VI. UTVRĐIVANJE ZAKUPNINE I DJELATNOSTI</w:t>
      </w:r>
    </w:p>
    <w:p w:rsidR="00367A9D" w:rsidRPr="009912F8" w:rsidRDefault="00367A9D" w:rsidP="00367A9D">
      <w:pPr>
        <w:pStyle w:val="NormalWeb"/>
        <w:spacing w:before="120" w:beforeAutospacing="0" w:after="0" w:afterAutospacing="0"/>
        <w:jc w:val="center"/>
        <w:rPr>
          <w:b/>
          <w:color w:val="auto"/>
          <w:sz w:val="22"/>
          <w:szCs w:val="22"/>
        </w:rPr>
      </w:pPr>
    </w:p>
    <w:p w:rsidR="00367A9D" w:rsidRPr="009912F8" w:rsidRDefault="00367A9D" w:rsidP="00367A9D">
      <w:pPr>
        <w:pStyle w:val="NormalWeb"/>
        <w:spacing w:before="120" w:beforeAutospacing="0" w:after="0" w:afterAutospacing="0"/>
        <w:jc w:val="center"/>
        <w:rPr>
          <w:b/>
          <w:color w:val="auto"/>
          <w:sz w:val="22"/>
          <w:szCs w:val="22"/>
        </w:rPr>
      </w:pPr>
      <w:r w:rsidRPr="009912F8">
        <w:rPr>
          <w:b/>
          <w:color w:val="auto"/>
          <w:sz w:val="22"/>
          <w:szCs w:val="22"/>
        </w:rPr>
        <w:lastRenderedPageBreak/>
        <w:t>Članak 26.</w:t>
      </w:r>
    </w:p>
    <w:p w:rsidR="00DD1036" w:rsidRPr="009912F8" w:rsidRDefault="00DD1036" w:rsidP="00367A9D">
      <w:pPr>
        <w:pStyle w:val="NormalWeb"/>
        <w:spacing w:before="120" w:beforeAutospacing="0" w:after="0" w:afterAutospacing="0"/>
        <w:jc w:val="center"/>
        <w:rPr>
          <w:b/>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Za poslovni prostor koji se daje u zakup sukladno odredbama ove Odluke, zakupnina se utvrđuje u postupku javnog natječaja. </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Osnovna zakupnina za poslovni prostor određuje se prema zoni u kojoj se poslovni prostor nalazi, površini i djelatnosti koja se u poslovnom prostoru obavlja, a sukladno Pravilniku o utvrđivanju zakupnine i djelatnosti u poslovnom prostoru</w:t>
      </w:r>
    </w:p>
    <w:p w:rsidR="00DD1036" w:rsidRDefault="00DD1036" w:rsidP="00367A9D">
      <w:pPr>
        <w:pStyle w:val="NormalWeb"/>
        <w:spacing w:beforeAutospacing="0" w:after="0" w:afterAutospacing="0"/>
        <w:ind w:firstLine="708"/>
        <w:jc w:val="both"/>
        <w:rPr>
          <w:color w:val="auto"/>
          <w:sz w:val="22"/>
          <w:szCs w:val="22"/>
        </w:rPr>
      </w:pPr>
    </w:p>
    <w:p w:rsidR="00367A9D" w:rsidRPr="009912F8" w:rsidRDefault="00367A9D" w:rsidP="00367A9D">
      <w:pPr>
        <w:pStyle w:val="NormalWeb"/>
        <w:spacing w:before="120" w:beforeAutospacing="0" w:after="0" w:afterAutospacing="0"/>
        <w:jc w:val="center"/>
        <w:rPr>
          <w:b/>
          <w:color w:val="auto"/>
          <w:sz w:val="22"/>
          <w:szCs w:val="22"/>
        </w:rPr>
      </w:pPr>
      <w:r w:rsidRPr="009912F8">
        <w:rPr>
          <w:b/>
          <w:color w:val="auto"/>
          <w:sz w:val="22"/>
          <w:szCs w:val="22"/>
        </w:rPr>
        <w:t>Članak 27.</w:t>
      </w:r>
    </w:p>
    <w:p w:rsidR="00DD1036" w:rsidRDefault="00DD1036" w:rsidP="00367A9D">
      <w:pPr>
        <w:pStyle w:val="NormalWeb"/>
        <w:spacing w:before="120" w:beforeAutospacing="0" w:after="0" w:afterAutospacing="0"/>
        <w:jc w:val="center"/>
        <w:rPr>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Poslovni prostori iz članaka 1. i 2. ove Odluke koji se nalaze na području grada Rijeke razvrstani su u četiri zone i to: 0, I., II. i III.</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Zone iz stavka 1. ovoga članka (ucrtane na kartografskom prikazu) te popis ulica po zonama utvrđuju se Pravilnikom iz članka 26. stavka 2. ove Odluke.</w:t>
      </w:r>
    </w:p>
    <w:p w:rsidR="00367A9D" w:rsidRDefault="00367A9D" w:rsidP="00367A9D">
      <w:pPr>
        <w:pStyle w:val="NormalWeb"/>
        <w:spacing w:before="120" w:beforeAutospacing="0" w:after="0" w:afterAutospacing="0"/>
        <w:jc w:val="both"/>
        <w:rPr>
          <w:color w:val="auto"/>
          <w:sz w:val="22"/>
          <w:szCs w:val="22"/>
        </w:rPr>
      </w:pPr>
    </w:p>
    <w:p w:rsidR="00367A9D" w:rsidRPr="009912F8" w:rsidRDefault="00367A9D" w:rsidP="00367A9D">
      <w:pPr>
        <w:pStyle w:val="NormalWeb"/>
        <w:spacing w:before="120" w:beforeAutospacing="0" w:after="0" w:afterAutospacing="0"/>
        <w:jc w:val="center"/>
        <w:rPr>
          <w:b/>
          <w:color w:val="auto"/>
          <w:sz w:val="22"/>
          <w:szCs w:val="22"/>
        </w:rPr>
      </w:pPr>
      <w:r w:rsidRPr="009912F8">
        <w:rPr>
          <w:b/>
          <w:color w:val="auto"/>
          <w:sz w:val="22"/>
          <w:szCs w:val="22"/>
        </w:rPr>
        <w:t xml:space="preserve">Članak 28. </w:t>
      </w:r>
    </w:p>
    <w:p w:rsidR="00367A9D" w:rsidRDefault="00367A9D" w:rsidP="00367A9D">
      <w:pPr>
        <w:pStyle w:val="NormalWeb"/>
        <w:spacing w:before="120" w:beforeAutospacing="0" w:after="0" w:afterAutospacing="0"/>
        <w:jc w:val="center"/>
        <w:rPr>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Visina zakupnine za poslovni prostor koji se daje u zakup sukladno odredbama članaka 4. i 5. ove Odluke, utvrđuje se na način da zakupnina ne može biti niža od osnovne zakupnine utvrđene Pravilnikom iz članka 26. stavka 2. ove Odluke.</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Iznimno od odredbe stavka 1. ovoga članka, ustanovama čiji je Grad osnivač ili suosnivač te neprofitnim pravnim osobama od posebnog javnog interesa za Grad, poslovni prostor može se dati u zakup bez naknade (zakupnine).</w:t>
      </w:r>
    </w:p>
    <w:p w:rsidR="00367A9D" w:rsidRDefault="00367A9D" w:rsidP="00367A9D">
      <w:pPr>
        <w:pStyle w:val="NormalWeb"/>
        <w:spacing w:before="120" w:beforeAutospacing="0" w:after="0" w:afterAutospacing="0"/>
        <w:jc w:val="center"/>
        <w:rPr>
          <w:color w:val="auto"/>
          <w:sz w:val="22"/>
          <w:szCs w:val="22"/>
        </w:rPr>
      </w:pPr>
    </w:p>
    <w:p w:rsidR="00367A9D" w:rsidRPr="009912F8" w:rsidRDefault="00367A9D" w:rsidP="00367A9D">
      <w:pPr>
        <w:pStyle w:val="NormalWeb"/>
        <w:spacing w:before="120" w:beforeAutospacing="0" w:after="0" w:afterAutospacing="0"/>
        <w:jc w:val="center"/>
        <w:rPr>
          <w:b/>
          <w:color w:val="auto"/>
          <w:sz w:val="22"/>
          <w:szCs w:val="22"/>
          <w:highlight w:val="green"/>
        </w:rPr>
      </w:pPr>
      <w:r w:rsidRPr="009912F8">
        <w:rPr>
          <w:b/>
          <w:color w:val="auto"/>
          <w:sz w:val="22"/>
          <w:szCs w:val="22"/>
        </w:rPr>
        <w:t xml:space="preserve">Članak 29. </w:t>
      </w:r>
    </w:p>
    <w:p w:rsidR="00DD1036" w:rsidRDefault="00DD1036" w:rsidP="00DD1036">
      <w:pPr>
        <w:pStyle w:val="NormalWeb"/>
        <w:spacing w:beforeAutospacing="0" w:after="0" w:afterAutospacing="0"/>
        <w:jc w:val="both"/>
        <w:rPr>
          <w:color w:val="auto"/>
          <w:sz w:val="22"/>
          <w:szCs w:val="22"/>
        </w:rPr>
      </w:pPr>
    </w:p>
    <w:p w:rsidR="00367A9D" w:rsidRDefault="00367A9D" w:rsidP="00DD1036">
      <w:pPr>
        <w:pStyle w:val="NormalWeb"/>
        <w:spacing w:beforeAutospacing="0" w:after="0" w:afterAutospacing="0"/>
        <w:ind w:firstLine="708"/>
        <w:jc w:val="both"/>
        <w:rPr>
          <w:color w:val="auto"/>
          <w:sz w:val="22"/>
          <w:szCs w:val="22"/>
        </w:rPr>
      </w:pPr>
      <w:r>
        <w:rPr>
          <w:color w:val="auto"/>
          <w:sz w:val="22"/>
          <w:szCs w:val="22"/>
        </w:rPr>
        <w:t xml:space="preserve">Djelatnost koja se obavlja u poslovnom prostoru koji se daje u zakup utvrđuje Gradonačelnik na prijedlog Povjerenstva za poslovni prostor. </w:t>
      </w:r>
    </w:p>
    <w:p w:rsidR="00367A9D" w:rsidRDefault="00367A9D" w:rsidP="00367A9D">
      <w:pPr>
        <w:pStyle w:val="NormalWeb"/>
        <w:spacing w:beforeAutospacing="0" w:after="0" w:afterAutospacing="0"/>
        <w:ind w:firstLine="708"/>
        <w:jc w:val="both"/>
        <w:rPr>
          <w:sz w:val="22"/>
          <w:szCs w:val="22"/>
        </w:rPr>
      </w:pPr>
      <w:r>
        <w:rPr>
          <w:color w:val="auto"/>
          <w:sz w:val="22"/>
          <w:szCs w:val="22"/>
        </w:rPr>
        <w:t xml:space="preserve">Povjerenstvo </w:t>
      </w:r>
      <w:r>
        <w:rPr>
          <w:sz w:val="22"/>
          <w:szCs w:val="22"/>
        </w:rPr>
        <w:t>iz stavka 1. ovoga članka imenuje Gradonačelnik na vrijeme od dvije godine.</w:t>
      </w:r>
    </w:p>
    <w:p w:rsidR="00367A9D" w:rsidRDefault="00367A9D" w:rsidP="00367A9D">
      <w:pPr>
        <w:pStyle w:val="NormalWeb"/>
        <w:spacing w:beforeAutospacing="0" w:after="0" w:afterAutospacing="0"/>
        <w:ind w:firstLine="708"/>
        <w:jc w:val="both"/>
      </w:pPr>
      <w:r>
        <w:rPr>
          <w:color w:val="auto"/>
          <w:sz w:val="22"/>
          <w:szCs w:val="22"/>
        </w:rPr>
        <w:t>Povjerenstvo</w:t>
      </w:r>
      <w:r>
        <w:rPr>
          <w:color w:val="FF0000"/>
          <w:sz w:val="22"/>
          <w:szCs w:val="22"/>
        </w:rPr>
        <w:t xml:space="preserve"> </w:t>
      </w:r>
      <w:r>
        <w:rPr>
          <w:sz w:val="22"/>
          <w:szCs w:val="22"/>
        </w:rPr>
        <w:t>se sastoji od predsjednika i dva člana te istog broja zamjenika.</w:t>
      </w:r>
    </w:p>
    <w:p w:rsidR="00367A9D" w:rsidRDefault="00367A9D" w:rsidP="00367A9D">
      <w:pPr>
        <w:pStyle w:val="NormalWeb"/>
        <w:spacing w:beforeAutospacing="0" w:after="0" w:afterAutospacing="0"/>
        <w:ind w:firstLine="708"/>
        <w:jc w:val="both"/>
      </w:pPr>
      <w:r>
        <w:rPr>
          <w:color w:val="auto"/>
          <w:sz w:val="22"/>
          <w:szCs w:val="22"/>
        </w:rPr>
        <w:t>Predsjednik Povjerenstva je član iz Odjela gradske uprave za gospodarenje imovinom.</w:t>
      </w:r>
    </w:p>
    <w:p w:rsidR="00367A9D" w:rsidRDefault="00367A9D" w:rsidP="00DD1036">
      <w:pPr>
        <w:pStyle w:val="NormalWeb"/>
        <w:spacing w:beforeAutospacing="0" w:after="0" w:afterAutospacing="0"/>
        <w:ind w:firstLine="708"/>
        <w:jc w:val="both"/>
        <w:rPr>
          <w:color w:val="auto"/>
          <w:sz w:val="22"/>
          <w:szCs w:val="22"/>
        </w:rPr>
      </w:pPr>
      <w:r>
        <w:rPr>
          <w:color w:val="auto"/>
          <w:sz w:val="22"/>
          <w:szCs w:val="22"/>
        </w:rPr>
        <w:t xml:space="preserve">Povjerenstvo donosi odluke većinom glasova svih </w:t>
      </w:r>
      <w:r w:rsidR="00DD1036">
        <w:rPr>
          <w:color w:val="auto"/>
          <w:sz w:val="22"/>
          <w:szCs w:val="22"/>
        </w:rPr>
        <w:t>članova.</w:t>
      </w:r>
    </w:p>
    <w:p w:rsidR="00DD1036" w:rsidRPr="00DD1036" w:rsidRDefault="00DD1036" w:rsidP="00DD1036">
      <w:pPr>
        <w:pStyle w:val="NormalWeb"/>
        <w:spacing w:beforeAutospacing="0" w:after="0" w:afterAutospacing="0"/>
        <w:ind w:firstLine="708"/>
        <w:jc w:val="both"/>
        <w:rPr>
          <w:color w:val="auto"/>
          <w:sz w:val="22"/>
          <w:szCs w:val="22"/>
        </w:rPr>
      </w:pPr>
    </w:p>
    <w:p w:rsidR="00367A9D" w:rsidRPr="009912F8" w:rsidRDefault="00367A9D" w:rsidP="00367A9D">
      <w:pPr>
        <w:pStyle w:val="NormalWeb"/>
        <w:spacing w:before="120" w:beforeAutospacing="0" w:after="0" w:afterAutospacing="0"/>
        <w:jc w:val="center"/>
        <w:rPr>
          <w:b/>
          <w:color w:val="auto"/>
          <w:sz w:val="22"/>
          <w:szCs w:val="22"/>
        </w:rPr>
      </w:pPr>
      <w:r w:rsidRPr="009912F8">
        <w:rPr>
          <w:b/>
          <w:color w:val="auto"/>
          <w:sz w:val="22"/>
          <w:szCs w:val="22"/>
        </w:rPr>
        <w:t>Članak 30.</w:t>
      </w:r>
    </w:p>
    <w:p w:rsidR="00DD1036" w:rsidRDefault="00DD1036" w:rsidP="00367A9D">
      <w:pPr>
        <w:pStyle w:val="NormalWeb"/>
        <w:spacing w:before="120" w:beforeAutospacing="0" w:after="0" w:afterAutospacing="0"/>
        <w:jc w:val="center"/>
        <w:rPr>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Djelatnost koja se obavlja u poslovnom prostoru utvrđuje se, u pravilu, sukladno nomenklaturi iz nacionalne klasifikacije djelatnosti.</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Djelatnost se može odrediti i uže u odnosu na djelatnost određenu nacionalnom klasifikacijom</w:t>
      </w:r>
      <w:r>
        <w:rPr>
          <w:b/>
          <w:color w:val="auto"/>
          <w:sz w:val="22"/>
          <w:szCs w:val="22"/>
        </w:rPr>
        <w:t xml:space="preserve"> </w:t>
      </w:r>
      <w:r>
        <w:rPr>
          <w:color w:val="auto"/>
          <w:sz w:val="22"/>
          <w:szCs w:val="22"/>
        </w:rPr>
        <w:t>djelatnosti na način da se precizno utvrde aktivnosti koje se obavljaju u poslovnom prostoru, asortiman koji se nudi, vrsta ugostiteljske djelatnosti ili usluga koja se pruža i slično, ukoliko za to postoje opravdani razlozi.</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Prilikom predlaganja djelatnosti iz stavka 1. ovoga članka, Povjerenstvo za poslovni prostor osobito </w:t>
      </w:r>
      <w:r>
        <w:rPr>
          <w:b/>
          <w:color w:val="auto"/>
          <w:sz w:val="22"/>
          <w:szCs w:val="22"/>
        </w:rPr>
        <w:t xml:space="preserve"> </w:t>
      </w:r>
      <w:r>
        <w:rPr>
          <w:color w:val="auto"/>
          <w:sz w:val="22"/>
          <w:szCs w:val="22"/>
        </w:rPr>
        <w:t>vodi računa o uvjetima propisanim prostorno-planskom dokumentacijom, posebnim uvjetima koje prostor mora ispunjavati za obavljanje određenih djelatnosti, razvojnim planovima Grada, iskazanom interesu potencijalnih zakupaca, potrebama građana za određenim djelatnostima na određenom području te djelatnostima koje obavljaju drugi gospodarski subjekti u neposrednoj blizini i slično.</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Za poslovni prostor koji se daje na javni natječaj, Povjerenstvo za poslovni prostor predlaže najmanje dvije djelatnosti uzimajući u obzir uvjete propisane u ovome članku. </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lastRenderedPageBreak/>
        <w:t xml:space="preserve">Iznimno od odredbe stavka 4. ovoga članka, Gradonačelnik može utvrditi samo jednu djelatnost koja se obavlja u poslovnom prostoru koji se daje na javni natječaj. </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highlight w:val="cyan"/>
        </w:rPr>
        <w:t xml:space="preserve"> </w:t>
      </w:r>
    </w:p>
    <w:p w:rsidR="00367A9D" w:rsidRPr="009912F8" w:rsidRDefault="00367A9D" w:rsidP="00367A9D">
      <w:pPr>
        <w:pStyle w:val="NormalWeb"/>
        <w:spacing w:before="120" w:beforeAutospacing="0" w:after="0" w:afterAutospacing="0"/>
        <w:jc w:val="center"/>
        <w:rPr>
          <w:b/>
          <w:color w:val="auto"/>
          <w:sz w:val="22"/>
          <w:szCs w:val="22"/>
        </w:rPr>
      </w:pPr>
      <w:r w:rsidRPr="009912F8">
        <w:rPr>
          <w:b/>
          <w:color w:val="auto"/>
          <w:sz w:val="22"/>
          <w:szCs w:val="22"/>
        </w:rPr>
        <w:t>Članak 31.</w:t>
      </w:r>
    </w:p>
    <w:p w:rsidR="00DD1036" w:rsidRDefault="00DD1036" w:rsidP="00367A9D">
      <w:pPr>
        <w:pStyle w:val="NormalWeb"/>
        <w:spacing w:before="120" w:beforeAutospacing="0" w:after="0" w:afterAutospacing="0"/>
        <w:jc w:val="center"/>
        <w:rPr>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Promjenu i/ili dopunu djelatnosti koja se obavlja u poslovnom prostoru koji je dan u zakup utvrđuje Gradonačelnik na zahtjev zakupnika, uz prethodno pribavljeno mišljenje Povjerenstva za poslovni prostor, pod uvjetom:</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da je zakupnik u poslovnom prostoru ugovorenu djelatnost obavljao najmanje jednu godinu prije podnošenja zahtjeva,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da je zakupnik u potpunosti izvršavao obveze iz ugovora o zakupu te da je podmirio sve obveze prema proračunu Grada prije podnošenja zahtjeva,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 da zakupnik prihvati povećanje visine zakupnine od </w:t>
      </w:r>
      <w:r w:rsidRPr="006C39B2">
        <w:rPr>
          <w:color w:val="auto"/>
          <w:sz w:val="22"/>
          <w:szCs w:val="22"/>
        </w:rPr>
        <w:t xml:space="preserve">50 </w:t>
      </w:r>
      <w:r w:rsidRPr="003179C3">
        <w:rPr>
          <w:color w:val="auto"/>
          <w:sz w:val="22"/>
          <w:szCs w:val="22"/>
        </w:rPr>
        <w:t xml:space="preserve">% od početne zakupnine utvrđene za djelatnost za koju traži promjenu ili dopunu djelatnosti kada je poslovni prostor razvrstan u 0 i </w:t>
      </w:r>
      <w:proofErr w:type="spellStart"/>
      <w:r w:rsidRPr="003179C3">
        <w:rPr>
          <w:color w:val="auto"/>
          <w:sz w:val="22"/>
          <w:szCs w:val="22"/>
        </w:rPr>
        <w:t>I</w:t>
      </w:r>
      <w:proofErr w:type="spellEnd"/>
      <w:r w:rsidRPr="003179C3">
        <w:rPr>
          <w:color w:val="auto"/>
          <w:sz w:val="22"/>
          <w:szCs w:val="22"/>
        </w:rPr>
        <w:t xml:space="preserve">. zoni, a ako je ugovorena zakupnina veća od iznosa dobivenog povećanjem visine zakupnine od  </w:t>
      </w:r>
      <w:r w:rsidRPr="006C39B2">
        <w:rPr>
          <w:color w:val="auto"/>
          <w:sz w:val="22"/>
          <w:szCs w:val="22"/>
        </w:rPr>
        <w:t>50%</w:t>
      </w:r>
      <w:r w:rsidRPr="001C575C">
        <w:rPr>
          <w:color w:val="FF0000"/>
          <w:sz w:val="22"/>
          <w:szCs w:val="22"/>
        </w:rPr>
        <w:t>,</w:t>
      </w:r>
      <w:r w:rsidRPr="003179C3">
        <w:rPr>
          <w:color w:val="auto"/>
          <w:sz w:val="22"/>
          <w:szCs w:val="22"/>
        </w:rPr>
        <w:t xml:space="preserve"> primjenjivat će se ugovorena zakupnina,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da zakupnik prihvati da se zakupnina utvrđuje prema zakupnini utvrđenoj za djelatnost koja ima veću početnu zakupninu, ako je ugovorena zakupnina manja kada je poslovni prostor razvrstan u II. i III. zoni.</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U slučaju promjene i/ili dopune ugovorene djelatnosti zakupnik je dužan snositi sve troškove uređenja poslovnog prostora potrebne za obavljanje nove djelatnosti u poslovnom prostoru i nema pravo na smanjenje zakupnine za vrijeme izvođenja radova na preuređenju poslovnog prostora. </w:t>
      </w:r>
    </w:p>
    <w:p w:rsidR="00367A9D" w:rsidRPr="009912F8" w:rsidRDefault="00367A9D" w:rsidP="00367A9D">
      <w:pPr>
        <w:pStyle w:val="NormalWeb"/>
        <w:spacing w:before="120" w:beforeAutospacing="0" w:after="0" w:afterAutospacing="0"/>
        <w:jc w:val="center"/>
        <w:rPr>
          <w:b/>
          <w:color w:val="auto"/>
          <w:sz w:val="22"/>
          <w:szCs w:val="22"/>
        </w:rPr>
      </w:pPr>
      <w:r w:rsidRPr="009912F8">
        <w:rPr>
          <w:b/>
          <w:color w:val="auto"/>
          <w:sz w:val="22"/>
          <w:szCs w:val="22"/>
        </w:rPr>
        <w:t>Članak 32.</w:t>
      </w:r>
    </w:p>
    <w:p w:rsidR="00DD1036" w:rsidRDefault="00DD1036" w:rsidP="00367A9D">
      <w:pPr>
        <w:pStyle w:val="NormalWeb"/>
        <w:spacing w:before="120" w:beforeAutospacing="0" w:after="0" w:afterAutospacing="0"/>
        <w:jc w:val="center"/>
        <w:rPr>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Promjenu i/ili dopunu aktivnosti koja se obavlja u poslovnom prostoru, asortimana koji se nudi, vrstu ugostiteljske djelatnosti ili usluga koja se pruža i slično, a koja je u okviru ugovorene</w:t>
      </w:r>
      <w:r>
        <w:rPr>
          <w:b/>
          <w:color w:val="auto"/>
          <w:sz w:val="22"/>
          <w:szCs w:val="22"/>
        </w:rPr>
        <w:t xml:space="preserve"> </w:t>
      </w:r>
      <w:r>
        <w:rPr>
          <w:color w:val="auto"/>
          <w:sz w:val="22"/>
          <w:szCs w:val="22"/>
        </w:rPr>
        <w:t>djelatnosti koja se obavlja u poslovnom prostoru bila utvrđena sukladno odredbi članka 30. stavka 2. ove Odluke, utvrđuje Gradonačelnik na zahtjev zakupnika uz prethodno pribavljeno mišljenje Povjerenstva za poslovni prostor, pod uvjetom da je:</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zakupnik u poslovnom prostoru ugovorenu aktivnost, asortiman, uslugu i slično obavljao najmanje jednu godinu prije podnošenja zahtjeva,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zakupnik u potpunosti izvršavao obveze iz ugovora o zakupu te da je podmirio sve obveze prema proračunu Grada prije podnošenja zahtjeva.</w:t>
      </w:r>
    </w:p>
    <w:p w:rsidR="00367A9D" w:rsidRDefault="00367A9D" w:rsidP="00367A9D">
      <w:pPr>
        <w:pStyle w:val="NormalWeb"/>
        <w:spacing w:before="120" w:beforeAutospacing="0" w:after="0" w:afterAutospacing="0"/>
        <w:jc w:val="both"/>
        <w:rPr>
          <w:color w:val="auto"/>
          <w:sz w:val="22"/>
          <w:szCs w:val="22"/>
        </w:rPr>
      </w:pPr>
    </w:p>
    <w:p w:rsidR="00367A9D" w:rsidRPr="009912F8" w:rsidRDefault="00367A9D" w:rsidP="00367A9D">
      <w:pPr>
        <w:pStyle w:val="NormalWeb"/>
        <w:spacing w:before="120" w:beforeAutospacing="0" w:after="0" w:afterAutospacing="0"/>
        <w:jc w:val="both"/>
        <w:rPr>
          <w:b/>
          <w:color w:val="auto"/>
          <w:sz w:val="22"/>
          <w:szCs w:val="22"/>
        </w:rPr>
      </w:pPr>
      <w:r w:rsidRPr="009912F8">
        <w:rPr>
          <w:b/>
          <w:color w:val="auto"/>
          <w:sz w:val="22"/>
          <w:szCs w:val="22"/>
        </w:rPr>
        <w:t>VII. KORIŠTENJE POSLOVNOG PROSTORA</w:t>
      </w:r>
    </w:p>
    <w:p w:rsidR="00DD1036" w:rsidRPr="009912F8" w:rsidRDefault="00DD1036" w:rsidP="00367A9D">
      <w:pPr>
        <w:pStyle w:val="NormalWeb"/>
        <w:spacing w:before="120" w:beforeAutospacing="0" w:after="0" w:afterAutospacing="0"/>
        <w:jc w:val="both"/>
        <w:rPr>
          <w:b/>
          <w:color w:val="auto"/>
          <w:sz w:val="22"/>
          <w:szCs w:val="22"/>
        </w:rPr>
      </w:pPr>
    </w:p>
    <w:p w:rsidR="00367A9D" w:rsidRPr="009912F8" w:rsidRDefault="00DD1036" w:rsidP="00DD1036">
      <w:pPr>
        <w:pStyle w:val="NormalWeb"/>
        <w:spacing w:before="120" w:beforeAutospacing="0" w:after="0" w:afterAutospacing="0"/>
        <w:jc w:val="center"/>
        <w:rPr>
          <w:b/>
          <w:color w:val="auto"/>
          <w:sz w:val="22"/>
          <w:szCs w:val="22"/>
        </w:rPr>
      </w:pPr>
      <w:r w:rsidRPr="009912F8">
        <w:rPr>
          <w:b/>
          <w:color w:val="auto"/>
          <w:sz w:val="22"/>
          <w:szCs w:val="22"/>
        </w:rPr>
        <w:t xml:space="preserve">Članak 33. </w:t>
      </w:r>
    </w:p>
    <w:p w:rsidR="00DD1036" w:rsidRPr="009912F8" w:rsidRDefault="00DD1036" w:rsidP="00DD1036">
      <w:pPr>
        <w:pStyle w:val="NormalWeb"/>
        <w:spacing w:before="120" w:beforeAutospacing="0" w:after="0" w:afterAutospacing="0"/>
        <w:jc w:val="center"/>
        <w:rPr>
          <w:b/>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Zakupnik je dužan poslovni prostor održavati i koristiti ga pažnjom dobrog gospodarstvenika odnosno dobrog stručnjaka obavljajući u njemu ugovorenu djelatnost, za svo vrijeme trajanja zakupnog odnosa.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Iznimno od odredbe stavka 1. ovoga članka, zakupniku se na njegov zahtjev može odobriti da u poslovnom prostoru ne obavlja ugovorenu djelatnost najduže do šest mjeseci, pod uvjetom da podmiruje novčanu tražbinu s osnova zakupnine, kamata i/ili troškova korištenja poslovnog prostora, u sljedećim slučajevima: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-ako je u poslovnom prostoru potrebno izvršiti radove radi dovođenja istog u stanje koje je potrebno za obavljanje ugovorene djelatnosti,  </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dužeg izbivanja zbog težih zdravstvenih razloga,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više sile.</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lastRenderedPageBreak/>
        <w:t>Zakupniku se poslovni prostor predaje u posjed nakon sklapanja ugovora o zakupu i dostave sredstava osiguranja plaćanja iz članka 19. ove Odluke, uz potpisivanje zapisnika o primopredaji poslovnog prostora.</w:t>
      </w:r>
    </w:p>
    <w:p w:rsidR="00367A9D" w:rsidRDefault="00367A9D" w:rsidP="00367A9D">
      <w:pPr>
        <w:pStyle w:val="NormalWeb"/>
        <w:spacing w:before="120" w:beforeAutospacing="0" w:after="0" w:afterAutospacing="0"/>
        <w:jc w:val="both"/>
      </w:pPr>
    </w:p>
    <w:p w:rsidR="00367A9D" w:rsidRDefault="00367A9D" w:rsidP="00367A9D">
      <w:pPr>
        <w:pStyle w:val="NormalWeb"/>
        <w:spacing w:before="120" w:beforeAutospacing="0" w:after="0" w:afterAutospacing="0"/>
        <w:jc w:val="both"/>
      </w:pPr>
    </w:p>
    <w:p w:rsidR="00367A9D" w:rsidRPr="009912F8" w:rsidRDefault="00367A9D" w:rsidP="00367A9D">
      <w:pPr>
        <w:pStyle w:val="CommentText"/>
        <w:ind w:left="3600" w:firstLine="720"/>
        <w:rPr>
          <w:rFonts w:cs="Arial"/>
          <w:b/>
          <w:sz w:val="22"/>
          <w:szCs w:val="22"/>
        </w:rPr>
      </w:pPr>
      <w:r w:rsidRPr="009912F8">
        <w:rPr>
          <w:rFonts w:cs="Arial"/>
          <w:b/>
          <w:sz w:val="22"/>
          <w:szCs w:val="22"/>
        </w:rPr>
        <w:t>Članak 34.</w:t>
      </w:r>
    </w:p>
    <w:p w:rsidR="00096B07" w:rsidRDefault="00096B07" w:rsidP="00367A9D">
      <w:pPr>
        <w:pStyle w:val="CommentText"/>
        <w:ind w:left="3600" w:firstLine="720"/>
        <w:rPr>
          <w:rFonts w:cs="Arial"/>
        </w:rPr>
      </w:pPr>
    </w:p>
    <w:p w:rsidR="00367A9D" w:rsidRDefault="00367A9D" w:rsidP="008B2DC1">
      <w:pPr>
        <w:pStyle w:val="NoSpacing"/>
        <w:jc w:val="both"/>
      </w:pPr>
      <w:r>
        <w:t xml:space="preserve"> </w:t>
      </w:r>
      <w:r w:rsidR="00FF61B5">
        <w:tab/>
      </w:r>
      <w:r>
        <w:t>Zakupnik može koristiti poslovni prostor samo u svrhu i na način određen ugovorom o zakupu.</w:t>
      </w:r>
    </w:p>
    <w:p w:rsidR="009413A8" w:rsidRPr="0063086D" w:rsidRDefault="009413A8" w:rsidP="00FF61B5">
      <w:pPr>
        <w:pStyle w:val="NoSpacing"/>
        <w:ind w:firstLine="708"/>
      </w:pPr>
      <w:r w:rsidRPr="0063086D">
        <w:t>Zakupnik je dužan omogućiti ovlaštenoj osobi Grada nesmetani ulazak u poslovni prostor radi obavljanja kontrole korištenja istog.</w:t>
      </w:r>
    </w:p>
    <w:p w:rsidR="00096B07" w:rsidRDefault="00096B07" w:rsidP="00367A9D">
      <w:pPr>
        <w:pStyle w:val="NormalWeb"/>
        <w:spacing w:before="120" w:beforeAutospacing="0" w:after="0" w:afterAutospacing="0"/>
        <w:jc w:val="center"/>
        <w:rPr>
          <w:color w:val="auto"/>
          <w:sz w:val="22"/>
          <w:szCs w:val="22"/>
        </w:rPr>
      </w:pPr>
    </w:p>
    <w:p w:rsidR="00367A9D" w:rsidRPr="009912F8" w:rsidRDefault="00367A9D" w:rsidP="00367A9D">
      <w:pPr>
        <w:pStyle w:val="NormalWeb"/>
        <w:spacing w:before="120" w:beforeAutospacing="0" w:after="0" w:afterAutospacing="0"/>
        <w:jc w:val="center"/>
        <w:rPr>
          <w:b/>
          <w:color w:val="auto"/>
          <w:sz w:val="22"/>
          <w:szCs w:val="22"/>
        </w:rPr>
      </w:pPr>
      <w:r w:rsidRPr="009912F8">
        <w:rPr>
          <w:b/>
          <w:color w:val="auto"/>
          <w:sz w:val="22"/>
          <w:szCs w:val="22"/>
        </w:rPr>
        <w:t>Članak 35.</w:t>
      </w:r>
    </w:p>
    <w:p w:rsidR="00096B07" w:rsidRDefault="00096B07" w:rsidP="00367A9D">
      <w:pPr>
        <w:pStyle w:val="NormalWeb"/>
        <w:spacing w:before="120" w:beforeAutospacing="0" w:after="0" w:afterAutospacing="0"/>
        <w:jc w:val="center"/>
        <w:rPr>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Zakupnik snosi troškove tekućeg održavanja poslovnog prostora.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Pod tekućim održavanjem smatra se čišćenje poslovnog prostora, soboslikarski – </w:t>
      </w:r>
      <w:proofErr w:type="spellStart"/>
      <w:r>
        <w:rPr>
          <w:color w:val="auto"/>
          <w:sz w:val="22"/>
          <w:szCs w:val="22"/>
        </w:rPr>
        <w:t>ličilački</w:t>
      </w:r>
      <w:proofErr w:type="spellEnd"/>
      <w:r>
        <w:rPr>
          <w:color w:val="auto"/>
          <w:sz w:val="22"/>
          <w:szCs w:val="22"/>
        </w:rPr>
        <w:t xml:space="preserve"> radovi na zidovima, stropovima i stolariji, </w:t>
      </w:r>
      <w:r>
        <w:rPr>
          <w:sz w:val="22"/>
          <w:szCs w:val="22"/>
        </w:rPr>
        <w:t>servisiranje plinskih i električnih uređaja za grijanje i hlađenje te sitniji popravci na instalacijama (primjerice: na sanitarnoj opremi i pripadajućim odvodnim i dovodnim armaturama i uređajima, uključujući i kutni nadžbukni ventil, električnim prekidačima, utičnicama i rasvjetnim tijelima, na uređajima za grijanje i uređajima za hlađenje)</w:t>
      </w:r>
      <w:r>
        <w:rPr>
          <w:color w:val="auto"/>
          <w:sz w:val="22"/>
          <w:szCs w:val="22"/>
        </w:rPr>
        <w:t xml:space="preserve"> i slično.</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Zakupnik je dužan o svom trošku izvršiti popravke oštećenja poslovnog prostora koje je sam prouzročio ili su ih prouzročile osobe koje se koriste poslovnim prostorom zakupnika.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Zakupnik je dužan o svom trošku provoditi sve mjere zaštite od požara propisane zakonom kojim se uređuje zaštita od požara te drugim propisima donesenim na temelju tog zakona.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Zakupnik je dužan o svom trošku provoditi sve opće mjere dezinfekcije, dezinsekcije i deratizacije kao i posebne mjere sukladno zakonu kojim se uređuje zaštita pučanstva od zaraznih bolesti te drugim propisima donesenim na temelju tog zakona.</w:t>
      </w:r>
    </w:p>
    <w:p w:rsidR="00367A9D" w:rsidRDefault="00367A9D" w:rsidP="00367A9D">
      <w:pPr>
        <w:pStyle w:val="NormalWeb"/>
        <w:shd w:val="clear" w:color="auto" w:fill="FFFFFF"/>
        <w:spacing w:beforeAutospacing="0" w:after="0" w:afterAutospacing="0"/>
        <w:ind w:firstLine="708"/>
        <w:jc w:val="both"/>
        <w:rPr>
          <w:color w:val="auto"/>
          <w:sz w:val="22"/>
          <w:szCs w:val="22"/>
        </w:rPr>
      </w:pPr>
      <w:r>
        <w:rPr>
          <w:color w:val="auto"/>
          <w:sz w:val="22"/>
          <w:szCs w:val="22"/>
        </w:rPr>
        <w:t xml:space="preserve">Zakupnik je dužan </w:t>
      </w:r>
      <w:r>
        <w:rPr>
          <w:bCs/>
          <w:color w:val="auto"/>
          <w:sz w:val="22"/>
          <w:szCs w:val="22"/>
        </w:rPr>
        <w:t xml:space="preserve">provoditi sve mjere zaštite na radu sukladno zakonu kojim se uređuje zaštita na radu </w:t>
      </w:r>
      <w:r>
        <w:rPr>
          <w:color w:val="auto"/>
          <w:sz w:val="22"/>
          <w:szCs w:val="22"/>
        </w:rPr>
        <w:t xml:space="preserve">te drugim propisima donesenim na temelju tog zakona. </w:t>
      </w:r>
    </w:p>
    <w:p w:rsidR="00096B07" w:rsidRDefault="00367A9D" w:rsidP="00096B07">
      <w:pPr>
        <w:pStyle w:val="NormalWeb"/>
        <w:shd w:val="clear" w:color="auto" w:fill="FFFFFF"/>
        <w:spacing w:beforeAutospacing="0" w:after="0" w:afterAutospacing="0"/>
        <w:ind w:firstLine="708"/>
        <w:jc w:val="both"/>
        <w:rPr>
          <w:color w:val="auto"/>
          <w:sz w:val="22"/>
          <w:szCs w:val="22"/>
        </w:rPr>
      </w:pPr>
      <w:r>
        <w:rPr>
          <w:color w:val="auto"/>
          <w:sz w:val="22"/>
          <w:szCs w:val="22"/>
        </w:rPr>
        <w:t>Radovi u svezi uređenja slobodnih poslovnih prostora koje je u obvezi izvršiti Grad, utvrdit će se Pravilnikom o određivanju minimalnih tehničkih uvjeta uređenja slobodnih poslovn</w:t>
      </w:r>
      <w:r w:rsidR="00096B07">
        <w:rPr>
          <w:color w:val="auto"/>
          <w:sz w:val="22"/>
          <w:szCs w:val="22"/>
        </w:rPr>
        <w:t>ih prostora u vlasništvu Grada.</w:t>
      </w:r>
    </w:p>
    <w:p w:rsidR="00096B07" w:rsidRDefault="00096B07" w:rsidP="00096B07">
      <w:pPr>
        <w:pStyle w:val="NormalWeb"/>
        <w:shd w:val="clear" w:color="auto" w:fill="FFFFFF"/>
        <w:spacing w:beforeAutospacing="0" w:after="0" w:afterAutospacing="0"/>
        <w:ind w:firstLine="708"/>
        <w:jc w:val="both"/>
        <w:rPr>
          <w:color w:val="auto"/>
          <w:sz w:val="22"/>
          <w:szCs w:val="22"/>
        </w:rPr>
      </w:pPr>
    </w:p>
    <w:p w:rsidR="00096B07" w:rsidRPr="009912F8" w:rsidRDefault="00367A9D" w:rsidP="00096B07">
      <w:pPr>
        <w:pStyle w:val="NormalWeb"/>
        <w:shd w:val="clear" w:color="auto" w:fill="FFFFFF"/>
        <w:spacing w:beforeAutospacing="0" w:after="0" w:afterAutospacing="0"/>
        <w:ind w:left="3540" w:firstLine="708"/>
        <w:jc w:val="both"/>
        <w:rPr>
          <w:b/>
          <w:color w:val="auto"/>
          <w:sz w:val="22"/>
          <w:szCs w:val="22"/>
        </w:rPr>
      </w:pPr>
      <w:r w:rsidRPr="009912F8">
        <w:rPr>
          <w:b/>
          <w:color w:val="auto"/>
          <w:sz w:val="22"/>
          <w:szCs w:val="22"/>
        </w:rPr>
        <w:t>Članak 36.</w:t>
      </w:r>
    </w:p>
    <w:p w:rsidR="00096B07" w:rsidRDefault="00096B07" w:rsidP="00096B07">
      <w:pPr>
        <w:pStyle w:val="NormalWeb"/>
        <w:shd w:val="clear" w:color="auto" w:fill="FFFFFF"/>
        <w:spacing w:beforeAutospacing="0" w:after="0" w:afterAutospacing="0"/>
        <w:jc w:val="both"/>
        <w:rPr>
          <w:color w:val="auto"/>
          <w:sz w:val="22"/>
          <w:szCs w:val="22"/>
        </w:rPr>
      </w:pPr>
    </w:p>
    <w:p w:rsidR="00367A9D" w:rsidRPr="00096B07" w:rsidRDefault="00367A9D" w:rsidP="00096B07">
      <w:pPr>
        <w:pStyle w:val="NormalWeb"/>
        <w:shd w:val="clear" w:color="auto" w:fill="FFFFFF"/>
        <w:spacing w:beforeAutospacing="0" w:after="0" w:afterAutospacing="0"/>
        <w:ind w:firstLine="708"/>
        <w:jc w:val="both"/>
        <w:rPr>
          <w:color w:val="auto"/>
          <w:sz w:val="22"/>
          <w:szCs w:val="22"/>
        </w:rPr>
      </w:pPr>
      <w:r>
        <w:rPr>
          <w:color w:val="auto"/>
          <w:sz w:val="22"/>
          <w:szCs w:val="22"/>
        </w:rPr>
        <w:t>U slučaju prestanka ugovora o zakupu poslovnog prostora, zakupnik ima pravo odnijeti uređaje koje je ugradio u poslovni prostor, ako se time ne oštećuje poslovni prostor i ne narušava njegova funkcionalnost</w:t>
      </w:r>
      <w:r>
        <w:rPr>
          <w:color w:val="auto"/>
          <w:sz w:val="22"/>
          <w:szCs w:val="22"/>
          <w:u w:val="single"/>
        </w:rPr>
        <w:t>.</w:t>
      </w:r>
    </w:p>
    <w:p w:rsidR="00367A9D" w:rsidRDefault="00367A9D" w:rsidP="00367A9D">
      <w:pPr>
        <w:pStyle w:val="NormalWeb"/>
        <w:spacing w:before="120" w:beforeAutospacing="0" w:after="0" w:afterAutospacing="0"/>
        <w:jc w:val="both"/>
        <w:rPr>
          <w:color w:val="auto"/>
          <w:sz w:val="22"/>
          <w:szCs w:val="22"/>
        </w:rPr>
      </w:pPr>
    </w:p>
    <w:p w:rsidR="00367A9D" w:rsidRPr="009912F8" w:rsidRDefault="00367A9D" w:rsidP="00367A9D">
      <w:pPr>
        <w:pStyle w:val="NormalWeb"/>
        <w:spacing w:before="120" w:beforeAutospacing="0" w:after="0" w:afterAutospacing="0"/>
        <w:jc w:val="center"/>
        <w:rPr>
          <w:b/>
          <w:color w:val="auto"/>
          <w:sz w:val="22"/>
          <w:szCs w:val="22"/>
        </w:rPr>
      </w:pPr>
      <w:r w:rsidRPr="009912F8">
        <w:rPr>
          <w:b/>
          <w:color w:val="auto"/>
          <w:sz w:val="22"/>
          <w:szCs w:val="22"/>
        </w:rPr>
        <w:t>Članak 37.</w:t>
      </w:r>
    </w:p>
    <w:p w:rsidR="00096B07" w:rsidRDefault="00096B07" w:rsidP="00367A9D">
      <w:pPr>
        <w:pStyle w:val="NormalWeb"/>
        <w:spacing w:before="120" w:beforeAutospacing="0" w:after="0" w:afterAutospacing="0"/>
        <w:jc w:val="center"/>
        <w:rPr>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Zakupnik ne može izvršiti preinaku poslovnog prostora kojom se mijenja konstrukcija, raspored, površina, namjena, unutarnji i/ili vanjski izgled poslovnog prostora odnosno bitni zahtjevi za postojeću građevinu, bez prethodne pisane suglasnosti Grada.</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Suglasnost za izvođenje radova iz stavka 1. ovoga članka daje Odjel. </w:t>
      </w:r>
    </w:p>
    <w:p w:rsidR="00492144" w:rsidRPr="00492144" w:rsidRDefault="00367A9D" w:rsidP="00492144">
      <w:pPr>
        <w:pStyle w:val="NormalWeb"/>
        <w:spacing w:beforeAutospacing="0"/>
        <w:ind w:firstLine="708"/>
        <w:jc w:val="both"/>
        <w:rPr>
          <w:sz w:val="22"/>
          <w:szCs w:val="22"/>
        </w:rPr>
      </w:pPr>
      <w:r>
        <w:rPr>
          <w:sz w:val="22"/>
          <w:szCs w:val="22"/>
        </w:rPr>
        <w:t xml:space="preserve">Grad može obračunati ugovornu kaznu u visini tri mjesečne zakupnine ukoliko zakupnik izvrši radove iz stavka 1. ovoga članka bez </w:t>
      </w:r>
      <w:r>
        <w:rPr>
          <w:color w:val="auto"/>
          <w:sz w:val="22"/>
          <w:szCs w:val="22"/>
        </w:rPr>
        <w:t>prethodne pisane</w:t>
      </w:r>
      <w:r w:rsidR="00492144">
        <w:rPr>
          <w:sz w:val="22"/>
          <w:szCs w:val="22"/>
        </w:rPr>
        <w:t xml:space="preserve"> suglasnosti Grada.</w:t>
      </w:r>
    </w:p>
    <w:p w:rsidR="00367A9D" w:rsidRPr="009912F8" w:rsidRDefault="00096B07" w:rsidP="00096B07">
      <w:pPr>
        <w:pStyle w:val="NormalWeb"/>
        <w:spacing w:before="120" w:beforeAutospacing="0" w:after="0" w:afterAutospacing="0"/>
        <w:jc w:val="both"/>
        <w:rPr>
          <w:b/>
          <w:color w:val="auto"/>
          <w:sz w:val="22"/>
          <w:szCs w:val="22"/>
        </w:rPr>
      </w:pPr>
      <w:r w:rsidRPr="009912F8">
        <w:rPr>
          <w:b/>
          <w:color w:val="auto"/>
          <w:sz w:val="22"/>
          <w:szCs w:val="22"/>
        </w:rPr>
        <w:t>VIII. PRESTANAK ZAKUPA</w:t>
      </w:r>
    </w:p>
    <w:p w:rsidR="00367A9D" w:rsidRPr="009912F8" w:rsidRDefault="00367A9D" w:rsidP="00367A9D">
      <w:pPr>
        <w:pStyle w:val="NormalWeb"/>
        <w:spacing w:before="120" w:beforeAutospacing="0" w:after="0" w:afterAutospacing="0"/>
        <w:jc w:val="center"/>
        <w:rPr>
          <w:b/>
          <w:color w:val="auto"/>
          <w:sz w:val="22"/>
          <w:szCs w:val="22"/>
        </w:rPr>
      </w:pPr>
      <w:r w:rsidRPr="009912F8">
        <w:rPr>
          <w:b/>
          <w:color w:val="auto"/>
          <w:sz w:val="22"/>
          <w:szCs w:val="22"/>
        </w:rPr>
        <w:lastRenderedPageBreak/>
        <w:t>Članak 38.</w:t>
      </w:r>
    </w:p>
    <w:p w:rsidR="00096B07" w:rsidRPr="009912F8" w:rsidRDefault="00096B07" w:rsidP="00367A9D">
      <w:pPr>
        <w:pStyle w:val="NormalWeb"/>
        <w:spacing w:before="120" w:beforeAutospacing="0" w:after="0" w:afterAutospacing="0"/>
        <w:jc w:val="center"/>
        <w:rPr>
          <w:b/>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Ugovor o zakupu poslovnog prostora prestaje na način propisan zakonom, ovom Odlukom i ugovorom o zakupu.</w:t>
      </w:r>
    </w:p>
    <w:p w:rsidR="00D91F2C" w:rsidRDefault="00367A9D" w:rsidP="00D91F2C">
      <w:pPr>
        <w:pStyle w:val="NormalWeb"/>
        <w:spacing w:beforeAutospacing="0" w:after="0" w:afterAutospacing="0"/>
        <w:ind w:firstLine="708"/>
        <w:jc w:val="both"/>
        <w:rPr>
          <w:color w:val="auto"/>
          <w:sz w:val="22"/>
          <w:szCs w:val="22"/>
        </w:rPr>
      </w:pPr>
      <w:r>
        <w:rPr>
          <w:color w:val="auto"/>
          <w:sz w:val="22"/>
          <w:szCs w:val="22"/>
        </w:rPr>
        <w:t>U slučaju kada ugovor o zakupu poslovnog prostora prestaje na zahtjev zakupnika prije isteka ugovorenog roka, isti je dužan podmiriti dugovanje s osnove zakupnine, kamata i/ili troškova s osnova korištenja poslovnog prostora za mjesec u kojem je Gradu predao u posjed poslovni pros</w:t>
      </w:r>
      <w:r w:rsidR="00096B07">
        <w:rPr>
          <w:color w:val="auto"/>
          <w:sz w:val="22"/>
          <w:szCs w:val="22"/>
        </w:rPr>
        <w:t>tor slobodan od osoba i stvari.</w:t>
      </w:r>
    </w:p>
    <w:p w:rsidR="00367A9D" w:rsidRPr="009912F8" w:rsidRDefault="00367A9D" w:rsidP="00367A9D">
      <w:pPr>
        <w:pStyle w:val="NormalWeb"/>
        <w:spacing w:before="120" w:beforeAutospacing="0" w:after="0" w:afterAutospacing="0"/>
        <w:jc w:val="center"/>
        <w:rPr>
          <w:b/>
          <w:color w:val="auto"/>
          <w:sz w:val="22"/>
          <w:szCs w:val="22"/>
        </w:rPr>
      </w:pPr>
      <w:r w:rsidRPr="009912F8">
        <w:rPr>
          <w:b/>
          <w:color w:val="auto"/>
          <w:sz w:val="22"/>
          <w:szCs w:val="22"/>
        </w:rPr>
        <w:t>Članak 39.</w:t>
      </w:r>
    </w:p>
    <w:p w:rsidR="00096B07" w:rsidRDefault="00096B07" w:rsidP="00367A9D">
      <w:pPr>
        <w:pStyle w:val="NormalWeb"/>
        <w:spacing w:before="120" w:beforeAutospacing="0" w:after="0" w:afterAutospacing="0"/>
        <w:jc w:val="center"/>
        <w:rPr>
          <w:color w:val="auto"/>
          <w:sz w:val="22"/>
          <w:szCs w:val="22"/>
        </w:rPr>
      </w:pPr>
    </w:p>
    <w:p w:rsidR="00367A9D" w:rsidRDefault="00367A9D" w:rsidP="00367A9D">
      <w:pPr>
        <w:pStyle w:val="NormalWeb"/>
        <w:spacing w:beforeAutospacing="0" w:after="0" w:afterAutospacing="0"/>
        <w:ind w:firstLine="708"/>
        <w:rPr>
          <w:color w:val="auto"/>
          <w:sz w:val="22"/>
          <w:szCs w:val="22"/>
        </w:rPr>
      </w:pPr>
      <w:r>
        <w:rPr>
          <w:color w:val="auto"/>
          <w:sz w:val="22"/>
          <w:szCs w:val="22"/>
        </w:rPr>
        <w:t>Grad može otkazati ugovor o zakupu poslovnog prostora u svako doba, bez obzira na ugovorne ili zakonske odredbe o trajanju zakupa, ako:</w:t>
      </w:r>
    </w:p>
    <w:p w:rsidR="00367A9D" w:rsidRDefault="00367A9D" w:rsidP="00367A9D">
      <w:pPr>
        <w:pStyle w:val="NormalWeb"/>
        <w:spacing w:beforeAutospacing="0" w:after="0" w:afterAutospacing="0"/>
        <w:ind w:firstLine="708"/>
        <w:rPr>
          <w:color w:val="auto"/>
          <w:sz w:val="22"/>
          <w:szCs w:val="22"/>
        </w:rPr>
      </w:pPr>
      <w:r>
        <w:rPr>
          <w:color w:val="auto"/>
          <w:sz w:val="22"/>
          <w:szCs w:val="22"/>
        </w:rPr>
        <w:t>- zakupnik koristi poslovni prostor protivno ugovoru ili mu nanosi znatniju štetu koristeći ga bez dužne pažnje,</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u roku od 15 dana od dana primitka opomene, zakupnik ne plati dospjelu zakupninu s porezom na dodanu vrijednost ili troškove s osnova korištenja poslovnog prostora  najmanje  u visini  tri  mjesečne zakupnine s porezom na dodanu vrijednost, osim ako je zakupniku odobrena odgoda plaćanja navedene novčane tražbine, pod uvjetom da se pridržava rokova plaćanja,</w:t>
      </w:r>
    </w:p>
    <w:p w:rsidR="00367A9D" w:rsidRDefault="00367A9D" w:rsidP="00367A9D">
      <w:pPr>
        <w:pStyle w:val="NormalWeb"/>
        <w:spacing w:beforeAutospacing="0" w:after="0" w:afterAutospacing="0"/>
        <w:ind w:firstLine="708"/>
        <w:rPr>
          <w:color w:val="auto"/>
          <w:sz w:val="22"/>
          <w:szCs w:val="22"/>
        </w:rPr>
      </w:pPr>
      <w:r>
        <w:rPr>
          <w:color w:val="auto"/>
          <w:sz w:val="22"/>
          <w:szCs w:val="22"/>
        </w:rPr>
        <w:t>- tijekom trajanja zakupa Gradonačelnik odredi da se poslovni prostor može koristiti samo za obavljanje druge djelatnosti od djelatnosti za koju je poslovni prostor dat u zakup,</w:t>
      </w:r>
    </w:p>
    <w:p w:rsidR="00367A9D" w:rsidRDefault="00367A9D" w:rsidP="00367A9D">
      <w:pPr>
        <w:pStyle w:val="NormalWeb"/>
        <w:spacing w:beforeAutospacing="0" w:after="0" w:afterAutospacing="0"/>
        <w:ind w:firstLine="708"/>
        <w:rPr>
          <w:color w:val="auto"/>
          <w:sz w:val="22"/>
          <w:szCs w:val="22"/>
        </w:rPr>
      </w:pPr>
      <w:r>
        <w:rPr>
          <w:color w:val="auto"/>
          <w:sz w:val="22"/>
          <w:szCs w:val="22"/>
        </w:rPr>
        <w:t xml:space="preserve">- bez suglasnosti Grada obavlja preinake poslovnog prostora, </w:t>
      </w:r>
    </w:p>
    <w:p w:rsidR="00367A9D" w:rsidRDefault="00367A9D" w:rsidP="00367A9D">
      <w:pPr>
        <w:pStyle w:val="NormalWeb"/>
        <w:spacing w:beforeAutospacing="0" w:after="0" w:afterAutospacing="0"/>
        <w:rPr>
          <w:color w:val="auto"/>
          <w:sz w:val="22"/>
          <w:szCs w:val="22"/>
        </w:rPr>
      </w:pPr>
      <w:r>
        <w:rPr>
          <w:color w:val="auto"/>
          <w:sz w:val="22"/>
          <w:szCs w:val="22"/>
        </w:rPr>
        <w:t xml:space="preserve">            - izda dio ili cijeli poslovni prostor drugome u podzakup bez suglasnosti Grada,</w:t>
      </w:r>
    </w:p>
    <w:p w:rsidR="00367A9D" w:rsidRDefault="00367A9D" w:rsidP="00367A9D">
      <w:pPr>
        <w:pStyle w:val="NormalWeb"/>
        <w:spacing w:beforeAutospacing="0" w:after="0" w:afterAutospacing="0"/>
        <w:ind w:firstLine="708"/>
        <w:rPr>
          <w:color w:val="auto"/>
          <w:sz w:val="22"/>
          <w:szCs w:val="22"/>
        </w:rPr>
      </w:pPr>
      <w:r>
        <w:rPr>
          <w:color w:val="auto"/>
          <w:sz w:val="22"/>
          <w:szCs w:val="22"/>
        </w:rPr>
        <w:t>- tijekom trajanja zakupa ne omogući Gradu nesmetano izvođenje radova na održavanju poslovnog prostora ili zajedničkih dijelova građevine, ako se isti nalaze u poslovnom prostoru,</w:t>
      </w:r>
    </w:p>
    <w:p w:rsidR="00367A9D" w:rsidRDefault="00367A9D" w:rsidP="00367A9D">
      <w:pPr>
        <w:pStyle w:val="NormalWeb"/>
        <w:spacing w:beforeAutospacing="0" w:after="0" w:afterAutospacing="0"/>
        <w:ind w:firstLine="708"/>
        <w:rPr>
          <w:color w:val="auto"/>
          <w:sz w:val="22"/>
          <w:szCs w:val="22"/>
        </w:rPr>
      </w:pPr>
      <w:r>
        <w:rPr>
          <w:color w:val="auto"/>
          <w:sz w:val="22"/>
          <w:szCs w:val="22"/>
        </w:rPr>
        <w:t>- zakupnik ne produži bankarsku garanciju sukladno članku 19. ove Odluke,</w:t>
      </w:r>
    </w:p>
    <w:p w:rsidR="00367A9D" w:rsidRDefault="00367A9D" w:rsidP="00367A9D">
      <w:pPr>
        <w:pStyle w:val="NormalWeb"/>
        <w:spacing w:beforeAutospacing="0" w:after="0" w:afterAutospacing="0"/>
        <w:ind w:firstLine="708"/>
        <w:rPr>
          <w:color w:val="auto"/>
          <w:sz w:val="22"/>
          <w:szCs w:val="22"/>
        </w:rPr>
      </w:pPr>
      <w:r>
        <w:rPr>
          <w:color w:val="auto"/>
          <w:sz w:val="22"/>
          <w:szCs w:val="22"/>
        </w:rPr>
        <w:t xml:space="preserve">- se građevina u kojoj se nalazi poslovni prostor mora ukloniti radi raspolaganja </w:t>
      </w:r>
      <w:r>
        <w:rPr>
          <w:sz w:val="22"/>
          <w:szCs w:val="22"/>
        </w:rPr>
        <w:t xml:space="preserve">istom od strane Grada, </w:t>
      </w:r>
    </w:p>
    <w:p w:rsidR="00367A9D" w:rsidRDefault="00367A9D" w:rsidP="00367A9D">
      <w:pPr>
        <w:pStyle w:val="NormalWeb"/>
        <w:spacing w:beforeAutospacing="0" w:after="0" w:afterAutospacing="0"/>
        <w:ind w:firstLine="708"/>
        <w:rPr>
          <w:color w:val="auto"/>
          <w:sz w:val="22"/>
          <w:szCs w:val="22"/>
        </w:rPr>
      </w:pPr>
      <w:r>
        <w:rPr>
          <w:color w:val="auto"/>
          <w:sz w:val="22"/>
          <w:szCs w:val="22"/>
        </w:rPr>
        <w:t>- su građevina u kojoj se nalazi poslovni prostor ili poslovni prostor opasni po život, zdravlje i imovinu,</w:t>
      </w:r>
    </w:p>
    <w:p w:rsidR="00367A9D" w:rsidRDefault="00367A9D" w:rsidP="00367A9D">
      <w:pPr>
        <w:pStyle w:val="NormalWeb"/>
        <w:spacing w:beforeAutospacing="0" w:after="0" w:afterAutospacing="0"/>
        <w:ind w:firstLine="708"/>
        <w:rPr>
          <w:color w:val="auto"/>
          <w:sz w:val="22"/>
          <w:szCs w:val="22"/>
        </w:rPr>
      </w:pPr>
      <w:r>
        <w:rPr>
          <w:color w:val="auto"/>
          <w:sz w:val="22"/>
          <w:szCs w:val="22"/>
        </w:rPr>
        <w:t>- se poslovni prostor nalazi u građevini ili na zemljištu koje se privodi namjeni,</w:t>
      </w:r>
    </w:p>
    <w:p w:rsidR="00367A9D" w:rsidRDefault="00367A9D" w:rsidP="00367A9D">
      <w:pPr>
        <w:pStyle w:val="NormalWeb"/>
        <w:spacing w:beforeAutospacing="0" w:after="0" w:afterAutospacing="0"/>
        <w:ind w:firstLine="708"/>
        <w:rPr>
          <w:color w:val="auto"/>
          <w:sz w:val="22"/>
          <w:szCs w:val="22"/>
        </w:rPr>
      </w:pPr>
      <w:r>
        <w:rPr>
          <w:color w:val="auto"/>
          <w:sz w:val="22"/>
          <w:szCs w:val="22"/>
        </w:rPr>
        <w:t>- u drugim slučajevima kada za to postoji opravdani razlog ili javni interes.</w:t>
      </w:r>
    </w:p>
    <w:p w:rsidR="00367A9D" w:rsidRDefault="00367A9D" w:rsidP="00367A9D">
      <w:pPr>
        <w:pStyle w:val="NormalWeb"/>
        <w:spacing w:beforeAutospacing="0" w:after="0" w:afterAutospacing="0"/>
        <w:rPr>
          <w:color w:val="auto"/>
          <w:sz w:val="22"/>
          <w:szCs w:val="22"/>
        </w:rPr>
      </w:pPr>
    </w:p>
    <w:p w:rsidR="00367A9D" w:rsidRPr="009912F8" w:rsidRDefault="00367A9D" w:rsidP="00367A9D">
      <w:pPr>
        <w:pStyle w:val="NormalWeb"/>
        <w:spacing w:beforeAutospacing="0" w:after="0" w:afterAutospacing="0"/>
        <w:jc w:val="center"/>
        <w:rPr>
          <w:b/>
          <w:color w:val="auto"/>
          <w:sz w:val="22"/>
          <w:szCs w:val="22"/>
          <w:highlight w:val="green"/>
        </w:rPr>
      </w:pPr>
      <w:r w:rsidRPr="009912F8">
        <w:rPr>
          <w:b/>
          <w:color w:val="auto"/>
          <w:sz w:val="22"/>
          <w:szCs w:val="22"/>
        </w:rPr>
        <w:t>Članak 40.</w:t>
      </w:r>
    </w:p>
    <w:p w:rsidR="00367A9D" w:rsidRDefault="00367A9D" w:rsidP="00367A9D">
      <w:pPr>
        <w:pStyle w:val="NormalWeb"/>
        <w:spacing w:beforeAutospacing="0" w:after="0" w:afterAutospacing="0"/>
        <w:jc w:val="both"/>
        <w:rPr>
          <w:color w:val="auto"/>
          <w:sz w:val="22"/>
          <w:szCs w:val="22"/>
          <w:highlight w:val="green"/>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Zakupniku</w:t>
      </w:r>
      <w:r>
        <w:rPr>
          <w:color w:val="00B0F0"/>
          <w:sz w:val="22"/>
          <w:szCs w:val="22"/>
        </w:rPr>
        <w:t xml:space="preserve"> </w:t>
      </w:r>
      <w:r>
        <w:rPr>
          <w:color w:val="auto"/>
          <w:sz w:val="22"/>
          <w:szCs w:val="22"/>
        </w:rPr>
        <w:t>koji ima dospjela nepodmirena dugovanja prema proračunu Grada s osnova zakupnine, kamata i/ili troškova korištenja poslovnog prostora može se, na njegov zahtjev, odobriti obročna otp</w:t>
      </w:r>
      <w:r w:rsidR="009413A8">
        <w:rPr>
          <w:color w:val="auto"/>
          <w:sz w:val="22"/>
          <w:szCs w:val="22"/>
        </w:rPr>
        <w:t xml:space="preserve">lata tih dugovanja do najviše </w:t>
      </w:r>
      <w:r w:rsidR="009413A8" w:rsidRPr="00492144">
        <w:rPr>
          <w:color w:val="auto"/>
          <w:sz w:val="22"/>
          <w:szCs w:val="22"/>
        </w:rPr>
        <w:t>12</w:t>
      </w:r>
      <w:r w:rsidRPr="00492144">
        <w:rPr>
          <w:color w:val="auto"/>
          <w:sz w:val="22"/>
          <w:szCs w:val="22"/>
        </w:rPr>
        <w:t xml:space="preserve"> </w:t>
      </w:r>
      <w:r w:rsidR="007F6D02" w:rsidRPr="00492144">
        <w:rPr>
          <w:color w:val="auto"/>
          <w:sz w:val="22"/>
          <w:szCs w:val="22"/>
        </w:rPr>
        <w:t>mjesečnih</w:t>
      </w:r>
      <w:r w:rsidRPr="00492144">
        <w:rPr>
          <w:color w:val="auto"/>
          <w:sz w:val="22"/>
          <w:szCs w:val="22"/>
        </w:rPr>
        <w:t xml:space="preserve"> obroka,</w:t>
      </w:r>
      <w:r>
        <w:rPr>
          <w:color w:val="auto"/>
          <w:sz w:val="22"/>
          <w:szCs w:val="22"/>
        </w:rPr>
        <w:t xml:space="preserve"> sklapanjem ugovora o obročnoj otplati duga, pod uvjetom da zakupnik nije u sudskom sporu sa Gradom po bilo kojem osnovu te da ponudi odgovarajuća sredstva osiguranja plaćanja.</w:t>
      </w:r>
    </w:p>
    <w:p w:rsidR="00096B07" w:rsidRDefault="00367A9D" w:rsidP="00096B07">
      <w:pPr>
        <w:pStyle w:val="NormalWeb"/>
        <w:spacing w:beforeAutospacing="0" w:after="0" w:afterAutospacing="0"/>
        <w:ind w:firstLine="708"/>
        <w:jc w:val="both"/>
        <w:rPr>
          <w:color w:val="auto"/>
          <w:sz w:val="22"/>
          <w:szCs w:val="22"/>
        </w:rPr>
      </w:pPr>
      <w:r>
        <w:rPr>
          <w:color w:val="auto"/>
          <w:sz w:val="22"/>
          <w:szCs w:val="22"/>
        </w:rPr>
        <w:t xml:space="preserve">Ukoliko zakupnik ne podmiruje svoje obveze s osnova ugovora o obročnoj otplati duga, navedeni ugovor će se raskinuti, odnosno otkazati te će sve obveze iz navedenog ugovora postati dospjele, a dostavljena sredstva osiguranja plaćanja Grad će podnijeti na naplatu, odnosno aktivirat </w:t>
      </w:r>
      <w:r w:rsidR="00096B07">
        <w:rPr>
          <w:color w:val="auto"/>
          <w:sz w:val="22"/>
          <w:szCs w:val="22"/>
        </w:rPr>
        <w:t>će založno pravo na nekretnini.</w:t>
      </w:r>
    </w:p>
    <w:p w:rsidR="00096B07" w:rsidRDefault="00096B07" w:rsidP="00096B07">
      <w:pPr>
        <w:pStyle w:val="NormalWeb"/>
        <w:spacing w:beforeAutospacing="0" w:after="0" w:afterAutospacing="0"/>
        <w:ind w:firstLine="708"/>
        <w:jc w:val="both"/>
        <w:rPr>
          <w:color w:val="auto"/>
          <w:sz w:val="22"/>
          <w:szCs w:val="22"/>
        </w:rPr>
      </w:pPr>
    </w:p>
    <w:p w:rsidR="00367A9D" w:rsidRPr="009912F8" w:rsidRDefault="00367A9D" w:rsidP="00096B07">
      <w:pPr>
        <w:pStyle w:val="NormalWeb"/>
        <w:spacing w:beforeAutospacing="0" w:after="0" w:afterAutospacing="0"/>
        <w:ind w:left="3540" w:firstLine="708"/>
        <w:jc w:val="both"/>
        <w:rPr>
          <w:b/>
          <w:color w:val="auto"/>
          <w:sz w:val="22"/>
          <w:szCs w:val="22"/>
        </w:rPr>
      </w:pPr>
      <w:r w:rsidRPr="009912F8">
        <w:rPr>
          <w:b/>
          <w:color w:val="auto"/>
          <w:sz w:val="22"/>
          <w:szCs w:val="22"/>
        </w:rPr>
        <w:t>Članak 41.</w:t>
      </w:r>
    </w:p>
    <w:p w:rsidR="00367A9D" w:rsidRDefault="00367A9D" w:rsidP="00367A9D">
      <w:pPr>
        <w:pStyle w:val="NormalWeb"/>
        <w:spacing w:beforeAutospacing="0" w:after="0" w:afterAutospacing="0"/>
        <w:ind w:firstLine="708"/>
        <w:jc w:val="center"/>
        <w:rPr>
          <w:color w:val="auto"/>
          <w:sz w:val="22"/>
          <w:szCs w:val="22"/>
        </w:rPr>
      </w:pP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Odredba članka 40. ove Odluke na odgovarajući se način primjenjuje i na dosadašnjeg zakupnika poslovnog prostora, odnosno drugu osobu koja s osnova zakupa ima nepodmireno dugovanje prema proračunu Grada.</w:t>
      </w:r>
    </w:p>
    <w:p w:rsidR="00367A9D" w:rsidRDefault="00367A9D" w:rsidP="00367A9D">
      <w:pPr>
        <w:pStyle w:val="NormalWeb"/>
        <w:spacing w:before="120" w:beforeAutospacing="0" w:after="0" w:afterAutospacing="0"/>
        <w:jc w:val="both"/>
        <w:rPr>
          <w:color w:val="auto"/>
          <w:sz w:val="22"/>
          <w:szCs w:val="22"/>
        </w:rPr>
      </w:pPr>
    </w:p>
    <w:p w:rsidR="00367A9D" w:rsidRPr="009912F8" w:rsidRDefault="00367A9D" w:rsidP="00367A9D">
      <w:pPr>
        <w:pStyle w:val="NormalWeb"/>
        <w:spacing w:before="120" w:beforeAutospacing="0" w:after="0" w:afterAutospacing="0"/>
        <w:jc w:val="both"/>
        <w:rPr>
          <w:b/>
          <w:color w:val="auto"/>
          <w:sz w:val="22"/>
          <w:szCs w:val="22"/>
        </w:rPr>
      </w:pPr>
      <w:r w:rsidRPr="009912F8">
        <w:rPr>
          <w:b/>
          <w:color w:val="auto"/>
          <w:sz w:val="22"/>
          <w:szCs w:val="22"/>
        </w:rPr>
        <w:lastRenderedPageBreak/>
        <w:t>IX. PRIJELAZNE I ZAVRŠNE ODREDBE</w:t>
      </w:r>
    </w:p>
    <w:p w:rsidR="00367A9D" w:rsidRPr="009912F8" w:rsidRDefault="00367A9D" w:rsidP="00367A9D">
      <w:pPr>
        <w:pStyle w:val="NormalWeb"/>
        <w:spacing w:before="120" w:beforeAutospacing="0" w:after="0" w:afterAutospacing="0"/>
        <w:jc w:val="center"/>
        <w:rPr>
          <w:b/>
          <w:color w:val="auto"/>
          <w:sz w:val="22"/>
          <w:szCs w:val="22"/>
        </w:rPr>
      </w:pPr>
      <w:r w:rsidRPr="009912F8">
        <w:rPr>
          <w:b/>
          <w:color w:val="auto"/>
          <w:sz w:val="22"/>
          <w:szCs w:val="22"/>
        </w:rPr>
        <w:t xml:space="preserve">Članak 42. </w:t>
      </w:r>
    </w:p>
    <w:p w:rsidR="00367A9D" w:rsidRDefault="00367A9D" w:rsidP="00367A9D">
      <w:pPr>
        <w:pStyle w:val="NormalWeb"/>
        <w:spacing w:before="120" w:beforeAutospacing="0" w:after="0" w:afterAutospacing="0"/>
        <w:jc w:val="center"/>
        <w:rPr>
          <w:color w:val="auto"/>
          <w:sz w:val="22"/>
          <w:szCs w:val="22"/>
          <w:highlight w:val="green"/>
        </w:rPr>
      </w:pPr>
    </w:p>
    <w:p w:rsidR="00367A9D" w:rsidRDefault="00367A9D" w:rsidP="00367A9D">
      <w:pPr>
        <w:pStyle w:val="NormalWeb"/>
        <w:spacing w:beforeAutospacing="0" w:after="0" w:afterAutospacing="0"/>
        <w:ind w:firstLine="708"/>
        <w:jc w:val="both"/>
        <w:rPr>
          <w:color w:val="auto"/>
          <w:sz w:val="22"/>
          <w:szCs w:val="22"/>
          <w:highlight w:val="green"/>
        </w:rPr>
      </w:pPr>
      <w:r>
        <w:rPr>
          <w:color w:val="auto"/>
          <w:sz w:val="22"/>
          <w:szCs w:val="22"/>
        </w:rPr>
        <w:t xml:space="preserve">Postupci započeti do dana stupanja na snagu ove Odluke, u kojima nije sklopljen ugovor o zakupu poslovnog prostora, dovršit će se prema odredbama Odluke o zakupu poslovnog prostora ("Službene novine Primorsko-goranske županije" broj 19/13 i "Službene novine Grada Rijeke" broj 14/14). </w:t>
      </w:r>
    </w:p>
    <w:p w:rsidR="00367A9D" w:rsidRDefault="00367A9D" w:rsidP="00367A9D">
      <w:pPr>
        <w:pStyle w:val="NormalWeb"/>
        <w:spacing w:beforeAutospacing="0" w:after="0" w:afterAutospacing="0"/>
        <w:ind w:firstLine="708"/>
        <w:jc w:val="both"/>
        <w:rPr>
          <w:color w:val="auto"/>
          <w:sz w:val="22"/>
          <w:szCs w:val="22"/>
        </w:rPr>
      </w:pPr>
      <w:r>
        <w:rPr>
          <w:color w:val="auto"/>
          <w:sz w:val="22"/>
          <w:szCs w:val="22"/>
        </w:rPr>
        <w:t xml:space="preserve">Ugovori o zakupu poslovnog prostora sklopljeni temeljem Odluke o zakupu poslovnog prostora ("Službene novine Primorsko-goranske županije" broj 19/13 i "Službene novine Grada Rijeke" broj 14/14), ostaju na snazi do isteka vremena na koje su sklopljeni, odnosno do prestanka ugovora o zakupu. </w:t>
      </w:r>
    </w:p>
    <w:p w:rsidR="00367A9D" w:rsidRDefault="00367A9D" w:rsidP="00367A9D">
      <w:pPr>
        <w:pStyle w:val="NormalWeb"/>
        <w:spacing w:beforeAutospacing="0" w:after="0" w:afterAutospacing="0"/>
        <w:ind w:firstLine="708"/>
        <w:jc w:val="both"/>
        <w:rPr>
          <w:color w:val="auto"/>
          <w:sz w:val="22"/>
          <w:szCs w:val="22"/>
        </w:rPr>
      </w:pPr>
    </w:p>
    <w:p w:rsidR="00367A9D" w:rsidRPr="009912F8" w:rsidRDefault="00367A9D" w:rsidP="00367A9D">
      <w:pPr>
        <w:pStyle w:val="NormalWeb"/>
        <w:spacing w:before="120" w:beforeAutospacing="0" w:after="0" w:afterAutospacing="0"/>
        <w:jc w:val="center"/>
        <w:rPr>
          <w:b/>
          <w:color w:val="auto"/>
          <w:sz w:val="22"/>
          <w:szCs w:val="22"/>
        </w:rPr>
      </w:pPr>
      <w:r w:rsidRPr="009912F8">
        <w:rPr>
          <w:b/>
          <w:color w:val="auto"/>
          <w:sz w:val="22"/>
          <w:szCs w:val="22"/>
        </w:rPr>
        <w:t>Članak 43.</w:t>
      </w:r>
    </w:p>
    <w:p w:rsidR="00367A9D" w:rsidRDefault="00367A9D" w:rsidP="00367A9D">
      <w:pPr>
        <w:pStyle w:val="NormalWeb"/>
        <w:spacing w:beforeAutospacing="0" w:after="0" w:afterAutospacing="0"/>
        <w:jc w:val="both"/>
        <w:rPr>
          <w:color w:val="auto"/>
          <w:sz w:val="22"/>
          <w:szCs w:val="22"/>
        </w:rPr>
      </w:pPr>
    </w:p>
    <w:p w:rsidR="00096B07" w:rsidRDefault="00367A9D" w:rsidP="00096B07">
      <w:pPr>
        <w:pStyle w:val="NormalWeb"/>
        <w:spacing w:beforeAutospacing="0" w:after="0" w:afterAutospacing="0"/>
        <w:ind w:firstLine="708"/>
        <w:jc w:val="both"/>
        <w:rPr>
          <w:color w:val="auto"/>
          <w:sz w:val="22"/>
          <w:szCs w:val="22"/>
        </w:rPr>
      </w:pPr>
      <w:r>
        <w:rPr>
          <w:color w:val="auto"/>
          <w:sz w:val="22"/>
          <w:szCs w:val="22"/>
        </w:rPr>
        <w:t>Sve izmjene i dopune ugovora o zakupu koji su sklopljeni prije stupanja na snagu ove Odluke, a koje se sklapaju na zahtjev zakupnika, moraju biti us</w:t>
      </w:r>
      <w:r w:rsidR="00096B07">
        <w:rPr>
          <w:color w:val="auto"/>
          <w:sz w:val="22"/>
          <w:szCs w:val="22"/>
        </w:rPr>
        <w:t>klađene s odredbama ove Odluke.</w:t>
      </w:r>
    </w:p>
    <w:p w:rsidR="00096B07" w:rsidRDefault="00096B07" w:rsidP="00096B07">
      <w:pPr>
        <w:pStyle w:val="NormalWeb"/>
        <w:spacing w:beforeAutospacing="0" w:after="0" w:afterAutospacing="0"/>
        <w:ind w:firstLine="708"/>
        <w:jc w:val="both"/>
        <w:rPr>
          <w:color w:val="auto"/>
          <w:sz w:val="22"/>
          <w:szCs w:val="22"/>
        </w:rPr>
      </w:pPr>
    </w:p>
    <w:p w:rsidR="00367A9D" w:rsidRPr="009912F8" w:rsidRDefault="00367A9D" w:rsidP="00096B07">
      <w:pPr>
        <w:pStyle w:val="NormalWeb"/>
        <w:spacing w:beforeAutospacing="0" w:after="0" w:afterAutospacing="0"/>
        <w:ind w:left="3540" w:firstLine="708"/>
        <w:jc w:val="both"/>
        <w:rPr>
          <w:b/>
          <w:color w:val="auto"/>
          <w:sz w:val="22"/>
          <w:szCs w:val="22"/>
        </w:rPr>
      </w:pPr>
      <w:r w:rsidRPr="009912F8">
        <w:rPr>
          <w:b/>
          <w:color w:val="auto"/>
          <w:sz w:val="22"/>
          <w:szCs w:val="22"/>
        </w:rPr>
        <w:t>Članak 44.</w:t>
      </w:r>
    </w:p>
    <w:p w:rsidR="00367A9D" w:rsidRDefault="00367A9D" w:rsidP="004A3153">
      <w:pPr>
        <w:pStyle w:val="NormalWeb"/>
        <w:spacing w:before="120" w:beforeAutospacing="0" w:after="0" w:afterAutospacing="0"/>
        <w:ind w:firstLine="708"/>
        <w:jc w:val="both"/>
        <w:rPr>
          <w:color w:val="auto"/>
          <w:sz w:val="22"/>
          <w:szCs w:val="22"/>
        </w:rPr>
      </w:pPr>
      <w:r>
        <w:rPr>
          <w:color w:val="auto"/>
          <w:sz w:val="22"/>
          <w:szCs w:val="22"/>
        </w:rPr>
        <w:t>Danom stupanja na snagu ove Odluke prestaje važiti Odluka o davanju u zakup poslovnog prostora ("Službene novine Primorsko-goranske županije" broj 19/13 i "Službene novine Grada Rijeke" broj 14/14).</w:t>
      </w:r>
    </w:p>
    <w:p w:rsidR="004D202D" w:rsidRDefault="004D202D" w:rsidP="004A3153">
      <w:pPr>
        <w:pStyle w:val="NormalWeb"/>
        <w:spacing w:before="120" w:beforeAutospacing="0" w:after="0" w:afterAutospacing="0"/>
        <w:ind w:firstLine="708"/>
        <w:jc w:val="both"/>
        <w:rPr>
          <w:color w:val="auto"/>
          <w:sz w:val="22"/>
          <w:szCs w:val="22"/>
        </w:rPr>
      </w:pPr>
    </w:p>
    <w:p w:rsidR="004D202D" w:rsidRPr="009912F8" w:rsidRDefault="004D202D" w:rsidP="004D202D">
      <w:pPr>
        <w:pStyle w:val="NormalWeb"/>
        <w:spacing w:beforeAutospacing="0" w:after="0" w:afterAutospacing="0"/>
        <w:ind w:left="3540" w:firstLine="708"/>
        <w:jc w:val="both"/>
        <w:rPr>
          <w:b/>
          <w:color w:val="auto"/>
          <w:sz w:val="22"/>
          <w:szCs w:val="22"/>
        </w:rPr>
      </w:pPr>
      <w:r w:rsidRPr="009912F8">
        <w:rPr>
          <w:b/>
          <w:color w:val="auto"/>
          <w:sz w:val="22"/>
          <w:szCs w:val="22"/>
        </w:rPr>
        <w:t>Članak 45.</w:t>
      </w:r>
    </w:p>
    <w:p w:rsidR="004D202D" w:rsidRDefault="004D202D" w:rsidP="004D202D">
      <w:pPr>
        <w:pStyle w:val="NormalWeb"/>
        <w:spacing w:before="120" w:beforeAutospacing="0" w:after="0" w:afterAutospacing="0"/>
        <w:ind w:firstLine="708"/>
        <w:jc w:val="both"/>
        <w:rPr>
          <w:color w:val="auto"/>
          <w:sz w:val="22"/>
          <w:szCs w:val="22"/>
        </w:rPr>
      </w:pPr>
      <w:r>
        <w:rPr>
          <w:color w:val="auto"/>
          <w:sz w:val="22"/>
          <w:szCs w:val="22"/>
        </w:rPr>
        <w:t>Ova Odluka stupa na snagu osmoga dana od dana objave u "Službenim novinama Grada Rijeke".</w:t>
      </w:r>
    </w:p>
    <w:p w:rsidR="009D3CD2" w:rsidRDefault="009D3CD2" w:rsidP="004D202D">
      <w:pPr>
        <w:pStyle w:val="NormalWeb"/>
        <w:spacing w:before="120" w:beforeAutospacing="0" w:after="0" w:afterAutospacing="0"/>
        <w:ind w:firstLine="708"/>
        <w:jc w:val="both"/>
        <w:rPr>
          <w:color w:val="auto"/>
          <w:sz w:val="22"/>
          <w:szCs w:val="22"/>
        </w:rPr>
      </w:pPr>
    </w:p>
    <w:p w:rsidR="009D3CD2" w:rsidRDefault="009D3CD2" w:rsidP="009D3CD2"/>
    <w:p w:rsidR="009D3CD2" w:rsidRDefault="009D3CD2" w:rsidP="009D3CD2">
      <w:r>
        <w:t xml:space="preserve">                                           TEKST KOJI NIJE UŠAO U PROČIŠĆENI TEKST </w:t>
      </w:r>
    </w:p>
    <w:p w:rsidR="009D3CD2" w:rsidRDefault="009D3CD2" w:rsidP="009D3CD2">
      <w:pPr>
        <w:ind w:left="2124" w:firstLine="708"/>
      </w:pPr>
    </w:p>
    <w:p w:rsidR="009D3CD2" w:rsidRDefault="009D3CD2" w:rsidP="009D3CD2">
      <w:pPr>
        <w:pStyle w:val="NoSpacing"/>
        <w:jc w:val="center"/>
      </w:pPr>
      <w:r>
        <w:t>Odluka o izmjenama i dopunama Odluke o zakupu poslovnog prostora</w:t>
      </w:r>
    </w:p>
    <w:p w:rsidR="009D3CD2" w:rsidRDefault="009D3CD2" w:rsidP="009D3CD2">
      <w:pPr>
        <w:pStyle w:val="NoSpacing"/>
        <w:jc w:val="center"/>
      </w:pPr>
      <w:r>
        <w:t>("Službene no</w:t>
      </w:r>
      <w:r w:rsidR="004C3A6B">
        <w:t>vine Grada Rijeke</w:t>
      </w:r>
      <w:r>
        <w:t>“ broj 13/19)</w:t>
      </w:r>
    </w:p>
    <w:p w:rsidR="009D3CD2" w:rsidRDefault="009D3CD2" w:rsidP="009D3CD2">
      <w:pPr>
        <w:ind w:left="1416" w:firstLine="708"/>
        <w:jc w:val="center"/>
        <w:rPr>
          <w:lang w:val="en-US"/>
        </w:rPr>
      </w:pPr>
    </w:p>
    <w:p w:rsidR="009D3CD2" w:rsidRPr="009912F8" w:rsidRDefault="009D3CD2" w:rsidP="009D3CD2">
      <w:pPr>
        <w:pStyle w:val="Default"/>
        <w:rPr>
          <w:b/>
          <w:color w:val="auto"/>
        </w:rPr>
      </w:pPr>
    </w:p>
    <w:p w:rsidR="009D3CD2" w:rsidRPr="0063086D" w:rsidRDefault="009D3CD2" w:rsidP="009D3CD2">
      <w:pPr>
        <w:jc w:val="center"/>
        <w:rPr>
          <w:rFonts w:cs="Arial"/>
          <w:b/>
          <w:szCs w:val="22"/>
        </w:rPr>
      </w:pPr>
      <w:r w:rsidRPr="0063086D">
        <w:rPr>
          <w:rFonts w:cs="Arial"/>
          <w:b/>
          <w:szCs w:val="22"/>
        </w:rPr>
        <w:t>Članak 17.</w:t>
      </w:r>
    </w:p>
    <w:p w:rsidR="009D3CD2" w:rsidRPr="0063086D" w:rsidRDefault="009D3CD2" w:rsidP="009D3CD2">
      <w:pPr>
        <w:jc w:val="both"/>
        <w:rPr>
          <w:rFonts w:cs="Arial"/>
          <w:b/>
          <w:szCs w:val="22"/>
        </w:rPr>
      </w:pPr>
    </w:p>
    <w:p w:rsidR="009D3CD2" w:rsidRPr="0063086D" w:rsidRDefault="009D3CD2" w:rsidP="009D3CD2">
      <w:pPr>
        <w:shd w:val="clear" w:color="auto" w:fill="FFFFFF"/>
        <w:jc w:val="both"/>
        <w:rPr>
          <w:rFonts w:cs="Arial"/>
          <w:szCs w:val="22"/>
        </w:rPr>
      </w:pPr>
      <w:r w:rsidRPr="0063086D">
        <w:rPr>
          <w:rFonts w:cs="Arial"/>
          <w:szCs w:val="22"/>
        </w:rPr>
        <w:tab/>
        <w:t>Pravni položaj osoba koje se nalaze u neposrednom posjedu poslovnih prostora u vlasništvu Grada (neposredni posjednici), a koje nemaju s Gradom sklopljen ugovor o zakupu poslovnog prostora, regulirat će se u suglasju sa Zakonom o izmjenama i dopunama Zakona o zakupu i kupoprodaji poslovnog prostora (“Narodne novine“ broj 112/18) i Odluci o iznosu zakupnine za neposredne posjednike poslovnih prostora ("Službene novine Grada Rijeke" broj 5/19).</w:t>
      </w:r>
    </w:p>
    <w:p w:rsidR="009D3CD2" w:rsidRPr="0063086D" w:rsidRDefault="009D3CD2" w:rsidP="009D3CD2">
      <w:pPr>
        <w:jc w:val="center"/>
        <w:rPr>
          <w:rFonts w:cs="Arial"/>
          <w:b/>
          <w:szCs w:val="22"/>
        </w:rPr>
      </w:pPr>
      <w:r w:rsidRPr="0063086D">
        <w:rPr>
          <w:rFonts w:cs="Arial"/>
          <w:b/>
          <w:szCs w:val="22"/>
        </w:rPr>
        <w:t xml:space="preserve">Članak 18. </w:t>
      </w:r>
    </w:p>
    <w:p w:rsidR="009D3CD2" w:rsidRPr="0063086D" w:rsidRDefault="009D3CD2" w:rsidP="009D3CD2">
      <w:pPr>
        <w:shd w:val="clear" w:color="auto" w:fill="FFFFFF"/>
        <w:jc w:val="both"/>
        <w:rPr>
          <w:rFonts w:cs="Arial"/>
          <w:b/>
          <w:szCs w:val="22"/>
          <w:highlight w:val="green"/>
        </w:rPr>
      </w:pPr>
    </w:p>
    <w:p w:rsidR="009D3CD2" w:rsidRPr="0063086D" w:rsidRDefault="009D3CD2" w:rsidP="009D3CD2">
      <w:pPr>
        <w:shd w:val="clear" w:color="auto" w:fill="FFFFFF"/>
        <w:jc w:val="both"/>
        <w:rPr>
          <w:rFonts w:cs="Arial"/>
          <w:szCs w:val="22"/>
        </w:rPr>
      </w:pPr>
      <w:r w:rsidRPr="0063086D">
        <w:rPr>
          <w:rFonts w:cs="Arial"/>
          <w:b/>
          <w:szCs w:val="22"/>
        </w:rPr>
        <w:tab/>
      </w:r>
      <w:r w:rsidRPr="0063086D">
        <w:rPr>
          <w:rFonts w:cs="Arial"/>
          <w:szCs w:val="22"/>
        </w:rPr>
        <w:t>Postupci započeti do dana stupanja na snagu ove Odluke, u kojima nije sklopljen ugovor o zakupu poslovnog prostora, dovršit će se prema odredbama Odluke o zakupu poslovnog prostora ("Službene novine Grada Rijeke" broj 8/18).</w:t>
      </w:r>
    </w:p>
    <w:p w:rsidR="009D3CD2" w:rsidRPr="0063086D" w:rsidRDefault="009D3CD2" w:rsidP="009D3CD2">
      <w:pPr>
        <w:jc w:val="center"/>
        <w:rPr>
          <w:rFonts w:cs="Arial"/>
          <w:b/>
          <w:szCs w:val="22"/>
        </w:rPr>
      </w:pPr>
    </w:p>
    <w:p w:rsidR="009D3CD2" w:rsidRPr="0063086D" w:rsidRDefault="009D3CD2" w:rsidP="009D3CD2">
      <w:pPr>
        <w:jc w:val="center"/>
        <w:rPr>
          <w:rFonts w:cs="Arial"/>
          <w:b/>
          <w:szCs w:val="22"/>
        </w:rPr>
      </w:pPr>
      <w:r w:rsidRPr="0063086D">
        <w:rPr>
          <w:rFonts w:cs="Arial"/>
          <w:b/>
          <w:szCs w:val="22"/>
        </w:rPr>
        <w:t xml:space="preserve">Članak 19. </w:t>
      </w:r>
    </w:p>
    <w:p w:rsidR="009D3CD2" w:rsidRPr="0063086D" w:rsidRDefault="009D3CD2" w:rsidP="009D3CD2">
      <w:pPr>
        <w:shd w:val="clear" w:color="auto" w:fill="FFFFFF"/>
        <w:jc w:val="both"/>
        <w:rPr>
          <w:rFonts w:cs="Arial"/>
          <w:szCs w:val="22"/>
        </w:rPr>
      </w:pPr>
    </w:p>
    <w:p w:rsidR="009D3CD2" w:rsidRPr="0063086D" w:rsidRDefault="009D3CD2" w:rsidP="009D3CD2">
      <w:pPr>
        <w:shd w:val="clear" w:color="auto" w:fill="FFFFFF"/>
        <w:spacing w:line="240" w:lineRule="exact"/>
        <w:jc w:val="both"/>
        <w:rPr>
          <w:rFonts w:cs="Arial"/>
          <w:szCs w:val="22"/>
        </w:rPr>
      </w:pPr>
      <w:r w:rsidRPr="0063086D">
        <w:rPr>
          <w:rFonts w:cs="Arial"/>
          <w:szCs w:val="22"/>
        </w:rPr>
        <w:tab/>
        <w:t>Ugovori o zakupu poslovnog prostora sklopljeni temeljem Odluke o zakupu poslovnog prostora ("Službene novine Grada Rijeke" broj 8/18) ostaju na snazi do isteka vremena na koje su sklopljeni, odnosno do prestanka ugovora o zakupu.</w:t>
      </w:r>
    </w:p>
    <w:p w:rsidR="009D3CD2" w:rsidRPr="0063086D" w:rsidRDefault="009D3CD2" w:rsidP="009D3CD2">
      <w:pPr>
        <w:shd w:val="clear" w:color="auto" w:fill="FFFFFF"/>
        <w:spacing w:line="240" w:lineRule="exact"/>
        <w:jc w:val="both"/>
        <w:rPr>
          <w:rFonts w:cs="Arial"/>
          <w:szCs w:val="22"/>
        </w:rPr>
      </w:pPr>
    </w:p>
    <w:p w:rsidR="009D3CD2" w:rsidRPr="0063086D" w:rsidRDefault="009D3CD2" w:rsidP="009D3CD2">
      <w:pPr>
        <w:shd w:val="clear" w:color="auto" w:fill="FFFFFF"/>
        <w:spacing w:line="240" w:lineRule="exact"/>
        <w:jc w:val="center"/>
        <w:rPr>
          <w:rFonts w:cs="Arial"/>
          <w:szCs w:val="22"/>
        </w:rPr>
      </w:pPr>
      <w:r w:rsidRPr="0063086D">
        <w:rPr>
          <w:rFonts w:cs="Arial"/>
          <w:b/>
          <w:szCs w:val="22"/>
        </w:rPr>
        <w:t>Članak 20.</w:t>
      </w:r>
    </w:p>
    <w:p w:rsidR="009D3CD2" w:rsidRPr="0063086D" w:rsidRDefault="009D3CD2" w:rsidP="009D3CD2">
      <w:pPr>
        <w:spacing w:line="240" w:lineRule="exact"/>
        <w:jc w:val="both"/>
        <w:rPr>
          <w:rFonts w:cs="Arial"/>
          <w:szCs w:val="22"/>
        </w:rPr>
      </w:pPr>
    </w:p>
    <w:p w:rsidR="009D3CD2" w:rsidRPr="0063086D" w:rsidRDefault="009D3CD2" w:rsidP="009D3CD2">
      <w:pPr>
        <w:spacing w:line="240" w:lineRule="exact"/>
        <w:jc w:val="both"/>
        <w:rPr>
          <w:rFonts w:cs="Arial"/>
          <w:szCs w:val="22"/>
        </w:rPr>
      </w:pPr>
      <w:r w:rsidRPr="0063086D">
        <w:rPr>
          <w:rFonts w:cs="Arial"/>
          <w:szCs w:val="22"/>
        </w:rPr>
        <w:tab/>
        <w:t xml:space="preserve">Ova Odluka stupa na snagu osmoga dana od dana objave u </w:t>
      </w:r>
      <w:r w:rsidRPr="0063086D">
        <w:rPr>
          <w:rFonts w:ascii="Vrinda" w:hAnsi="Vrinda" w:cs="Vrinda"/>
          <w:szCs w:val="22"/>
        </w:rPr>
        <w:t>"</w:t>
      </w:r>
      <w:r w:rsidRPr="0063086D">
        <w:rPr>
          <w:rFonts w:cs="Arial"/>
          <w:szCs w:val="22"/>
        </w:rPr>
        <w:t>Službenim novinama Grada Rijeke</w:t>
      </w:r>
      <w:r w:rsidRPr="0063086D">
        <w:rPr>
          <w:rFonts w:ascii="Vrinda" w:hAnsi="Vrinda" w:cs="Vrinda"/>
          <w:szCs w:val="22"/>
        </w:rPr>
        <w:t>"</w:t>
      </w:r>
      <w:r w:rsidRPr="0063086D">
        <w:rPr>
          <w:rFonts w:cs="Arial"/>
          <w:szCs w:val="22"/>
        </w:rPr>
        <w:t>.</w:t>
      </w:r>
    </w:p>
    <w:p w:rsidR="009D3CD2" w:rsidRPr="0063086D" w:rsidRDefault="009D3CD2" w:rsidP="009D3CD2">
      <w:pPr>
        <w:spacing w:line="240" w:lineRule="exact"/>
        <w:jc w:val="both"/>
        <w:rPr>
          <w:rFonts w:cs="Arial"/>
          <w:szCs w:val="22"/>
        </w:rPr>
      </w:pPr>
    </w:p>
    <w:p w:rsidR="009D3CD2" w:rsidRPr="0063086D" w:rsidRDefault="009D3CD2" w:rsidP="009D3CD2">
      <w:pPr>
        <w:ind w:firstLine="709"/>
        <w:jc w:val="both"/>
        <w:rPr>
          <w:rFonts w:cs="Arial"/>
        </w:rPr>
      </w:pPr>
    </w:p>
    <w:p w:rsidR="009D3CD2" w:rsidRDefault="009D3CD2" w:rsidP="004D202D">
      <w:pPr>
        <w:pStyle w:val="NormalWeb"/>
        <w:spacing w:before="120" w:beforeAutospacing="0" w:after="0" w:afterAutospacing="0"/>
        <w:ind w:firstLine="708"/>
        <w:jc w:val="both"/>
        <w:rPr>
          <w:color w:val="auto"/>
          <w:sz w:val="22"/>
          <w:szCs w:val="22"/>
        </w:rPr>
      </w:pPr>
    </w:p>
    <w:p w:rsidR="004D202D" w:rsidRDefault="004D202D" w:rsidP="004D202D"/>
    <w:p w:rsidR="007F6D02" w:rsidRPr="009912F8" w:rsidRDefault="007F6D02" w:rsidP="00367A9D">
      <w:pPr>
        <w:pStyle w:val="Default"/>
        <w:jc w:val="both"/>
        <w:rPr>
          <w:b/>
          <w:color w:val="auto"/>
        </w:rPr>
      </w:pPr>
    </w:p>
    <w:p w:rsidR="00661962" w:rsidRPr="0063086D" w:rsidRDefault="00661962" w:rsidP="00661962">
      <w:pPr>
        <w:pStyle w:val="Footer"/>
        <w:rPr>
          <w:rFonts w:cs="Arial"/>
          <w:b/>
          <w:szCs w:val="14"/>
        </w:rPr>
      </w:pPr>
    </w:p>
    <w:sectPr w:rsidR="00661962" w:rsidRPr="0063086D" w:rsidSect="009D1D1D">
      <w:pgSz w:w="11906" w:h="16838"/>
      <w:pgMar w:top="851" w:right="851"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rinda">
    <w:altName w:val="Courier New"/>
    <w:panose1 w:val="00000400000000000000"/>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520C"/>
    <w:multiLevelType w:val="hybridMultilevel"/>
    <w:tmpl w:val="9A703AE8"/>
    <w:lvl w:ilvl="0" w:tplc="2F60FCFC">
      <w:numFmt w:val="bullet"/>
      <w:lvlText w:val="-"/>
      <w:lvlJc w:val="left"/>
      <w:pPr>
        <w:tabs>
          <w:tab w:val="num" w:pos="720"/>
        </w:tabs>
        <w:ind w:left="720"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2B896F4D"/>
    <w:multiLevelType w:val="hybridMultilevel"/>
    <w:tmpl w:val="07106184"/>
    <w:lvl w:ilvl="0" w:tplc="DD4A1B0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6F0E71"/>
    <w:multiLevelType w:val="hybridMultilevel"/>
    <w:tmpl w:val="57DAB74A"/>
    <w:lvl w:ilvl="0" w:tplc="6B6C9DE8">
      <w:start w:val="9"/>
      <w:numFmt w:val="bullet"/>
      <w:lvlText w:val="-"/>
      <w:lvlJc w:val="left"/>
      <w:pPr>
        <w:ind w:left="1080" w:hanging="360"/>
      </w:pPr>
      <w:rPr>
        <w:rFonts w:ascii="Arial" w:eastAsia="Times New Roman" w:hAnsi="Arial" w:cs="Arial"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7D092000"/>
    <w:multiLevelType w:val="hybridMultilevel"/>
    <w:tmpl w:val="342CCD3C"/>
    <w:lvl w:ilvl="0" w:tplc="6B6C9DE8">
      <w:start w:val="9"/>
      <w:numFmt w:val="bullet"/>
      <w:lvlText w:val="-"/>
      <w:lvlJc w:val="left"/>
      <w:pPr>
        <w:ind w:left="720" w:hanging="360"/>
      </w:pPr>
      <w:rPr>
        <w:rFonts w:ascii="Arial" w:eastAsia="Times New Roman" w:hAnsi="Arial" w:cs="Arial" w:hint="default"/>
        <w:b w:val="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62"/>
    <w:rsid w:val="00000508"/>
    <w:rsid w:val="000008E2"/>
    <w:rsid w:val="00000B95"/>
    <w:rsid w:val="00000DC2"/>
    <w:rsid w:val="000011A6"/>
    <w:rsid w:val="000015EB"/>
    <w:rsid w:val="0000167F"/>
    <w:rsid w:val="00001AF8"/>
    <w:rsid w:val="00001EB4"/>
    <w:rsid w:val="00001F59"/>
    <w:rsid w:val="0000236D"/>
    <w:rsid w:val="000029CF"/>
    <w:rsid w:val="00002B43"/>
    <w:rsid w:val="00002D97"/>
    <w:rsid w:val="0000317A"/>
    <w:rsid w:val="0000336F"/>
    <w:rsid w:val="00003433"/>
    <w:rsid w:val="00003619"/>
    <w:rsid w:val="000036E1"/>
    <w:rsid w:val="00003D84"/>
    <w:rsid w:val="00003DF4"/>
    <w:rsid w:val="00004686"/>
    <w:rsid w:val="00004F68"/>
    <w:rsid w:val="0000512D"/>
    <w:rsid w:val="0000522A"/>
    <w:rsid w:val="00005248"/>
    <w:rsid w:val="0000540B"/>
    <w:rsid w:val="000054F0"/>
    <w:rsid w:val="0000574B"/>
    <w:rsid w:val="00005845"/>
    <w:rsid w:val="00005C29"/>
    <w:rsid w:val="000060E2"/>
    <w:rsid w:val="00006278"/>
    <w:rsid w:val="000063F3"/>
    <w:rsid w:val="0000690A"/>
    <w:rsid w:val="0000690C"/>
    <w:rsid w:val="00006A72"/>
    <w:rsid w:val="00006C73"/>
    <w:rsid w:val="00006DB8"/>
    <w:rsid w:val="00006F65"/>
    <w:rsid w:val="0000720D"/>
    <w:rsid w:val="000072E7"/>
    <w:rsid w:val="000078E0"/>
    <w:rsid w:val="00007A1C"/>
    <w:rsid w:val="00007BC9"/>
    <w:rsid w:val="00010298"/>
    <w:rsid w:val="00010980"/>
    <w:rsid w:val="0001102E"/>
    <w:rsid w:val="00011744"/>
    <w:rsid w:val="00011B9F"/>
    <w:rsid w:val="00011C35"/>
    <w:rsid w:val="00011D81"/>
    <w:rsid w:val="00011DE4"/>
    <w:rsid w:val="000121B4"/>
    <w:rsid w:val="00012346"/>
    <w:rsid w:val="00012A6A"/>
    <w:rsid w:val="00012AF1"/>
    <w:rsid w:val="00012E90"/>
    <w:rsid w:val="00012EA0"/>
    <w:rsid w:val="0001378D"/>
    <w:rsid w:val="00013D2A"/>
    <w:rsid w:val="0001402C"/>
    <w:rsid w:val="00014B6A"/>
    <w:rsid w:val="00014CA5"/>
    <w:rsid w:val="00014E12"/>
    <w:rsid w:val="00014E75"/>
    <w:rsid w:val="00015208"/>
    <w:rsid w:val="00015A99"/>
    <w:rsid w:val="00016278"/>
    <w:rsid w:val="000163FB"/>
    <w:rsid w:val="000165EE"/>
    <w:rsid w:val="000167A0"/>
    <w:rsid w:val="00016FE2"/>
    <w:rsid w:val="000176A8"/>
    <w:rsid w:val="00017905"/>
    <w:rsid w:val="00020BFF"/>
    <w:rsid w:val="00021050"/>
    <w:rsid w:val="000211D4"/>
    <w:rsid w:val="000214AF"/>
    <w:rsid w:val="00021DAB"/>
    <w:rsid w:val="000223EA"/>
    <w:rsid w:val="0002247F"/>
    <w:rsid w:val="000229A5"/>
    <w:rsid w:val="00022B4F"/>
    <w:rsid w:val="00022C56"/>
    <w:rsid w:val="00022EEB"/>
    <w:rsid w:val="000230AB"/>
    <w:rsid w:val="0002339F"/>
    <w:rsid w:val="00023711"/>
    <w:rsid w:val="00023AEE"/>
    <w:rsid w:val="00023F4B"/>
    <w:rsid w:val="00024119"/>
    <w:rsid w:val="0002417D"/>
    <w:rsid w:val="0002429D"/>
    <w:rsid w:val="000242C1"/>
    <w:rsid w:val="0002433F"/>
    <w:rsid w:val="00024497"/>
    <w:rsid w:val="000245F6"/>
    <w:rsid w:val="00024664"/>
    <w:rsid w:val="00024BC4"/>
    <w:rsid w:val="00024DEB"/>
    <w:rsid w:val="000250EE"/>
    <w:rsid w:val="00025507"/>
    <w:rsid w:val="000257C9"/>
    <w:rsid w:val="00025E50"/>
    <w:rsid w:val="000263A5"/>
    <w:rsid w:val="00026D72"/>
    <w:rsid w:val="00027514"/>
    <w:rsid w:val="00027AE6"/>
    <w:rsid w:val="0003049E"/>
    <w:rsid w:val="00030C66"/>
    <w:rsid w:val="00030CC0"/>
    <w:rsid w:val="00030FD1"/>
    <w:rsid w:val="00031266"/>
    <w:rsid w:val="0003160D"/>
    <w:rsid w:val="00031909"/>
    <w:rsid w:val="00031C13"/>
    <w:rsid w:val="00031E73"/>
    <w:rsid w:val="0003231C"/>
    <w:rsid w:val="00032635"/>
    <w:rsid w:val="0003274C"/>
    <w:rsid w:val="00032CD0"/>
    <w:rsid w:val="00032F44"/>
    <w:rsid w:val="000334F4"/>
    <w:rsid w:val="0003393B"/>
    <w:rsid w:val="00034194"/>
    <w:rsid w:val="00034640"/>
    <w:rsid w:val="00034650"/>
    <w:rsid w:val="00034699"/>
    <w:rsid w:val="00034988"/>
    <w:rsid w:val="00034D1A"/>
    <w:rsid w:val="0003508C"/>
    <w:rsid w:val="00035119"/>
    <w:rsid w:val="000354A3"/>
    <w:rsid w:val="00035757"/>
    <w:rsid w:val="00035F51"/>
    <w:rsid w:val="00036A78"/>
    <w:rsid w:val="000372D7"/>
    <w:rsid w:val="00037A7D"/>
    <w:rsid w:val="00037BA0"/>
    <w:rsid w:val="00037D90"/>
    <w:rsid w:val="00040923"/>
    <w:rsid w:val="00040C72"/>
    <w:rsid w:val="00040CE2"/>
    <w:rsid w:val="000410FB"/>
    <w:rsid w:val="0004113A"/>
    <w:rsid w:val="000414BB"/>
    <w:rsid w:val="000417E8"/>
    <w:rsid w:val="00041F6A"/>
    <w:rsid w:val="000420F8"/>
    <w:rsid w:val="0004242E"/>
    <w:rsid w:val="000424AE"/>
    <w:rsid w:val="00042AE1"/>
    <w:rsid w:val="00042B0A"/>
    <w:rsid w:val="00042C2B"/>
    <w:rsid w:val="00042F0C"/>
    <w:rsid w:val="00043434"/>
    <w:rsid w:val="00043BB8"/>
    <w:rsid w:val="00043D44"/>
    <w:rsid w:val="00044455"/>
    <w:rsid w:val="00044628"/>
    <w:rsid w:val="00044C29"/>
    <w:rsid w:val="00044D01"/>
    <w:rsid w:val="00044F46"/>
    <w:rsid w:val="00044F95"/>
    <w:rsid w:val="00045293"/>
    <w:rsid w:val="000454E5"/>
    <w:rsid w:val="00045CD3"/>
    <w:rsid w:val="00045E20"/>
    <w:rsid w:val="000467A3"/>
    <w:rsid w:val="000467A5"/>
    <w:rsid w:val="00046B87"/>
    <w:rsid w:val="00046EEB"/>
    <w:rsid w:val="00047B52"/>
    <w:rsid w:val="00047D6A"/>
    <w:rsid w:val="0005033C"/>
    <w:rsid w:val="000505BB"/>
    <w:rsid w:val="000506D5"/>
    <w:rsid w:val="00050B5E"/>
    <w:rsid w:val="000514E9"/>
    <w:rsid w:val="00051555"/>
    <w:rsid w:val="0005181B"/>
    <w:rsid w:val="00051D1F"/>
    <w:rsid w:val="00051E64"/>
    <w:rsid w:val="00051FA1"/>
    <w:rsid w:val="000522DE"/>
    <w:rsid w:val="00052F0D"/>
    <w:rsid w:val="000539F2"/>
    <w:rsid w:val="000548E5"/>
    <w:rsid w:val="00054AF7"/>
    <w:rsid w:val="00054C31"/>
    <w:rsid w:val="00054D0D"/>
    <w:rsid w:val="00054F66"/>
    <w:rsid w:val="00055934"/>
    <w:rsid w:val="000559C6"/>
    <w:rsid w:val="00055D1D"/>
    <w:rsid w:val="00055FB1"/>
    <w:rsid w:val="0005674B"/>
    <w:rsid w:val="0005685E"/>
    <w:rsid w:val="00056BA5"/>
    <w:rsid w:val="0005723B"/>
    <w:rsid w:val="00057286"/>
    <w:rsid w:val="000572E6"/>
    <w:rsid w:val="00057453"/>
    <w:rsid w:val="00057709"/>
    <w:rsid w:val="000577CE"/>
    <w:rsid w:val="0005783B"/>
    <w:rsid w:val="000579F2"/>
    <w:rsid w:val="00057BF1"/>
    <w:rsid w:val="00057E2C"/>
    <w:rsid w:val="00060014"/>
    <w:rsid w:val="000600F0"/>
    <w:rsid w:val="0006016A"/>
    <w:rsid w:val="000608BF"/>
    <w:rsid w:val="000608C4"/>
    <w:rsid w:val="00060B1A"/>
    <w:rsid w:val="00060C09"/>
    <w:rsid w:val="00060D46"/>
    <w:rsid w:val="00060DA8"/>
    <w:rsid w:val="00060F00"/>
    <w:rsid w:val="00061662"/>
    <w:rsid w:val="000616D0"/>
    <w:rsid w:val="00061C92"/>
    <w:rsid w:val="0006245F"/>
    <w:rsid w:val="00062471"/>
    <w:rsid w:val="00062B86"/>
    <w:rsid w:val="00062BF1"/>
    <w:rsid w:val="00062DB3"/>
    <w:rsid w:val="00063178"/>
    <w:rsid w:val="00063648"/>
    <w:rsid w:val="00063B09"/>
    <w:rsid w:val="00063B45"/>
    <w:rsid w:val="00063BBE"/>
    <w:rsid w:val="0006473C"/>
    <w:rsid w:val="00064964"/>
    <w:rsid w:val="00064C68"/>
    <w:rsid w:val="000650DB"/>
    <w:rsid w:val="00065783"/>
    <w:rsid w:val="00065AD8"/>
    <w:rsid w:val="00065DF7"/>
    <w:rsid w:val="00065FCF"/>
    <w:rsid w:val="00066145"/>
    <w:rsid w:val="000664FF"/>
    <w:rsid w:val="00066524"/>
    <w:rsid w:val="000665AC"/>
    <w:rsid w:val="00066673"/>
    <w:rsid w:val="0006673E"/>
    <w:rsid w:val="00066820"/>
    <w:rsid w:val="00066BE8"/>
    <w:rsid w:val="0006761A"/>
    <w:rsid w:val="00070363"/>
    <w:rsid w:val="0007039F"/>
    <w:rsid w:val="00070710"/>
    <w:rsid w:val="000707A0"/>
    <w:rsid w:val="00070A03"/>
    <w:rsid w:val="00070E11"/>
    <w:rsid w:val="000713C4"/>
    <w:rsid w:val="00071731"/>
    <w:rsid w:val="00071B27"/>
    <w:rsid w:val="00071DF0"/>
    <w:rsid w:val="00071F10"/>
    <w:rsid w:val="0007200A"/>
    <w:rsid w:val="000728A8"/>
    <w:rsid w:val="00072950"/>
    <w:rsid w:val="00072B83"/>
    <w:rsid w:val="00072EDA"/>
    <w:rsid w:val="00073150"/>
    <w:rsid w:val="0007393E"/>
    <w:rsid w:val="0007402E"/>
    <w:rsid w:val="000742EF"/>
    <w:rsid w:val="000744FB"/>
    <w:rsid w:val="0007454C"/>
    <w:rsid w:val="00074556"/>
    <w:rsid w:val="00074767"/>
    <w:rsid w:val="00074C5C"/>
    <w:rsid w:val="00074F55"/>
    <w:rsid w:val="00075BD1"/>
    <w:rsid w:val="0007658E"/>
    <w:rsid w:val="0007660F"/>
    <w:rsid w:val="00076C24"/>
    <w:rsid w:val="000770A9"/>
    <w:rsid w:val="000772AD"/>
    <w:rsid w:val="000774DD"/>
    <w:rsid w:val="0007759E"/>
    <w:rsid w:val="00077B51"/>
    <w:rsid w:val="00077BEF"/>
    <w:rsid w:val="00077C0A"/>
    <w:rsid w:val="00077E9C"/>
    <w:rsid w:val="0008008A"/>
    <w:rsid w:val="00080337"/>
    <w:rsid w:val="00080594"/>
    <w:rsid w:val="000807E8"/>
    <w:rsid w:val="00080B24"/>
    <w:rsid w:val="00081083"/>
    <w:rsid w:val="000811F8"/>
    <w:rsid w:val="00081848"/>
    <w:rsid w:val="00082341"/>
    <w:rsid w:val="00082348"/>
    <w:rsid w:val="0008247B"/>
    <w:rsid w:val="00082928"/>
    <w:rsid w:val="000829CE"/>
    <w:rsid w:val="00082F09"/>
    <w:rsid w:val="00082F69"/>
    <w:rsid w:val="0008314C"/>
    <w:rsid w:val="00083AD7"/>
    <w:rsid w:val="00083BBA"/>
    <w:rsid w:val="00083E3D"/>
    <w:rsid w:val="000842D7"/>
    <w:rsid w:val="000843D6"/>
    <w:rsid w:val="00084A5F"/>
    <w:rsid w:val="00084BBA"/>
    <w:rsid w:val="00085143"/>
    <w:rsid w:val="00085BF4"/>
    <w:rsid w:val="0008630D"/>
    <w:rsid w:val="00086340"/>
    <w:rsid w:val="000866CC"/>
    <w:rsid w:val="00086A31"/>
    <w:rsid w:val="00086BCF"/>
    <w:rsid w:val="0008742A"/>
    <w:rsid w:val="00087617"/>
    <w:rsid w:val="0008794E"/>
    <w:rsid w:val="00087A9E"/>
    <w:rsid w:val="000900D3"/>
    <w:rsid w:val="00090303"/>
    <w:rsid w:val="0009075E"/>
    <w:rsid w:val="00090A37"/>
    <w:rsid w:val="00090AE2"/>
    <w:rsid w:val="0009197F"/>
    <w:rsid w:val="00091E63"/>
    <w:rsid w:val="000923E0"/>
    <w:rsid w:val="0009269A"/>
    <w:rsid w:val="00092C38"/>
    <w:rsid w:val="00092E5A"/>
    <w:rsid w:val="00092EFE"/>
    <w:rsid w:val="00093485"/>
    <w:rsid w:val="00093522"/>
    <w:rsid w:val="00093AF8"/>
    <w:rsid w:val="00093C62"/>
    <w:rsid w:val="00093E18"/>
    <w:rsid w:val="00093FA1"/>
    <w:rsid w:val="000940A4"/>
    <w:rsid w:val="00094376"/>
    <w:rsid w:val="00094876"/>
    <w:rsid w:val="000948CE"/>
    <w:rsid w:val="00094A58"/>
    <w:rsid w:val="00094C1D"/>
    <w:rsid w:val="00094E3C"/>
    <w:rsid w:val="0009518D"/>
    <w:rsid w:val="000951AF"/>
    <w:rsid w:val="000955F6"/>
    <w:rsid w:val="000956CD"/>
    <w:rsid w:val="0009579F"/>
    <w:rsid w:val="00095B44"/>
    <w:rsid w:val="00095BB8"/>
    <w:rsid w:val="0009633C"/>
    <w:rsid w:val="000964C1"/>
    <w:rsid w:val="00096571"/>
    <w:rsid w:val="00096B07"/>
    <w:rsid w:val="00096F75"/>
    <w:rsid w:val="0009729F"/>
    <w:rsid w:val="0009778D"/>
    <w:rsid w:val="000978EC"/>
    <w:rsid w:val="000979BB"/>
    <w:rsid w:val="00097ABC"/>
    <w:rsid w:val="00097E09"/>
    <w:rsid w:val="000A0270"/>
    <w:rsid w:val="000A0421"/>
    <w:rsid w:val="000A0C68"/>
    <w:rsid w:val="000A1148"/>
    <w:rsid w:val="000A126A"/>
    <w:rsid w:val="000A16BE"/>
    <w:rsid w:val="000A1794"/>
    <w:rsid w:val="000A1D26"/>
    <w:rsid w:val="000A1E11"/>
    <w:rsid w:val="000A203E"/>
    <w:rsid w:val="000A2277"/>
    <w:rsid w:val="000A2587"/>
    <w:rsid w:val="000A292B"/>
    <w:rsid w:val="000A2B1F"/>
    <w:rsid w:val="000A2BB5"/>
    <w:rsid w:val="000A2D39"/>
    <w:rsid w:val="000A31B5"/>
    <w:rsid w:val="000A38BA"/>
    <w:rsid w:val="000A390A"/>
    <w:rsid w:val="000A3A9C"/>
    <w:rsid w:val="000A432C"/>
    <w:rsid w:val="000A4824"/>
    <w:rsid w:val="000A4A54"/>
    <w:rsid w:val="000A4ADD"/>
    <w:rsid w:val="000A4C87"/>
    <w:rsid w:val="000A5480"/>
    <w:rsid w:val="000A54D0"/>
    <w:rsid w:val="000A61A3"/>
    <w:rsid w:val="000A6355"/>
    <w:rsid w:val="000A71D8"/>
    <w:rsid w:val="000A73C6"/>
    <w:rsid w:val="000A746A"/>
    <w:rsid w:val="000A750A"/>
    <w:rsid w:val="000A75E0"/>
    <w:rsid w:val="000A78D7"/>
    <w:rsid w:val="000A7910"/>
    <w:rsid w:val="000A7B67"/>
    <w:rsid w:val="000A7D1F"/>
    <w:rsid w:val="000A7D3F"/>
    <w:rsid w:val="000B0440"/>
    <w:rsid w:val="000B04B6"/>
    <w:rsid w:val="000B0541"/>
    <w:rsid w:val="000B07ED"/>
    <w:rsid w:val="000B0CB8"/>
    <w:rsid w:val="000B132E"/>
    <w:rsid w:val="000B1418"/>
    <w:rsid w:val="000B175A"/>
    <w:rsid w:val="000B17F6"/>
    <w:rsid w:val="000B1858"/>
    <w:rsid w:val="000B1BB9"/>
    <w:rsid w:val="000B1C10"/>
    <w:rsid w:val="000B1E62"/>
    <w:rsid w:val="000B246C"/>
    <w:rsid w:val="000B270B"/>
    <w:rsid w:val="000B28C9"/>
    <w:rsid w:val="000B2AE2"/>
    <w:rsid w:val="000B2D2F"/>
    <w:rsid w:val="000B3137"/>
    <w:rsid w:val="000B3BF1"/>
    <w:rsid w:val="000B412F"/>
    <w:rsid w:val="000B5077"/>
    <w:rsid w:val="000B568A"/>
    <w:rsid w:val="000B6722"/>
    <w:rsid w:val="000B7415"/>
    <w:rsid w:val="000B7614"/>
    <w:rsid w:val="000B76CF"/>
    <w:rsid w:val="000B782D"/>
    <w:rsid w:val="000B7FC9"/>
    <w:rsid w:val="000C0328"/>
    <w:rsid w:val="000C07FC"/>
    <w:rsid w:val="000C108C"/>
    <w:rsid w:val="000C14E2"/>
    <w:rsid w:val="000C1B08"/>
    <w:rsid w:val="000C21AB"/>
    <w:rsid w:val="000C2C72"/>
    <w:rsid w:val="000C2D6B"/>
    <w:rsid w:val="000C2F8F"/>
    <w:rsid w:val="000C303F"/>
    <w:rsid w:val="000C340F"/>
    <w:rsid w:val="000C3560"/>
    <w:rsid w:val="000C36E2"/>
    <w:rsid w:val="000C3E14"/>
    <w:rsid w:val="000C41C5"/>
    <w:rsid w:val="000C47D4"/>
    <w:rsid w:val="000C491D"/>
    <w:rsid w:val="000C4FF1"/>
    <w:rsid w:val="000C5518"/>
    <w:rsid w:val="000C5533"/>
    <w:rsid w:val="000C55D1"/>
    <w:rsid w:val="000C567F"/>
    <w:rsid w:val="000C5732"/>
    <w:rsid w:val="000C5AEE"/>
    <w:rsid w:val="000C5F76"/>
    <w:rsid w:val="000C660B"/>
    <w:rsid w:val="000C6787"/>
    <w:rsid w:val="000C6905"/>
    <w:rsid w:val="000C7583"/>
    <w:rsid w:val="000C7671"/>
    <w:rsid w:val="000C7819"/>
    <w:rsid w:val="000C791D"/>
    <w:rsid w:val="000C7CBA"/>
    <w:rsid w:val="000D0598"/>
    <w:rsid w:val="000D07E3"/>
    <w:rsid w:val="000D0B70"/>
    <w:rsid w:val="000D107A"/>
    <w:rsid w:val="000D1B20"/>
    <w:rsid w:val="000D282D"/>
    <w:rsid w:val="000D3070"/>
    <w:rsid w:val="000D30E3"/>
    <w:rsid w:val="000D3485"/>
    <w:rsid w:val="000D3883"/>
    <w:rsid w:val="000D397E"/>
    <w:rsid w:val="000D3A35"/>
    <w:rsid w:val="000D4391"/>
    <w:rsid w:val="000D455B"/>
    <w:rsid w:val="000D48D5"/>
    <w:rsid w:val="000D4BD3"/>
    <w:rsid w:val="000D4E75"/>
    <w:rsid w:val="000D5111"/>
    <w:rsid w:val="000D5243"/>
    <w:rsid w:val="000D537E"/>
    <w:rsid w:val="000D5841"/>
    <w:rsid w:val="000D5A36"/>
    <w:rsid w:val="000D5A82"/>
    <w:rsid w:val="000D5CD4"/>
    <w:rsid w:val="000D62E0"/>
    <w:rsid w:val="000D6F8E"/>
    <w:rsid w:val="000D71E0"/>
    <w:rsid w:val="000D73E8"/>
    <w:rsid w:val="000D7A7A"/>
    <w:rsid w:val="000D7AB7"/>
    <w:rsid w:val="000D7ECA"/>
    <w:rsid w:val="000E0343"/>
    <w:rsid w:val="000E0429"/>
    <w:rsid w:val="000E0759"/>
    <w:rsid w:val="000E08C9"/>
    <w:rsid w:val="000E0B0E"/>
    <w:rsid w:val="000E10E7"/>
    <w:rsid w:val="000E1677"/>
    <w:rsid w:val="000E1CC8"/>
    <w:rsid w:val="000E22F8"/>
    <w:rsid w:val="000E29A8"/>
    <w:rsid w:val="000E3122"/>
    <w:rsid w:val="000E321F"/>
    <w:rsid w:val="000E3272"/>
    <w:rsid w:val="000E338F"/>
    <w:rsid w:val="000E3737"/>
    <w:rsid w:val="000E3B46"/>
    <w:rsid w:val="000E46AD"/>
    <w:rsid w:val="000E497A"/>
    <w:rsid w:val="000E4A93"/>
    <w:rsid w:val="000E4BC9"/>
    <w:rsid w:val="000E5291"/>
    <w:rsid w:val="000E5853"/>
    <w:rsid w:val="000E58A8"/>
    <w:rsid w:val="000E5B2E"/>
    <w:rsid w:val="000E5BDD"/>
    <w:rsid w:val="000E5EBB"/>
    <w:rsid w:val="000E6808"/>
    <w:rsid w:val="000E686F"/>
    <w:rsid w:val="000E6A52"/>
    <w:rsid w:val="000E72E2"/>
    <w:rsid w:val="000E7424"/>
    <w:rsid w:val="000E77A8"/>
    <w:rsid w:val="000E7DF7"/>
    <w:rsid w:val="000E7F8D"/>
    <w:rsid w:val="000F0188"/>
    <w:rsid w:val="000F029E"/>
    <w:rsid w:val="000F04F6"/>
    <w:rsid w:val="000F11C8"/>
    <w:rsid w:val="000F139F"/>
    <w:rsid w:val="000F1569"/>
    <w:rsid w:val="000F1C99"/>
    <w:rsid w:val="000F1EF8"/>
    <w:rsid w:val="000F2532"/>
    <w:rsid w:val="000F2596"/>
    <w:rsid w:val="000F2A87"/>
    <w:rsid w:val="000F2B89"/>
    <w:rsid w:val="000F2F9D"/>
    <w:rsid w:val="000F313E"/>
    <w:rsid w:val="000F320C"/>
    <w:rsid w:val="000F3245"/>
    <w:rsid w:val="000F3BA5"/>
    <w:rsid w:val="000F3CB5"/>
    <w:rsid w:val="000F3F57"/>
    <w:rsid w:val="000F420B"/>
    <w:rsid w:val="000F44A3"/>
    <w:rsid w:val="000F44C8"/>
    <w:rsid w:val="000F4758"/>
    <w:rsid w:val="000F50C7"/>
    <w:rsid w:val="000F53BE"/>
    <w:rsid w:val="000F5B9C"/>
    <w:rsid w:val="000F6870"/>
    <w:rsid w:val="000F6B9C"/>
    <w:rsid w:val="000F734D"/>
    <w:rsid w:val="000F7BBD"/>
    <w:rsid w:val="0010015D"/>
    <w:rsid w:val="00100180"/>
    <w:rsid w:val="00100261"/>
    <w:rsid w:val="00100275"/>
    <w:rsid w:val="00100D8B"/>
    <w:rsid w:val="001022F6"/>
    <w:rsid w:val="001023A9"/>
    <w:rsid w:val="001024CA"/>
    <w:rsid w:val="00102C1E"/>
    <w:rsid w:val="00102D3D"/>
    <w:rsid w:val="00103031"/>
    <w:rsid w:val="0010315F"/>
    <w:rsid w:val="001031A7"/>
    <w:rsid w:val="001035E0"/>
    <w:rsid w:val="0010387B"/>
    <w:rsid w:val="00103F7E"/>
    <w:rsid w:val="0010403D"/>
    <w:rsid w:val="0010418F"/>
    <w:rsid w:val="0010437C"/>
    <w:rsid w:val="001045C4"/>
    <w:rsid w:val="001049E8"/>
    <w:rsid w:val="00104ADA"/>
    <w:rsid w:val="001051BB"/>
    <w:rsid w:val="001054E8"/>
    <w:rsid w:val="00105555"/>
    <w:rsid w:val="0010559A"/>
    <w:rsid w:val="001057CD"/>
    <w:rsid w:val="00105C0A"/>
    <w:rsid w:val="0010639B"/>
    <w:rsid w:val="00106480"/>
    <w:rsid w:val="001066C0"/>
    <w:rsid w:val="001067CE"/>
    <w:rsid w:val="00106C67"/>
    <w:rsid w:val="0010707B"/>
    <w:rsid w:val="001070EB"/>
    <w:rsid w:val="00107164"/>
    <w:rsid w:val="00107251"/>
    <w:rsid w:val="00107F5A"/>
    <w:rsid w:val="00110082"/>
    <w:rsid w:val="00110223"/>
    <w:rsid w:val="00110675"/>
    <w:rsid w:val="00110759"/>
    <w:rsid w:val="00110BFA"/>
    <w:rsid w:val="00110C62"/>
    <w:rsid w:val="00110E61"/>
    <w:rsid w:val="001113C7"/>
    <w:rsid w:val="00111846"/>
    <w:rsid w:val="00111C6F"/>
    <w:rsid w:val="00111D44"/>
    <w:rsid w:val="001120AD"/>
    <w:rsid w:val="0011249C"/>
    <w:rsid w:val="001124C4"/>
    <w:rsid w:val="001126FE"/>
    <w:rsid w:val="00112CA7"/>
    <w:rsid w:val="0011308A"/>
    <w:rsid w:val="00113313"/>
    <w:rsid w:val="0011358E"/>
    <w:rsid w:val="001135FB"/>
    <w:rsid w:val="0011368A"/>
    <w:rsid w:val="00113C77"/>
    <w:rsid w:val="001140C0"/>
    <w:rsid w:val="00114211"/>
    <w:rsid w:val="0011444E"/>
    <w:rsid w:val="00114B39"/>
    <w:rsid w:val="00114CC3"/>
    <w:rsid w:val="00116062"/>
    <w:rsid w:val="001160BF"/>
    <w:rsid w:val="0011677B"/>
    <w:rsid w:val="00116B43"/>
    <w:rsid w:val="00117142"/>
    <w:rsid w:val="00117251"/>
    <w:rsid w:val="00117366"/>
    <w:rsid w:val="00117412"/>
    <w:rsid w:val="00117A4C"/>
    <w:rsid w:val="00117DA4"/>
    <w:rsid w:val="00120B5C"/>
    <w:rsid w:val="0012209F"/>
    <w:rsid w:val="0012256E"/>
    <w:rsid w:val="00123442"/>
    <w:rsid w:val="001235AF"/>
    <w:rsid w:val="001238F2"/>
    <w:rsid w:val="00123900"/>
    <w:rsid w:val="00123A52"/>
    <w:rsid w:val="00123AF4"/>
    <w:rsid w:val="00123C6E"/>
    <w:rsid w:val="00123C88"/>
    <w:rsid w:val="001244C3"/>
    <w:rsid w:val="0012483B"/>
    <w:rsid w:val="0012487F"/>
    <w:rsid w:val="00124941"/>
    <w:rsid w:val="00124F30"/>
    <w:rsid w:val="00125668"/>
    <w:rsid w:val="00125F41"/>
    <w:rsid w:val="001267F7"/>
    <w:rsid w:val="001268C5"/>
    <w:rsid w:val="0012691A"/>
    <w:rsid w:val="00126AB6"/>
    <w:rsid w:val="00126BBC"/>
    <w:rsid w:val="00126CFC"/>
    <w:rsid w:val="00126ECE"/>
    <w:rsid w:val="00127886"/>
    <w:rsid w:val="0012792C"/>
    <w:rsid w:val="00127B50"/>
    <w:rsid w:val="0013000C"/>
    <w:rsid w:val="00130192"/>
    <w:rsid w:val="001302D5"/>
    <w:rsid w:val="001306B8"/>
    <w:rsid w:val="0013085E"/>
    <w:rsid w:val="00130B41"/>
    <w:rsid w:val="00131550"/>
    <w:rsid w:val="00131ABB"/>
    <w:rsid w:val="00131F65"/>
    <w:rsid w:val="0013270E"/>
    <w:rsid w:val="0013297A"/>
    <w:rsid w:val="00132BCA"/>
    <w:rsid w:val="00132FEB"/>
    <w:rsid w:val="0013327C"/>
    <w:rsid w:val="001332C0"/>
    <w:rsid w:val="00133811"/>
    <w:rsid w:val="00133B9A"/>
    <w:rsid w:val="00133DC1"/>
    <w:rsid w:val="001341E9"/>
    <w:rsid w:val="00134385"/>
    <w:rsid w:val="00134395"/>
    <w:rsid w:val="00134768"/>
    <w:rsid w:val="00134A59"/>
    <w:rsid w:val="00134A64"/>
    <w:rsid w:val="00134D31"/>
    <w:rsid w:val="001352DC"/>
    <w:rsid w:val="00135368"/>
    <w:rsid w:val="0013563E"/>
    <w:rsid w:val="0013565E"/>
    <w:rsid w:val="001359AA"/>
    <w:rsid w:val="00136298"/>
    <w:rsid w:val="00136537"/>
    <w:rsid w:val="00136873"/>
    <w:rsid w:val="00137519"/>
    <w:rsid w:val="00137D09"/>
    <w:rsid w:val="0014007C"/>
    <w:rsid w:val="001407D5"/>
    <w:rsid w:val="001414EE"/>
    <w:rsid w:val="00143792"/>
    <w:rsid w:val="00143810"/>
    <w:rsid w:val="00143B55"/>
    <w:rsid w:val="00143C1C"/>
    <w:rsid w:val="00143D34"/>
    <w:rsid w:val="00144468"/>
    <w:rsid w:val="00144481"/>
    <w:rsid w:val="00144917"/>
    <w:rsid w:val="00144D3C"/>
    <w:rsid w:val="00145175"/>
    <w:rsid w:val="00145AA5"/>
    <w:rsid w:val="00145DE4"/>
    <w:rsid w:val="001462E5"/>
    <w:rsid w:val="00146A55"/>
    <w:rsid w:val="00146AC5"/>
    <w:rsid w:val="00146C54"/>
    <w:rsid w:val="00146C9A"/>
    <w:rsid w:val="00146E07"/>
    <w:rsid w:val="0014715B"/>
    <w:rsid w:val="00147C27"/>
    <w:rsid w:val="00147CC0"/>
    <w:rsid w:val="0015033B"/>
    <w:rsid w:val="0015039C"/>
    <w:rsid w:val="00150AD3"/>
    <w:rsid w:val="00150BA5"/>
    <w:rsid w:val="00150FBE"/>
    <w:rsid w:val="0015108E"/>
    <w:rsid w:val="001512D7"/>
    <w:rsid w:val="001513C6"/>
    <w:rsid w:val="00151696"/>
    <w:rsid w:val="00151865"/>
    <w:rsid w:val="00151A97"/>
    <w:rsid w:val="00151E08"/>
    <w:rsid w:val="001520D8"/>
    <w:rsid w:val="001521E1"/>
    <w:rsid w:val="001527C4"/>
    <w:rsid w:val="001527F5"/>
    <w:rsid w:val="00152D6D"/>
    <w:rsid w:val="0015302D"/>
    <w:rsid w:val="00154081"/>
    <w:rsid w:val="001540FB"/>
    <w:rsid w:val="001544A9"/>
    <w:rsid w:val="001544D9"/>
    <w:rsid w:val="001548CC"/>
    <w:rsid w:val="00154959"/>
    <w:rsid w:val="00154C76"/>
    <w:rsid w:val="00154F5F"/>
    <w:rsid w:val="00154FD9"/>
    <w:rsid w:val="00155033"/>
    <w:rsid w:val="0015541C"/>
    <w:rsid w:val="00155A61"/>
    <w:rsid w:val="00155C5F"/>
    <w:rsid w:val="00155F40"/>
    <w:rsid w:val="00156092"/>
    <w:rsid w:val="00156140"/>
    <w:rsid w:val="001561E7"/>
    <w:rsid w:val="001566D1"/>
    <w:rsid w:val="001569E9"/>
    <w:rsid w:val="00156B09"/>
    <w:rsid w:val="0015742F"/>
    <w:rsid w:val="00157797"/>
    <w:rsid w:val="00157D9A"/>
    <w:rsid w:val="00157E40"/>
    <w:rsid w:val="00160124"/>
    <w:rsid w:val="00160635"/>
    <w:rsid w:val="00160646"/>
    <w:rsid w:val="001609E2"/>
    <w:rsid w:val="0016168B"/>
    <w:rsid w:val="00161744"/>
    <w:rsid w:val="0016175A"/>
    <w:rsid w:val="00161770"/>
    <w:rsid w:val="00161A01"/>
    <w:rsid w:val="00161FF6"/>
    <w:rsid w:val="001620C7"/>
    <w:rsid w:val="001620D4"/>
    <w:rsid w:val="0016213D"/>
    <w:rsid w:val="00162233"/>
    <w:rsid w:val="00163ACE"/>
    <w:rsid w:val="00163FFE"/>
    <w:rsid w:val="00164395"/>
    <w:rsid w:val="00164477"/>
    <w:rsid w:val="0016477D"/>
    <w:rsid w:val="0016479B"/>
    <w:rsid w:val="00165337"/>
    <w:rsid w:val="001659AB"/>
    <w:rsid w:val="00165C2C"/>
    <w:rsid w:val="00166813"/>
    <w:rsid w:val="001678D1"/>
    <w:rsid w:val="001679F1"/>
    <w:rsid w:val="00167B75"/>
    <w:rsid w:val="00167DD2"/>
    <w:rsid w:val="00167E21"/>
    <w:rsid w:val="00170141"/>
    <w:rsid w:val="00170481"/>
    <w:rsid w:val="001706E7"/>
    <w:rsid w:val="00170915"/>
    <w:rsid w:val="0017121B"/>
    <w:rsid w:val="001719F2"/>
    <w:rsid w:val="00171C55"/>
    <w:rsid w:val="00171DD4"/>
    <w:rsid w:val="0017247A"/>
    <w:rsid w:val="0017255E"/>
    <w:rsid w:val="0017283B"/>
    <w:rsid w:val="001729AB"/>
    <w:rsid w:val="00172ABF"/>
    <w:rsid w:val="00172B6D"/>
    <w:rsid w:val="00172B97"/>
    <w:rsid w:val="00172CEC"/>
    <w:rsid w:val="00172F79"/>
    <w:rsid w:val="001738B4"/>
    <w:rsid w:val="001738C2"/>
    <w:rsid w:val="00173BF5"/>
    <w:rsid w:val="00173CBE"/>
    <w:rsid w:val="001742F8"/>
    <w:rsid w:val="00174419"/>
    <w:rsid w:val="001747DF"/>
    <w:rsid w:val="00174A61"/>
    <w:rsid w:val="00174D28"/>
    <w:rsid w:val="00174EC0"/>
    <w:rsid w:val="0017509F"/>
    <w:rsid w:val="00176B80"/>
    <w:rsid w:val="00176ECA"/>
    <w:rsid w:val="001773C6"/>
    <w:rsid w:val="00177711"/>
    <w:rsid w:val="001779AC"/>
    <w:rsid w:val="00177DD4"/>
    <w:rsid w:val="00180637"/>
    <w:rsid w:val="001807CE"/>
    <w:rsid w:val="001809CF"/>
    <w:rsid w:val="00180BC6"/>
    <w:rsid w:val="00180F51"/>
    <w:rsid w:val="00181162"/>
    <w:rsid w:val="001812E3"/>
    <w:rsid w:val="001813FA"/>
    <w:rsid w:val="001824C6"/>
    <w:rsid w:val="001831EF"/>
    <w:rsid w:val="001835F8"/>
    <w:rsid w:val="001836AE"/>
    <w:rsid w:val="0018376D"/>
    <w:rsid w:val="00183AB8"/>
    <w:rsid w:val="00183ECF"/>
    <w:rsid w:val="001841AD"/>
    <w:rsid w:val="00184322"/>
    <w:rsid w:val="001845B9"/>
    <w:rsid w:val="00184674"/>
    <w:rsid w:val="00184964"/>
    <w:rsid w:val="00184C78"/>
    <w:rsid w:val="0018518B"/>
    <w:rsid w:val="00185206"/>
    <w:rsid w:val="00185631"/>
    <w:rsid w:val="001858E5"/>
    <w:rsid w:val="00185BE3"/>
    <w:rsid w:val="00185CE1"/>
    <w:rsid w:val="00185E04"/>
    <w:rsid w:val="0018648A"/>
    <w:rsid w:val="001870D9"/>
    <w:rsid w:val="001876AF"/>
    <w:rsid w:val="00187D89"/>
    <w:rsid w:val="001902D3"/>
    <w:rsid w:val="0019039D"/>
    <w:rsid w:val="001912B5"/>
    <w:rsid w:val="00191CE0"/>
    <w:rsid w:val="00192847"/>
    <w:rsid w:val="00192A54"/>
    <w:rsid w:val="00192ECF"/>
    <w:rsid w:val="00193042"/>
    <w:rsid w:val="00193446"/>
    <w:rsid w:val="001934C8"/>
    <w:rsid w:val="0019361D"/>
    <w:rsid w:val="00194697"/>
    <w:rsid w:val="001946E3"/>
    <w:rsid w:val="001957D7"/>
    <w:rsid w:val="00195B41"/>
    <w:rsid w:val="00195DAA"/>
    <w:rsid w:val="001960CA"/>
    <w:rsid w:val="00196283"/>
    <w:rsid w:val="00196ADE"/>
    <w:rsid w:val="00196AF5"/>
    <w:rsid w:val="00196D05"/>
    <w:rsid w:val="00196E84"/>
    <w:rsid w:val="00197767"/>
    <w:rsid w:val="00197B3D"/>
    <w:rsid w:val="00197D9B"/>
    <w:rsid w:val="00197ED4"/>
    <w:rsid w:val="001A069F"/>
    <w:rsid w:val="001A08F9"/>
    <w:rsid w:val="001A0E1F"/>
    <w:rsid w:val="001A1689"/>
    <w:rsid w:val="001A197C"/>
    <w:rsid w:val="001A19DB"/>
    <w:rsid w:val="001A1BA3"/>
    <w:rsid w:val="001A1CD3"/>
    <w:rsid w:val="001A20C3"/>
    <w:rsid w:val="001A2148"/>
    <w:rsid w:val="001A22B5"/>
    <w:rsid w:val="001A24DD"/>
    <w:rsid w:val="001A28A4"/>
    <w:rsid w:val="001A2A06"/>
    <w:rsid w:val="001A3163"/>
    <w:rsid w:val="001A3318"/>
    <w:rsid w:val="001A390C"/>
    <w:rsid w:val="001A3D07"/>
    <w:rsid w:val="001A4025"/>
    <w:rsid w:val="001A45BB"/>
    <w:rsid w:val="001A4764"/>
    <w:rsid w:val="001A4828"/>
    <w:rsid w:val="001A4A2E"/>
    <w:rsid w:val="001A4A5E"/>
    <w:rsid w:val="001A4CF0"/>
    <w:rsid w:val="001A502A"/>
    <w:rsid w:val="001A524F"/>
    <w:rsid w:val="001A52C6"/>
    <w:rsid w:val="001A539A"/>
    <w:rsid w:val="001A5576"/>
    <w:rsid w:val="001A564B"/>
    <w:rsid w:val="001A56EF"/>
    <w:rsid w:val="001A5D4F"/>
    <w:rsid w:val="001A6009"/>
    <w:rsid w:val="001A63C7"/>
    <w:rsid w:val="001A65E1"/>
    <w:rsid w:val="001A6BF8"/>
    <w:rsid w:val="001A70CC"/>
    <w:rsid w:val="001A7417"/>
    <w:rsid w:val="001B026D"/>
    <w:rsid w:val="001B0C3E"/>
    <w:rsid w:val="001B0D56"/>
    <w:rsid w:val="001B0F60"/>
    <w:rsid w:val="001B13CC"/>
    <w:rsid w:val="001B13FF"/>
    <w:rsid w:val="001B14D3"/>
    <w:rsid w:val="001B16F8"/>
    <w:rsid w:val="001B1AD0"/>
    <w:rsid w:val="001B1CEF"/>
    <w:rsid w:val="001B2318"/>
    <w:rsid w:val="001B24DB"/>
    <w:rsid w:val="001B2776"/>
    <w:rsid w:val="001B31E5"/>
    <w:rsid w:val="001B3319"/>
    <w:rsid w:val="001B3743"/>
    <w:rsid w:val="001B3959"/>
    <w:rsid w:val="001B3B8B"/>
    <w:rsid w:val="001B3EC3"/>
    <w:rsid w:val="001B42D5"/>
    <w:rsid w:val="001B46ED"/>
    <w:rsid w:val="001B4DD1"/>
    <w:rsid w:val="001B536C"/>
    <w:rsid w:val="001B53DF"/>
    <w:rsid w:val="001B56F7"/>
    <w:rsid w:val="001B6172"/>
    <w:rsid w:val="001B6175"/>
    <w:rsid w:val="001B63EE"/>
    <w:rsid w:val="001B63FD"/>
    <w:rsid w:val="001B66AE"/>
    <w:rsid w:val="001B6858"/>
    <w:rsid w:val="001B6EC0"/>
    <w:rsid w:val="001B70DD"/>
    <w:rsid w:val="001B71BA"/>
    <w:rsid w:val="001B738A"/>
    <w:rsid w:val="001B73C5"/>
    <w:rsid w:val="001B752F"/>
    <w:rsid w:val="001B777F"/>
    <w:rsid w:val="001B7897"/>
    <w:rsid w:val="001B7980"/>
    <w:rsid w:val="001B7BEF"/>
    <w:rsid w:val="001C06AC"/>
    <w:rsid w:val="001C06BC"/>
    <w:rsid w:val="001C0DC5"/>
    <w:rsid w:val="001C14C4"/>
    <w:rsid w:val="001C197B"/>
    <w:rsid w:val="001C1C1D"/>
    <w:rsid w:val="001C2163"/>
    <w:rsid w:val="001C23F7"/>
    <w:rsid w:val="001C2538"/>
    <w:rsid w:val="001C3660"/>
    <w:rsid w:val="001C393F"/>
    <w:rsid w:val="001C39CA"/>
    <w:rsid w:val="001C3D39"/>
    <w:rsid w:val="001C3E9A"/>
    <w:rsid w:val="001C3F9D"/>
    <w:rsid w:val="001C41A8"/>
    <w:rsid w:val="001C4517"/>
    <w:rsid w:val="001C45D1"/>
    <w:rsid w:val="001C4EB7"/>
    <w:rsid w:val="001C5DFA"/>
    <w:rsid w:val="001C5FC8"/>
    <w:rsid w:val="001C623D"/>
    <w:rsid w:val="001C64D8"/>
    <w:rsid w:val="001C6D9A"/>
    <w:rsid w:val="001C72AD"/>
    <w:rsid w:val="001C72E7"/>
    <w:rsid w:val="001C751F"/>
    <w:rsid w:val="001C7C6B"/>
    <w:rsid w:val="001D037A"/>
    <w:rsid w:val="001D0855"/>
    <w:rsid w:val="001D0995"/>
    <w:rsid w:val="001D117A"/>
    <w:rsid w:val="001D21C8"/>
    <w:rsid w:val="001D22CE"/>
    <w:rsid w:val="001D235E"/>
    <w:rsid w:val="001D239A"/>
    <w:rsid w:val="001D2556"/>
    <w:rsid w:val="001D25B9"/>
    <w:rsid w:val="001D2AC3"/>
    <w:rsid w:val="001D32A9"/>
    <w:rsid w:val="001D3F9C"/>
    <w:rsid w:val="001D40F7"/>
    <w:rsid w:val="001D430B"/>
    <w:rsid w:val="001D464B"/>
    <w:rsid w:val="001D49B9"/>
    <w:rsid w:val="001D4A98"/>
    <w:rsid w:val="001D4D1C"/>
    <w:rsid w:val="001D4EBE"/>
    <w:rsid w:val="001D542B"/>
    <w:rsid w:val="001D5516"/>
    <w:rsid w:val="001D5920"/>
    <w:rsid w:val="001D5F54"/>
    <w:rsid w:val="001D6BA8"/>
    <w:rsid w:val="001D6D0B"/>
    <w:rsid w:val="001D71B3"/>
    <w:rsid w:val="001D729D"/>
    <w:rsid w:val="001D743A"/>
    <w:rsid w:val="001D7507"/>
    <w:rsid w:val="001D7A93"/>
    <w:rsid w:val="001D7C1F"/>
    <w:rsid w:val="001E0138"/>
    <w:rsid w:val="001E0276"/>
    <w:rsid w:val="001E0760"/>
    <w:rsid w:val="001E0FDC"/>
    <w:rsid w:val="001E10BE"/>
    <w:rsid w:val="001E10DC"/>
    <w:rsid w:val="001E1325"/>
    <w:rsid w:val="001E183C"/>
    <w:rsid w:val="001E1A44"/>
    <w:rsid w:val="001E1B2E"/>
    <w:rsid w:val="001E1C4D"/>
    <w:rsid w:val="001E1CC5"/>
    <w:rsid w:val="001E1D62"/>
    <w:rsid w:val="001E1D7E"/>
    <w:rsid w:val="001E1F1B"/>
    <w:rsid w:val="001E1FA9"/>
    <w:rsid w:val="001E20E0"/>
    <w:rsid w:val="001E2264"/>
    <w:rsid w:val="001E237D"/>
    <w:rsid w:val="001E2852"/>
    <w:rsid w:val="001E2C46"/>
    <w:rsid w:val="001E2DB8"/>
    <w:rsid w:val="001E3146"/>
    <w:rsid w:val="001E3AA1"/>
    <w:rsid w:val="001E400C"/>
    <w:rsid w:val="001E4106"/>
    <w:rsid w:val="001E4931"/>
    <w:rsid w:val="001E54B2"/>
    <w:rsid w:val="001E56B8"/>
    <w:rsid w:val="001E56EC"/>
    <w:rsid w:val="001E5CB1"/>
    <w:rsid w:val="001E5EA5"/>
    <w:rsid w:val="001E6076"/>
    <w:rsid w:val="001E63AD"/>
    <w:rsid w:val="001E68D5"/>
    <w:rsid w:val="001E699B"/>
    <w:rsid w:val="001E6B0F"/>
    <w:rsid w:val="001E6C9C"/>
    <w:rsid w:val="001E6E16"/>
    <w:rsid w:val="001E7097"/>
    <w:rsid w:val="001E70F6"/>
    <w:rsid w:val="001E78ED"/>
    <w:rsid w:val="001E7B31"/>
    <w:rsid w:val="001E7E78"/>
    <w:rsid w:val="001F0130"/>
    <w:rsid w:val="001F020F"/>
    <w:rsid w:val="001F090F"/>
    <w:rsid w:val="001F0BAC"/>
    <w:rsid w:val="001F0E47"/>
    <w:rsid w:val="001F112C"/>
    <w:rsid w:val="001F1332"/>
    <w:rsid w:val="001F1565"/>
    <w:rsid w:val="001F1914"/>
    <w:rsid w:val="001F1D30"/>
    <w:rsid w:val="001F2534"/>
    <w:rsid w:val="001F27DF"/>
    <w:rsid w:val="001F28C9"/>
    <w:rsid w:val="001F29FA"/>
    <w:rsid w:val="001F2B33"/>
    <w:rsid w:val="001F2B67"/>
    <w:rsid w:val="001F2C90"/>
    <w:rsid w:val="001F2E27"/>
    <w:rsid w:val="001F30EC"/>
    <w:rsid w:val="001F369E"/>
    <w:rsid w:val="001F3A07"/>
    <w:rsid w:val="001F404F"/>
    <w:rsid w:val="001F406C"/>
    <w:rsid w:val="001F40E7"/>
    <w:rsid w:val="001F432D"/>
    <w:rsid w:val="001F47E0"/>
    <w:rsid w:val="001F4971"/>
    <w:rsid w:val="001F4A56"/>
    <w:rsid w:val="001F5A21"/>
    <w:rsid w:val="001F5AC4"/>
    <w:rsid w:val="001F5B10"/>
    <w:rsid w:val="001F5DBC"/>
    <w:rsid w:val="001F5E97"/>
    <w:rsid w:val="001F6050"/>
    <w:rsid w:val="001F6442"/>
    <w:rsid w:val="001F6920"/>
    <w:rsid w:val="001F693B"/>
    <w:rsid w:val="001F6B49"/>
    <w:rsid w:val="001F6DAC"/>
    <w:rsid w:val="001F6ED3"/>
    <w:rsid w:val="001F7158"/>
    <w:rsid w:val="001F7400"/>
    <w:rsid w:val="001F78B8"/>
    <w:rsid w:val="002001C2"/>
    <w:rsid w:val="00200B74"/>
    <w:rsid w:val="00201936"/>
    <w:rsid w:val="0020199D"/>
    <w:rsid w:val="002019C3"/>
    <w:rsid w:val="00201F07"/>
    <w:rsid w:val="00202258"/>
    <w:rsid w:val="002026F1"/>
    <w:rsid w:val="00202C02"/>
    <w:rsid w:val="00202D55"/>
    <w:rsid w:val="00202E17"/>
    <w:rsid w:val="0020344F"/>
    <w:rsid w:val="002036AD"/>
    <w:rsid w:val="00203D47"/>
    <w:rsid w:val="00203E3A"/>
    <w:rsid w:val="00203F6A"/>
    <w:rsid w:val="0020439C"/>
    <w:rsid w:val="002043D8"/>
    <w:rsid w:val="002046DD"/>
    <w:rsid w:val="002048AE"/>
    <w:rsid w:val="00204DB4"/>
    <w:rsid w:val="002050F6"/>
    <w:rsid w:val="00205339"/>
    <w:rsid w:val="002055C6"/>
    <w:rsid w:val="00205668"/>
    <w:rsid w:val="00205824"/>
    <w:rsid w:val="00205825"/>
    <w:rsid w:val="002060E0"/>
    <w:rsid w:val="0020616A"/>
    <w:rsid w:val="0020671F"/>
    <w:rsid w:val="00206B56"/>
    <w:rsid w:val="00206CBF"/>
    <w:rsid w:val="00207587"/>
    <w:rsid w:val="002079F0"/>
    <w:rsid w:val="0021003A"/>
    <w:rsid w:val="00210467"/>
    <w:rsid w:val="0021079E"/>
    <w:rsid w:val="00210888"/>
    <w:rsid w:val="00210A19"/>
    <w:rsid w:val="00210DCB"/>
    <w:rsid w:val="00211508"/>
    <w:rsid w:val="00211EE9"/>
    <w:rsid w:val="0021206D"/>
    <w:rsid w:val="0021290C"/>
    <w:rsid w:val="00213049"/>
    <w:rsid w:val="0021395D"/>
    <w:rsid w:val="00213BA1"/>
    <w:rsid w:val="00213C25"/>
    <w:rsid w:val="00213CF1"/>
    <w:rsid w:val="00213EF9"/>
    <w:rsid w:val="00213F23"/>
    <w:rsid w:val="00213F31"/>
    <w:rsid w:val="002143F5"/>
    <w:rsid w:val="002144AB"/>
    <w:rsid w:val="0021457D"/>
    <w:rsid w:val="00214636"/>
    <w:rsid w:val="002148F0"/>
    <w:rsid w:val="00215225"/>
    <w:rsid w:val="002153F7"/>
    <w:rsid w:val="00215683"/>
    <w:rsid w:val="002159F4"/>
    <w:rsid w:val="00215CFC"/>
    <w:rsid w:val="00215D29"/>
    <w:rsid w:val="00215E62"/>
    <w:rsid w:val="00215E7E"/>
    <w:rsid w:val="0021656A"/>
    <w:rsid w:val="00216BB0"/>
    <w:rsid w:val="00216D8B"/>
    <w:rsid w:val="002174D3"/>
    <w:rsid w:val="0021784D"/>
    <w:rsid w:val="0021792B"/>
    <w:rsid w:val="00217B7D"/>
    <w:rsid w:val="002201A4"/>
    <w:rsid w:val="00220295"/>
    <w:rsid w:val="0022036A"/>
    <w:rsid w:val="00220437"/>
    <w:rsid w:val="00220639"/>
    <w:rsid w:val="00220830"/>
    <w:rsid w:val="00220A13"/>
    <w:rsid w:val="00220AAC"/>
    <w:rsid w:val="00220C28"/>
    <w:rsid w:val="002214A1"/>
    <w:rsid w:val="002214A6"/>
    <w:rsid w:val="00221802"/>
    <w:rsid w:val="00221A46"/>
    <w:rsid w:val="002220D2"/>
    <w:rsid w:val="002221F5"/>
    <w:rsid w:val="0022270E"/>
    <w:rsid w:val="002229A5"/>
    <w:rsid w:val="00222D4F"/>
    <w:rsid w:val="00223AA1"/>
    <w:rsid w:val="0022446A"/>
    <w:rsid w:val="00224536"/>
    <w:rsid w:val="0022462B"/>
    <w:rsid w:val="0022490B"/>
    <w:rsid w:val="00225725"/>
    <w:rsid w:val="00225899"/>
    <w:rsid w:val="002258F7"/>
    <w:rsid w:val="00225AB9"/>
    <w:rsid w:val="002262C5"/>
    <w:rsid w:val="0022674A"/>
    <w:rsid w:val="00226AC9"/>
    <w:rsid w:val="00226CB7"/>
    <w:rsid w:val="00226E1E"/>
    <w:rsid w:val="00227252"/>
    <w:rsid w:val="002276AA"/>
    <w:rsid w:val="00227712"/>
    <w:rsid w:val="00227C54"/>
    <w:rsid w:val="00227C55"/>
    <w:rsid w:val="00230007"/>
    <w:rsid w:val="00230153"/>
    <w:rsid w:val="00230409"/>
    <w:rsid w:val="00230665"/>
    <w:rsid w:val="00230720"/>
    <w:rsid w:val="00230842"/>
    <w:rsid w:val="00230BA6"/>
    <w:rsid w:val="00230BD7"/>
    <w:rsid w:val="00230BED"/>
    <w:rsid w:val="002310CC"/>
    <w:rsid w:val="00231284"/>
    <w:rsid w:val="002314E2"/>
    <w:rsid w:val="002316FD"/>
    <w:rsid w:val="00231B4D"/>
    <w:rsid w:val="0023245B"/>
    <w:rsid w:val="00232599"/>
    <w:rsid w:val="00232651"/>
    <w:rsid w:val="00232720"/>
    <w:rsid w:val="00232ABA"/>
    <w:rsid w:val="00233238"/>
    <w:rsid w:val="0023339E"/>
    <w:rsid w:val="00233875"/>
    <w:rsid w:val="00233A34"/>
    <w:rsid w:val="00233AA1"/>
    <w:rsid w:val="00233CC3"/>
    <w:rsid w:val="00234037"/>
    <w:rsid w:val="00234085"/>
    <w:rsid w:val="002341C3"/>
    <w:rsid w:val="002344C7"/>
    <w:rsid w:val="002348EA"/>
    <w:rsid w:val="002351FF"/>
    <w:rsid w:val="00235238"/>
    <w:rsid w:val="002355B4"/>
    <w:rsid w:val="0023576E"/>
    <w:rsid w:val="002357A1"/>
    <w:rsid w:val="00235BB3"/>
    <w:rsid w:val="00235DC9"/>
    <w:rsid w:val="00235FD2"/>
    <w:rsid w:val="0023602F"/>
    <w:rsid w:val="0023698A"/>
    <w:rsid w:val="00236AE0"/>
    <w:rsid w:val="00236CFB"/>
    <w:rsid w:val="00236F3F"/>
    <w:rsid w:val="00237898"/>
    <w:rsid w:val="00237DF3"/>
    <w:rsid w:val="002400E3"/>
    <w:rsid w:val="002402CB"/>
    <w:rsid w:val="002406D1"/>
    <w:rsid w:val="002407E7"/>
    <w:rsid w:val="00240964"/>
    <w:rsid w:val="00240BB4"/>
    <w:rsid w:val="002420A8"/>
    <w:rsid w:val="002422ED"/>
    <w:rsid w:val="0024247D"/>
    <w:rsid w:val="00242AAC"/>
    <w:rsid w:val="00242C09"/>
    <w:rsid w:val="00242DC2"/>
    <w:rsid w:val="00242E5D"/>
    <w:rsid w:val="00243CEC"/>
    <w:rsid w:val="00243EC5"/>
    <w:rsid w:val="00243EDB"/>
    <w:rsid w:val="00244044"/>
    <w:rsid w:val="002448D2"/>
    <w:rsid w:val="00244B2E"/>
    <w:rsid w:val="00244CF3"/>
    <w:rsid w:val="00244D3D"/>
    <w:rsid w:val="00244D7F"/>
    <w:rsid w:val="00245115"/>
    <w:rsid w:val="0024561C"/>
    <w:rsid w:val="00245BE2"/>
    <w:rsid w:val="00245CD7"/>
    <w:rsid w:val="00245FDE"/>
    <w:rsid w:val="0024664F"/>
    <w:rsid w:val="00246A6C"/>
    <w:rsid w:val="00246B77"/>
    <w:rsid w:val="00247868"/>
    <w:rsid w:val="00247AA8"/>
    <w:rsid w:val="00247F60"/>
    <w:rsid w:val="00250054"/>
    <w:rsid w:val="00250272"/>
    <w:rsid w:val="0025038B"/>
    <w:rsid w:val="002507B2"/>
    <w:rsid w:val="0025095E"/>
    <w:rsid w:val="00250D84"/>
    <w:rsid w:val="00250D8C"/>
    <w:rsid w:val="00251159"/>
    <w:rsid w:val="00251EA6"/>
    <w:rsid w:val="00251EDF"/>
    <w:rsid w:val="00251FD2"/>
    <w:rsid w:val="0025275D"/>
    <w:rsid w:val="0025293C"/>
    <w:rsid w:val="00253500"/>
    <w:rsid w:val="002538B6"/>
    <w:rsid w:val="002538EA"/>
    <w:rsid w:val="002539AB"/>
    <w:rsid w:val="00253DA3"/>
    <w:rsid w:val="00253E1C"/>
    <w:rsid w:val="00254032"/>
    <w:rsid w:val="00254885"/>
    <w:rsid w:val="00254D4B"/>
    <w:rsid w:val="00254DA1"/>
    <w:rsid w:val="00255081"/>
    <w:rsid w:val="002551C5"/>
    <w:rsid w:val="002554E6"/>
    <w:rsid w:val="0025555C"/>
    <w:rsid w:val="00255689"/>
    <w:rsid w:val="002556B4"/>
    <w:rsid w:val="0025576D"/>
    <w:rsid w:val="00255DA6"/>
    <w:rsid w:val="0025655F"/>
    <w:rsid w:val="00256C01"/>
    <w:rsid w:val="00256D15"/>
    <w:rsid w:val="00256E91"/>
    <w:rsid w:val="00257090"/>
    <w:rsid w:val="002576E4"/>
    <w:rsid w:val="00257A35"/>
    <w:rsid w:val="00257ED7"/>
    <w:rsid w:val="00260105"/>
    <w:rsid w:val="0026015B"/>
    <w:rsid w:val="002603B2"/>
    <w:rsid w:val="00260403"/>
    <w:rsid w:val="002605DF"/>
    <w:rsid w:val="00260EC6"/>
    <w:rsid w:val="002612E6"/>
    <w:rsid w:val="0026136B"/>
    <w:rsid w:val="00261489"/>
    <w:rsid w:val="0026175A"/>
    <w:rsid w:val="00262092"/>
    <w:rsid w:val="002620EE"/>
    <w:rsid w:val="002621FC"/>
    <w:rsid w:val="0026374E"/>
    <w:rsid w:val="0026377A"/>
    <w:rsid w:val="00263875"/>
    <w:rsid w:val="00263C4E"/>
    <w:rsid w:val="00263C87"/>
    <w:rsid w:val="00263FF6"/>
    <w:rsid w:val="0026435C"/>
    <w:rsid w:val="002644C7"/>
    <w:rsid w:val="00264938"/>
    <w:rsid w:val="002649D9"/>
    <w:rsid w:val="00264B57"/>
    <w:rsid w:val="00264D38"/>
    <w:rsid w:val="00264F48"/>
    <w:rsid w:val="00265139"/>
    <w:rsid w:val="0026543F"/>
    <w:rsid w:val="00265496"/>
    <w:rsid w:val="002658A4"/>
    <w:rsid w:val="0026594A"/>
    <w:rsid w:val="00265B18"/>
    <w:rsid w:val="00265C02"/>
    <w:rsid w:val="00265C60"/>
    <w:rsid w:val="00265C9F"/>
    <w:rsid w:val="00266102"/>
    <w:rsid w:val="00266426"/>
    <w:rsid w:val="002666E5"/>
    <w:rsid w:val="00266851"/>
    <w:rsid w:val="00266A57"/>
    <w:rsid w:val="00266F30"/>
    <w:rsid w:val="00266FCA"/>
    <w:rsid w:val="002676A1"/>
    <w:rsid w:val="002702BF"/>
    <w:rsid w:val="002703C9"/>
    <w:rsid w:val="002705B5"/>
    <w:rsid w:val="002707DC"/>
    <w:rsid w:val="00270B7C"/>
    <w:rsid w:val="00270E15"/>
    <w:rsid w:val="00270E4F"/>
    <w:rsid w:val="00270EB2"/>
    <w:rsid w:val="00271123"/>
    <w:rsid w:val="002715A6"/>
    <w:rsid w:val="00271C70"/>
    <w:rsid w:val="00271CD0"/>
    <w:rsid w:val="00271F3F"/>
    <w:rsid w:val="002720F9"/>
    <w:rsid w:val="002722F7"/>
    <w:rsid w:val="002724C2"/>
    <w:rsid w:val="00272A2F"/>
    <w:rsid w:val="00272F32"/>
    <w:rsid w:val="00272F69"/>
    <w:rsid w:val="0027379B"/>
    <w:rsid w:val="00273827"/>
    <w:rsid w:val="00274919"/>
    <w:rsid w:val="00274EFC"/>
    <w:rsid w:val="002750AE"/>
    <w:rsid w:val="00275441"/>
    <w:rsid w:val="0027547C"/>
    <w:rsid w:val="00275CC0"/>
    <w:rsid w:val="00275F6C"/>
    <w:rsid w:val="00276A46"/>
    <w:rsid w:val="002773BB"/>
    <w:rsid w:val="002773C7"/>
    <w:rsid w:val="002773FB"/>
    <w:rsid w:val="0027765B"/>
    <w:rsid w:val="00277974"/>
    <w:rsid w:val="0028034C"/>
    <w:rsid w:val="002805B7"/>
    <w:rsid w:val="00280B93"/>
    <w:rsid w:val="00280BA0"/>
    <w:rsid w:val="00280F34"/>
    <w:rsid w:val="002818E8"/>
    <w:rsid w:val="00281B52"/>
    <w:rsid w:val="00281D9E"/>
    <w:rsid w:val="00281FC1"/>
    <w:rsid w:val="00282B9E"/>
    <w:rsid w:val="00282DC1"/>
    <w:rsid w:val="00282E02"/>
    <w:rsid w:val="002838A4"/>
    <w:rsid w:val="00283DF1"/>
    <w:rsid w:val="0028419E"/>
    <w:rsid w:val="0028422E"/>
    <w:rsid w:val="0028433D"/>
    <w:rsid w:val="002848E2"/>
    <w:rsid w:val="00285296"/>
    <w:rsid w:val="0028548A"/>
    <w:rsid w:val="00285DE0"/>
    <w:rsid w:val="002861F1"/>
    <w:rsid w:val="00286583"/>
    <w:rsid w:val="0028662C"/>
    <w:rsid w:val="00286F76"/>
    <w:rsid w:val="00286FC9"/>
    <w:rsid w:val="002872AA"/>
    <w:rsid w:val="00287519"/>
    <w:rsid w:val="00287579"/>
    <w:rsid w:val="0028783A"/>
    <w:rsid w:val="002878C9"/>
    <w:rsid w:val="0029004A"/>
    <w:rsid w:val="0029012A"/>
    <w:rsid w:val="00290664"/>
    <w:rsid w:val="00290891"/>
    <w:rsid w:val="00290AFF"/>
    <w:rsid w:val="0029139C"/>
    <w:rsid w:val="002913C9"/>
    <w:rsid w:val="00291DA4"/>
    <w:rsid w:val="00292AC0"/>
    <w:rsid w:val="002933F9"/>
    <w:rsid w:val="0029362E"/>
    <w:rsid w:val="0029363C"/>
    <w:rsid w:val="002936AC"/>
    <w:rsid w:val="002936F6"/>
    <w:rsid w:val="00293A69"/>
    <w:rsid w:val="00293E90"/>
    <w:rsid w:val="00293FA0"/>
    <w:rsid w:val="00294229"/>
    <w:rsid w:val="002948CF"/>
    <w:rsid w:val="00294A04"/>
    <w:rsid w:val="00294DB9"/>
    <w:rsid w:val="00294DBB"/>
    <w:rsid w:val="0029565A"/>
    <w:rsid w:val="00295895"/>
    <w:rsid w:val="00295920"/>
    <w:rsid w:val="002959A2"/>
    <w:rsid w:val="002961EA"/>
    <w:rsid w:val="00296314"/>
    <w:rsid w:val="002968F2"/>
    <w:rsid w:val="00297412"/>
    <w:rsid w:val="00297CE7"/>
    <w:rsid w:val="00297F93"/>
    <w:rsid w:val="002A00AD"/>
    <w:rsid w:val="002A0564"/>
    <w:rsid w:val="002A0622"/>
    <w:rsid w:val="002A09BB"/>
    <w:rsid w:val="002A0AAC"/>
    <w:rsid w:val="002A0C80"/>
    <w:rsid w:val="002A11CB"/>
    <w:rsid w:val="002A1955"/>
    <w:rsid w:val="002A1D4B"/>
    <w:rsid w:val="002A1E77"/>
    <w:rsid w:val="002A2C4B"/>
    <w:rsid w:val="002A2D4C"/>
    <w:rsid w:val="002A34BD"/>
    <w:rsid w:val="002A366C"/>
    <w:rsid w:val="002A3A23"/>
    <w:rsid w:val="002A4401"/>
    <w:rsid w:val="002A477C"/>
    <w:rsid w:val="002A4A14"/>
    <w:rsid w:val="002A4BD6"/>
    <w:rsid w:val="002A4E43"/>
    <w:rsid w:val="002A4E66"/>
    <w:rsid w:val="002A5262"/>
    <w:rsid w:val="002A5B33"/>
    <w:rsid w:val="002A6345"/>
    <w:rsid w:val="002A71DD"/>
    <w:rsid w:val="002A7AC4"/>
    <w:rsid w:val="002A7EF6"/>
    <w:rsid w:val="002B039B"/>
    <w:rsid w:val="002B05F0"/>
    <w:rsid w:val="002B0918"/>
    <w:rsid w:val="002B0C4A"/>
    <w:rsid w:val="002B10BE"/>
    <w:rsid w:val="002B173F"/>
    <w:rsid w:val="002B17EF"/>
    <w:rsid w:val="002B19CE"/>
    <w:rsid w:val="002B1A67"/>
    <w:rsid w:val="002B1E6C"/>
    <w:rsid w:val="002B2587"/>
    <w:rsid w:val="002B2AC8"/>
    <w:rsid w:val="002B2D03"/>
    <w:rsid w:val="002B37C8"/>
    <w:rsid w:val="002B391E"/>
    <w:rsid w:val="002B3CEB"/>
    <w:rsid w:val="002B3EAE"/>
    <w:rsid w:val="002B46F9"/>
    <w:rsid w:val="002B47F5"/>
    <w:rsid w:val="002B4A47"/>
    <w:rsid w:val="002B5016"/>
    <w:rsid w:val="002B5187"/>
    <w:rsid w:val="002B5BB1"/>
    <w:rsid w:val="002B5BC4"/>
    <w:rsid w:val="002B5E62"/>
    <w:rsid w:val="002B5EF8"/>
    <w:rsid w:val="002B61FB"/>
    <w:rsid w:val="002B6467"/>
    <w:rsid w:val="002B6A94"/>
    <w:rsid w:val="002B6B52"/>
    <w:rsid w:val="002B7261"/>
    <w:rsid w:val="002B761D"/>
    <w:rsid w:val="002B76EB"/>
    <w:rsid w:val="002B78D8"/>
    <w:rsid w:val="002B7C78"/>
    <w:rsid w:val="002B7DCD"/>
    <w:rsid w:val="002B7FED"/>
    <w:rsid w:val="002C0445"/>
    <w:rsid w:val="002C0F61"/>
    <w:rsid w:val="002C1B69"/>
    <w:rsid w:val="002C24B9"/>
    <w:rsid w:val="002C26EA"/>
    <w:rsid w:val="002C2A08"/>
    <w:rsid w:val="002C2AC3"/>
    <w:rsid w:val="002C36FA"/>
    <w:rsid w:val="002C3B3B"/>
    <w:rsid w:val="002C3B5F"/>
    <w:rsid w:val="002C45B8"/>
    <w:rsid w:val="002C4B31"/>
    <w:rsid w:val="002C4DDE"/>
    <w:rsid w:val="002C585F"/>
    <w:rsid w:val="002C5983"/>
    <w:rsid w:val="002C5A79"/>
    <w:rsid w:val="002C5AF2"/>
    <w:rsid w:val="002C5DDF"/>
    <w:rsid w:val="002C5F2C"/>
    <w:rsid w:val="002C6054"/>
    <w:rsid w:val="002C63DC"/>
    <w:rsid w:val="002C65FF"/>
    <w:rsid w:val="002C6EC3"/>
    <w:rsid w:val="002C70E3"/>
    <w:rsid w:val="002C7190"/>
    <w:rsid w:val="002C79F4"/>
    <w:rsid w:val="002C7B1A"/>
    <w:rsid w:val="002C7B94"/>
    <w:rsid w:val="002C7BC1"/>
    <w:rsid w:val="002D0042"/>
    <w:rsid w:val="002D06C5"/>
    <w:rsid w:val="002D0C27"/>
    <w:rsid w:val="002D0F2A"/>
    <w:rsid w:val="002D18F4"/>
    <w:rsid w:val="002D1947"/>
    <w:rsid w:val="002D2D98"/>
    <w:rsid w:val="002D2E13"/>
    <w:rsid w:val="002D34E7"/>
    <w:rsid w:val="002D3636"/>
    <w:rsid w:val="002D3AF9"/>
    <w:rsid w:val="002D3BD5"/>
    <w:rsid w:val="002D3F3D"/>
    <w:rsid w:val="002D3FDB"/>
    <w:rsid w:val="002D41FE"/>
    <w:rsid w:val="002D42F5"/>
    <w:rsid w:val="002D44E6"/>
    <w:rsid w:val="002D4610"/>
    <w:rsid w:val="002D46C4"/>
    <w:rsid w:val="002D4871"/>
    <w:rsid w:val="002D4A11"/>
    <w:rsid w:val="002D5276"/>
    <w:rsid w:val="002D5577"/>
    <w:rsid w:val="002D5A63"/>
    <w:rsid w:val="002D5AC2"/>
    <w:rsid w:val="002D5CF8"/>
    <w:rsid w:val="002D68B4"/>
    <w:rsid w:val="002D6AA4"/>
    <w:rsid w:val="002D6BA2"/>
    <w:rsid w:val="002D6C59"/>
    <w:rsid w:val="002D722D"/>
    <w:rsid w:val="002D7495"/>
    <w:rsid w:val="002D757C"/>
    <w:rsid w:val="002D7681"/>
    <w:rsid w:val="002D77B3"/>
    <w:rsid w:val="002E0222"/>
    <w:rsid w:val="002E03CC"/>
    <w:rsid w:val="002E05FB"/>
    <w:rsid w:val="002E07EE"/>
    <w:rsid w:val="002E093F"/>
    <w:rsid w:val="002E09D0"/>
    <w:rsid w:val="002E1393"/>
    <w:rsid w:val="002E15C1"/>
    <w:rsid w:val="002E176B"/>
    <w:rsid w:val="002E185A"/>
    <w:rsid w:val="002E1B0A"/>
    <w:rsid w:val="002E1DAC"/>
    <w:rsid w:val="002E2B48"/>
    <w:rsid w:val="002E2F0A"/>
    <w:rsid w:val="002E2F75"/>
    <w:rsid w:val="002E3462"/>
    <w:rsid w:val="002E3AB6"/>
    <w:rsid w:val="002E3F62"/>
    <w:rsid w:val="002E4202"/>
    <w:rsid w:val="002E4413"/>
    <w:rsid w:val="002E45C0"/>
    <w:rsid w:val="002E463C"/>
    <w:rsid w:val="002E4939"/>
    <w:rsid w:val="002E49A4"/>
    <w:rsid w:val="002E5028"/>
    <w:rsid w:val="002E57A7"/>
    <w:rsid w:val="002E5AE3"/>
    <w:rsid w:val="002E6212"/>
    <w:rsid w:val="002E6289"/>
    <w:rsid w:val="002E6361"/>
    <w:rsid w:val="002E637E"/>
    <w:rsid w:val="002E656C"/>
    <w:rsid w:val="002E65F3"/>
    <w:rsid w:val="002E66A5"/>
    <w:rsid w:val="002E67A5"/>
    <w:rsid w:val="002E6947"/>
    <w:rsid w:val="002E6E44"/>
    <w:rsid w:val="002E7020"/>
    <w:rsid w:val="002E702A"/>
    <w:rsid w:val="002E72A0"/>
    <w:rsid w:val="002E78C0"/>
    <w:rsid w:val="002E7917"/>
    <w:rsid w:val="002E7E02"/>
    <w:rsid w:val="002F0375"/>
    <w:rsid w:val="002F039B"/>
    <w:rsid w:val="002F054A"/>
    <w:rsid w:val="002F067C"/>
    <w:rsid w:val="002F0DA3"/>
    <w:rsid w:val="002F0DD2"/>
    <w:rsid w:val="002F10B2"/>
    <w:rsid w:val="002F1222"/>
    <w:rsid w:val="002F143F"/>
    <w:rsid w:val="002F18EB"/>
    <w:rsid w:val="002F1A0C"/>
    <w:rsid w:val="002F1F2C"/>
    <w:rsid w:val="002F2A95"/>
    <w:rsid w:val="002F32B2"/>
    <w:rsid w:val="002F331E"/>
    <w:rsid w:val="002F336E"/>
    <w:rsid w:val="002F36B9"/>
    <w:rsid w:val="002F3AD3"/>
    <w:rsid w:val="002F3EC3"/>
    <w:rsid w:val="002F409E"/>
    <w:rsid w:val="002F412E"/>
    <w:rsid w:val="002F4827"/>
    <w:rsid w:val="002F4885"/>
    <w:rsid w:val="002F52DA"/>
    <w:rsid w:val="002F65CC"/>
    <w:rsid w:val="002F69BA"/>
    <w:rsid w:val="002F70BB"/>
    <w:rsid w:val="002F7241"/>
    <w:rsid w:val="002F753B"/>
    <w:rsid w:val="002F77D3"/>
    <w:rsid w:val="002F7D44"/>
    <w:rsid w:val="002F7F8B"/>
    <w:rsid w:val="00300415"/>
    <w:rsid w:val="00300F7A"/>
    <w:rsid w:val="00301A00"/>
    <w:rsid w:val="00301DC0"/>
    <w:rsid w:val="00302038"/>
    <w:rsid w:val="003022EA"/>
    <w:rsid w:val="00302E4C"/>
    <w:rsid w:val="003031C7"/>
    <w:rsid w:val="00303502"/>
    <w:rsid w:val="00303877"/>
    <w:rsid w:val="0030387A"/>
    <w:rsid w:val="0030399C"/>
    <w:rsid w:val="00303A90"/>
    <w:rsid w:val="003040CD"/>
    <w:rsid w:val="003045FC"/>
    <w:rsid w:val="003046F7"/>
    <w:rsid w:val="00304707"/>
    <w:rsid w:val="0030501E"/>
    <w:rsid w:val="0030507D"/>
    <w:rsid w:val="003055F0"/>
    <w:rsid w:val="00305F09"/>
    <w:rsid w:val="00305F7B"/>
    <w:rsid w:val="003069E7"/>
    <w:rsid w:val="00306CF5"/>
    <w:rsid w:val="00306CFC"/>
    <w:rsid w:val="00307080"/>
    <w:rsid w:val="003070C5"/>
    <w:rsid w:val="003072C6"/>
    <w:rsid w:val="0030791D"/>
    <w:rsid w:val="00307C7D"/>
    <w:rsid w:val="0031019E"/>
    <w:rsid w:val="00310415"/>
    <w:rsid w:val="0031074A"/>
    <w:rsid w:val="0031075C"/>
    <w:rsid w:val="00310BEE"/>
    <w:rsid w:val="003114E6"/>
    <w:rsid w:val="00311E76"/>
    <w:rsid w:val="00311F6A"/>
    <w:rsid w:val="003125B0"/>
    <w:rsid w:val="003126E6"/>
    <w:rsid w:val="00312CDA"/>
    <w:rsid w:val="00313C2D"/>
    <w:rsid w:val="00313CE7"/>
    <w:rsid w:val="0031442D"/>
    <w:rsid w:val="003145B9"/>
    <w:rsid w:val="003145E5"/>
    <w:rsid w:val="00314D58"/>
    <w:rsid w:val="00314FF3"/>
    <w:rsid w:val="00315048"/>
    <w:rsid w:val="003150B5"/>
    <w:rsid w:val="00315304"/>
    <w:rsid w:val="00315586"/>
    <w:rsid w:val="00315C3B"/>
    <w:rsid w:val="00315FDA"/>
    <w:rsid w:val="00316061"/>
    <w:rsid w:val="0031615B"/>
    <w:rsid w:val="00316522"/>
    <w:rsid w:val="00316D7A"/>
    <w:rsid w:val="00317284"/>
    <w:rsid w:val="00317B2C"/>
    <w:rsid w:val="00317C51"/>
    <w:rsid w:val="00317D49"/>
    <w:rsid w:val="00317D50"/>
    <w:rsid w:val="003203D4"/>
    <w:rsid w:val="0032050B"/>
    <w:rsid w:val="00320A2B"/>
    <w:rsid w:val="00320AB2"/>
    <w:rsid w:val="00320C18"/>
    <w:rsid w:val="00321D80"/>
    <w:rsid w:val="00321DFB"/>
    <w:rsid w:val="00322202"/>
    <w:rsid w:val="00322631"/>
    <w:rsid w:val="003229B7"/>
    <w:rsid w:val="00322C71"/>
    <w:rsid w:val="00322F87"/>
    <w:rsid w:val="0032305F"/>
    <w:rsid w:val="0032341B"/>
    <w:rsid w:val="0032343C"/>
    <w:rsid w:val="003238F7"/>
    <w:rsid w:val="00323FB4"/>
    <w:rsid w:val="00324190"/>
    <w:rsid w:val="0032430F"/>
    <w:rsid w:val="0032436F"/>
    <w:rsid w:val="003243B3"/>
    <w:rsid w:val="003247A3"/>
    <w:rsid w:val="00324A01"/>
    <w:rsid w:val="00326013"/>
    <w:rsid w:val="00326116"/>
    <w:rsid w:val="0032662D"/>
    <w:rsid w:val="00326A63"/>
    <w:rsid w:val="00326C85"/>
    <w:rsid w:val="0032762D"/>
    <w:rsid w:val="00327857"/>
    <w:rsid w:val="00327DFB"/>
    <w:rsid w:val="00327E0E"/>
    <w:rsid w:val="0033005A"/>
    <w:rsid w:val="003304AA"/>
    <w:rsid w:val="00330B6C"/>
    <w:rsid w:val="00331537"/>
    <w:rsid w:val="0033255A"/>
    <w:rsid w:val="00332CAA"/>
    <w:rsid w:val="00333A20"/>
    <w:rsid w:val="00333CFD"/>
    <w:rsid w:val="00334291"/>
    <w:rsid w:val="0033440A"/>
    <w:rsid w:val="00334494"/>
    <w:rsid w:val="00334542"/>
    <w:rsid w:val="00334BFD"/>
    <w:rsid w:val="00334CD6"/>
    <w:rsid w:val="00334F54"/>
    <w:rsid w:val="00335221"/>
    <w:rsid w:val="00335258"/>
    <w:rsid w:val="003355A0"/>
    <w:rsid w:val="0033628C"/>
    <w:rsid w:val="00336D2A"/>
    <w:rsid w:val="003373F3"/>
    <w:rsid w:val="00337DBD"/>
    <w:rsid w:val="00337F52"/>
    <w:rsid w:val="003401B7"/>
    <w:rsid w:val="003409A5"/>
    <w:rsid w:val="003409F0"/>
    <w:rsid w:val="00341139"/>
    <w:rsid w:val="0034122A"/>
    <w:rsid w:val="00341387"/>
    <w:rsid w:val="00341888"/>
    <w:rsid w:val="00341BBB"/>
    <w:rsid w:val="00341E96"/>
    <w:rsid w:val="0034220E"/>
    <w:rsid w:val="0034267F"/>
    <w:rsid w:val="00342D29"/>
    <w:rsid w:val="003432B9"/>
    <w:rsid w:val="00343323"/>
    <w:rsid w:val="00344557"/>
    <w:rsid w:val="00344732"/>
    <w:rsid w:val="003447C4"/>
    <w:rsid w:val="00344FC3"/>
    <w:rsid w:val="0034538F"/>
    <w:rsid w:val="00346025"/>
    <w:rsid w:val="00346086"/>
    <w:rsid w:val="003460B2"/>
    <w:rsid w:val="00346A78"/>
    <w:rsid w:val="0034799B"/>
    <w:rsid w:val="003508D6"/>
    <w:rsid w:val="00350D13"/>
    <w:rsid w:val="00350E1B"/>
    <w:rsid w:val="00350E6C"/>
    <w:rsid w:val="00351274"/>
    <w:rsid w:val="003515CE"/>
    <w:rsid w:val="00351641"/>
    <w:rsid w:val="00352345"/>
    <w:rsid w:val="00353397"/>
    <w:rsid w:val="0035344B"/>
    <w:rsid w:val="00353953"/>
    <w:rsid w:val="00353A21"/>
    <w:rsid w:val="00353B91"/>
    <w:rsid w:val="0035432E"/>
    <w:rsid w:val="003546E2"/>
    <w:rsid w:val="00355141"/>
    <w:rsid w:val="00355736"/>
    <w:rsid w:val="0035577C"/>
    <w:rsid w:val="00355AF4"/>
    <w:rsid w:val="00355C1C"/>
    <w:rsid w:val="00355CC0"/>
    <w:rsid w:val="00355EE2"/>
    <w:rsid w:val="003560DC"/>
    <w:rsid w:val="003560E0"/>
    <w:rsid w:val="00356176"/>
    <w:rsid w:val="00356526"/>
    <w:rsid w:val="00356717"/>
    <w:rsid w:val="0035673E"/>
    <w:rsid w:val="00356AD0"/>
    <w:rsid w:val="00356BD7"/>
    <w:rsid w:val="00356C0B"/>
    <w:rsid w:val="00356E9F"/>
    <w:rsid w:val="00356F07"/>
    <w:rsid w:val="003570CA"/>
    <w:rsid w:val="00357F07"/>
    <w:rsid w:val="00360A72"/>
    <w:rsid w:val="00360B21"/>
    <w:rsid w:val="00360C5E"/>
    <w:rsid w:val="003616B4"/>
    <w:rsid w:val="003616FA"/>
    <w:rsid w:val="00361E6E"/>
    <w:rsid w:val="00361EE1"/>
    <w:rsid w:val="00361F95"/>
    <w:rsid w:val="00361FD5"/>
    <w:rsid w:val="00362055"/>
    <w:rsid w:val="003622CD"/>
    <w:rsid w:val="00362303"/>
    <w:rsid w:val="0036258F"/>
    <w:rsid w:val="0036275A"/>
    <w:rsid w:val="00362824"/>
    <w:rsid w:val="003628E8"/>
    <w:rsid w:val="0036299C"/>
    <w:rsid w:val="00362C28"/>
    <w:rsid w:val="00362CE9"/>
    <w:rsid w:val="00363013"/>
    <w:rsid w:val="003634F0"/>
    <w:rsid w:val="0036379E"/>
    <w:rsid w:val="0036428B"/>
    <w:rsid w:val="003646BE"/>
    <w:rsid w:val="00364759"/>
    <w:rsid w:val="00364ADD"/>
    <w:rsid w:val="00364E6D"/>
    <w:rsid w:val="00365257"/>
    <w:rsid w:val="0036536E"/>
    <w:rsid w:val="0036567A"/>
    <w:rsid w:val="00365AE8"/>
    <w:rsid w:val="00366039"/>
    <w:rsid w:val="003660CB"/>
    <w:rsid w:val="0036650A"/>
    <w:rsid w:val="0036690C"/>
    <w:rsid w:val="00366BC3"/>
    <w:rsid w:val="00366BDD"/>
    <w:rsid w:val="00366DA5"/>
    <w:rsid w:val="00367A4E"/>
    <w:rsid w:val="00367A9D"/>
    <w:rsid w:val="00367D3F"/>
    <w:rsid w:val="00367EFB"/>
    <w:rsid w:val="00367FC9"/>
    <w:rsid w:val="00370F27"/>
    <w:rsid w:val="0037147C"/>
    <w:rsid w:val="0037154C"/>
    <w:rsid w:val="0037198A"/>
    <w:rsid w:val="00371A2D"/>
    <w:rsid w:val="00371B0D"/>
    <w:rsid w:val="00371D7D"/>
    <w:rsid w:val="003720CE"/>
    <w:rsid w:val="003723DF"/>
    <w:rsid w:val="00372601"/>
    <w:rsid w:val="00372886"/>
    <w:rsid w:val="00372BAA"/>
    <w:rsid w:val="00373093"/>
    <w:rsid w:val="003730F2"/>
    <w:rsid w:val="00373ABC"/>
    <w:rsid w:val="0037487E"/>
    <w:rsid w:val="00374AE9"/>
    <w:rsid w:val="00374B65"/>
    <w:rsid w:val="00374BA0"/>
    <w:rsid w:val="00374C0A"/>
    <w:rsid w:val="00374F60"/>
    <w:rsid w:val="0037500F"/>
    <w:rsid w:val="0037511D"/>
    <w:rsid w:val="003755BD"/>
    <w:rsid w:val="00375B64"/>
    <w:rsid w:val="0037657E"/>
    <w:rsid w:val="00376A02"/>
    <w:rsid w:val="003773C5"/>
    <w:rsid w:val="0037746B"/>
    <w:rsid w:val="00377895"/>
    <w:rsid w:val="00377C0F"/>
    <w:rsid w:val="00377D6B"/>
    <w:rsid w:val="00377F91"/>
    <w:rsid w:val="00380127"/>
    <w:rsid w:val="00380D38"/>
    <w:rsid w:val="003812BD"/>
    <w:rsid w:val="003812CF"/>
    <w:rsid w:val="003814DE"/>
    <w:rsid w:val="00381C12"/>
    <w:rsid w:val="00381C2A"/>
    <w:rsid w:val="00382133"/>
    <w:rsid w:val="00382198"/>
    <w:rsid w:val="003829CE"/>
    <w:rsid w:val="00382A15"/>
    <w:rsid w:val="00382C00"/>
    <w:rsid w:val="00382FAB"/>
    <w:rsid w:val="00383090"/>
    <w:rsid w:val="00383314"/>
    <w:rsid w:val="00383465"/>
    <w:rsid w:val="003834B7"/>
    <w:rsid w:val="00383E07"/>
    <w:rsid w:val="003842CC"/>
    <w:rsid w:val="0038437C"/>
    <w:rsid w:val="00384424"/>
    <w:rsid w:val="00384519"/>
    <w:rsid w:val="00384A06"/>
    <w:rsid w:val="00384AE7"/>
    <w:rsid w:val="003851C1"/>
    <w:rsid w:val="00385F94"/>
    <w:rsid w:val="00386323"/>
    <w:rsid w:val="00386803"/>
    <w:rsid w:val="00386B03"/>
    <w:rsid w:val="00386CA7"/>
    <w:rsid w:val="00386E35"/>
    <w:rsid w:val="003871C8"/>
    <w:rsid w:val="00387E68"/>
    <w:rsid w:val="00387E96"/>
    <w:rsid w:val="00390515"/>
    <w:rsid w:val="00390A27"/>
    <w:rsid w:val="00390B99"/>
    <w:rsid w:val="00390CAB"/>
    <w:rsid w:val="00391268"/>
    <w:rsid w:val="00391565"/>
    <w:rsid w:val="0039166E"/>
    <w:rsid w:val="00391672"/>
    <w:rsid w:val="0039184F"/>
    <w:rsid w:val="00391BB8"/>
    <w:rsid w:val="00392A29"/>
    <w:rsid w:val="00393251"/>
    <w:rsid w:val="00393548"/>
    <w:rsid w:val="0039372A"/>
    <w:rsid w:val="00393E81"/>
    <w:rsid w:val="003942A8"/>
    <w:rsid w:val="003953DF"/>
    <w:rsid w:val="0039543B"/>
    <w:rsid w:val="003957F6"/>
    <w:rsid w:val="00395878"/>
    <w:rsid w:val="00395D68"/>
    <w:rsid w:val="00396326"/>
    <w:rsid w:val="00396A81"/>
    <w:rsid w:val="00396FC5"/>
    <w:rsid w:val="00397494"/>
    <w:rsid w:val="00397800"/>
    <w:rsid w:val="00397945"/>
    <w:rsid w:val="00397BB7"/>
    <w:rsid w:val="00397CDB"/>
    <w:rsid w:val="00397FD2"/>
    <w:rsid w:val="003A155A"/>
    <w:rsid w:val="003A1688"/>
    <w:rsid w:val="003A1BEB"/>
    <w:rsid w:val="003A1DE1"/>
    <w:rsid w:val="003A1FB9"/>
    <w:rsid w:val="003A240E"/>
    <w:rsid w:val="003A34F0"/>
    <w:rsid w:val="003A35BF"/>
    <w:rsid w:val="003A3B80"/>
    <w:rsid w:val="003A3D8D"/>
    <w:rsid w:val="003A3E25"/>
    <w:rsid w:val="003A3E66"/>
    <w:rsid w:val="003A40CA"/>
    <w:rsid w:val="003A420C"/>
    <w:rsid w:val="003A495B"/>
    <w:rsid w:val="003A508C"/>
    <w:rsid w:val="003A5655"/>
    <w:rsid w:val="003A59D2"/>
    <w:rsid w:val="003A61B7"/>
    <w:rsid w:val="003A6E78"/>
    <w:rsid w:val="003A776A"/>
    <w:rsid w:val="003A7851"/>
    <w:rsid w:val="003A7FFA"/>
    <w:rsid w:val="003B0B31"/>
    <w:rsid w:val="003B0BC5"/>
    <w:rsid w:val="003B1619"/>
    <w:rsid w:val="003B16E7"/>
    <w:rsid w:val="003B1788"/>
    <w:rsid w:val="003B1DCC"/>
    <w:rsid w:val="003B1ED3"/>
    <w:rsid w:val="003B2ACD"/>
    <w:rsid w:val="003B2BF7"/>
    <w:rsid w:val="003B2F41"/>
    <w:rsid w:val="003B2F9C"/>
    <w:rsid w:val="003B3140"/>
    <w:rsid w:val="003B3240"/>
    <w:rsid w:val="003B35FA"/>
    <w:rsid w:val="003B39A7"/>
    <w:rsid w:val="003B3A0E"/>
    <w:rsid w:val="003B3A29"/>
    <w:rsid w:val="003B3C45"/>
    <w:rsid w:val="003B46C7"/>
    <w:rsid w:val="003B484C"/>
    <w:rsid w:val="003B4878"/>
    <w:rsid w:val="003B4C1B"/>
    <w:rsid w:val="003B4DC5"/>
    <w:rsid w:val="003B4F23"/>
    <w:rsid w:val="003B5561"/>
    <w:rsid w:val="003B55F9"/>
    <w:rsid w:val="003B564B"/>
    <w:rsid w:val="003B5A32"/>
    <w:rsid w:val="003B5BCD"/>
    <w:rsid w:val="003B5BDF"/>
    <w:rsid w:val="003B5D5D"/>
    <w:rsid w:val="003B6270"/>
    <w:rsid w:val="003B645A"/>
    <w:rsid w:val="003B668F"/>
    <w:rsid w:val="003B6858"/>
    <w:rsid w:val="003B7631"/>
    <w:rsid w:val="003B7B75"/>
    <w:rsid w:val="003C0129"/>
    <w:rsid w:val="003C027B"/>
    <w:rsid w:val="003C0436"/>
    <w:rsid w:val="003C0529"/>
    <w:rsid w:val="003C0650"/>
    <w:rsid w:val="003C07D2"/>
    <w:rsid w:val="003C1057"/>
    <w:rsid w:val="003C1588"/>
    <w:rsid w:val="003C1D73"/>
    <w:rsid w:val="003C1ED0"/>
    <w:rsid w:val="003C2359"/>
    <w:rsid w:val="003C2760"/>
    <w:rsid w:val="003C2AFA"/>
    <w:rsid w:val="003C2B92"/>
    <w:rsid w:val="003C2C9E"/>
    <w:rsid w:val="003C2F8C"/>
    <w:rsid w:val="003C330F"/>
    <w:rsid w:val="003C3B11"/>
    <w:rsid w:val="003C3E0F"/>
    <w:rsid w:val="003C4419"/>
    <w:rsid w:val="003C4BC6"/>
    <w:rsid w:val="003C512F"/>
    <w:rsid w:val="003C5D5C"/>
    <w:rsid w:val="003C635A"/>
    <w:rsid w:val="003C6A25"/>
    <w:rsid w:val="003C6D5E"/>
    <w:rsid w:val="003C75F7"/>
    <w:rsid w:val="003C76AF"/>
    <w:rsid w:val="003C77C6"/>
    <w:rsid w:val="003C78B5"/>
    <w:rsid w:val="003C7AC9"/>
    <w:rsid w:val="003D006E"/>
    <w:rsid w:val="003D066A"/>
    <w:rsid w:val="003D08E0"/>
    <w:rsid w:val="003D0F0B"/>
    <w:rsid w:val="003D1750"/>
    <w:rsid w:val="003D1947"/>
    <w:rsid w:val="003D1A0D"/>
    <w:rsid w:val="003D1DFC"/>
    <w:rsid w:val="003D1FD6"/>
    <w:rsid w:val="003D2401"/>
    <w:rsid w:val="003D2639"/>
    <w:rsid w:val="003D2E33"/>
    <w:rsid w:val="003D33C8"/>
    <w:rsid w:val="003D3459"/>
    <w:rsid w:val="003D36C0"/>
    <w:rsid w:val="003D393F"/>
    <w:rsid w:val="003D39EA"/>
    <w:rsid w:val="003D3A02"/>
    <w:rsid w:val="003D3E5E"/>
    <w:rsid w:val="003D3F51"/>
    <w:rsid w:val="003D3FAB"/>
    <w:rsid w:val="003D46B8"/>
    <w:rsid w:val="003D4F26"/>
    <w:rsid w:val="003D4FFF"/>
    <w:rsid w:val="003D50D9"/>
    <w:rsid w:val="003D521E"/>
    <w:rsid w:val="003D5A80"/>
    <w:rsid w:val="003D637D"/>
    <w:rsid w:val="003D66AB"/>
    <w:rsid w:val="003D69BB"/>
    <w:rsid w:val="003D72AA"/>
    <w:rsid w:val="003D73AF"/>
    <w:rsid w:val="003D79C5"/>
    <w:rsid w:val="003E00D8"/>
    <w:rsid w:val="003E019E"/>
    <w:rsid w:val="003E0241"/>
    <w:rsid w:val="003E0417"/>
    <w:rsid w:val="003E06C6"/>
    <w:rsid w:val="003E09CE"/>
    <w:rsid w:val="003E0BCA"/>
    <w:rsid w:val="003E1811"/>
    <w:rsid w:val="003E1ED6"/>
    <w:rsid w:val="003E2A3A"/>
    <w:rsid w:val="003E2DAE"/>
    <w:rsid w:val="003E30E3"/>
    <w:rsid w:val="003E3C92"/>
    <w:rsid w:val="003E3EED"/>
    <w:rsid w:val="003E40A6"/>
    <w:rsid w:val="003E43EF"/>
    <w:rsid w:val="003E46F5"/>
    <w:rsid w:val="003E49F4"/>
    <w:rsid w:val="003E4CB8"/>
    <w:rsid w:val="003E4D68"/>
    <w:rsid w:val="003E4ECF"/>
    <w:rsid w:val="003E5489"/>
    <w:rsid w:val="003E5968"/>
    <w:rsid w:val="003E5AC9"/>
    <w:rsid w:val="003E60EB"/>
    <w:rsid w:val="003E6587"/>
    <w:rsid w:val="003E6B65"/>
    <w:rsid w:val="003E6C92"/>
    <w:rsid w:val="003E6F69"/>
    <w:rsid w:val="003E7AD3"/>
    <w:rsid w:val="003F010F"/>
    <w:rsid w:val="003F028D"/>
    <w:rsid w:val="003F060F"/>
    <w:rsid w:val="003F0AF2"/>
    <w:rsid w:val="003F0B33"/>
    <w:rsid w:val="003F0C56"/>
    <w:rsid w:val="003F1363"/>
    <w:rsid w:val="003F1A36"/>
    <w:rsid w:val="003F1DFE"/>
    <w:rsid w:val="003F1FE7"/>
    <w:rsid w:val="003F2170"/>
    <w:rsid w:val="003F2E17"/>
    <w:rsid w:val="003F305B"/>
    <w:rsid w:val="003F3428"/>
    <w:rsid w:val="003F3693"/>
    <w:rsid w:val="003F3DE4"/>
    <w:rsid w:val="003F3FA5"/>
    <w:rsid w:val="003F511A"/>
    <w:rsid w:val="003F5951"/>
    <w:rsid w:val="003F59F1"/>
    <w:rsid w:val="003F6312"/>
    <w:rsid w:val="003F6A34"/>
    <w:rsid w:val="003F6AF0"/>
    <w:rsid w:val="003F7677"/>
    <w:rsid w:val="003F7B4D"/>
    <w:rsid w:val="003F7D63"/>
    <w:rsid w:val="003F7FC1"/>
    <w:rsid w:val="004000BE"/>
    <w:rsid w:val="004000F4"/>
    <w:rsid w:val="004001D3"/>
    <w:rsid w:val="0040022D"/>
    <w:rsid w:val="004007D0"/>
    <w:rsid w:val="004009C9"/>
    <w:rsid w:val="00400A74"/>
    <w:rsid w:val="00400B74"/>
    <w:rsid w:val="00400C9F"/>
    <w:rsid w:val="0040116E"/>
    <w:rsid w:val="004013F8"/>
    <w:rsid w:val="00401633"/>
    <w:rsid w:val="004016AB"/>
    <w:rsid w:val="0040176B"/>
    <w:rsid w:val="0040215C"/>
    <w:rsid w:val="00402216"/>
    <w:rsid w:val="004025CD"/>
    <w:rsid w:val="0040298C"/>
    <w:rsid w:val="00402D22"/>
    <w:rsid w:val="00402D2B"/>
    <w:rsid w:val="00403112"/>
    <w:rsid w:val="00403728"/>
    <w:rsid w:val="00404139"/>
    <w:rsid w:val="00404501"/>
    <w:rsid w:val="00404918"/>
    <w:rsid w:val="00404D26"/>
    <w:rsid w:val="00405048"/>
    <w:rsid w:val="00405076"/>
    <w:rsid w:val="00405241"/>
    <w:rsid w:val="00405332"/>
    <w:rsid w:val="00405C52"/>
    <w:rsid w:val="00405D3B"/>
    <w:rsid w:val="00405DE1"/>
    <w:rsid w:val="00405E50"/>
    <w:rsid w:val="00406064"/>
    <w:rsid w:val="004064F8"/>
    <w:rsid w:val="004065B2"/>
    <w:rsid w:val="00406EC9"/>
    <w:rsid w:val="0040731C"/>
    <w:rsid w:val="0040741D"/>
    <w:rsid w:val="00407BBF"/>
    <w:rsid w:val="00407C36"/>
    <w:rsid w:val="0041016E"/>
    <w:rsid w:val="004101FA"/>
    <w:rsid w:val="004102A0"/>
    <w:rsid w:val="0041047E"/>
    <w:rsid w:val="004109CA"/>
    <w:rsid w:val="00410EA6"/>
    <w:rsid w:val="004110D8"/>
    <w:rsid w:val="0041149A"/>
    <w:rsid w:val="004127CC"/>
    <w:rsid w:val="00412A17"/>
    <w:rsid w:val="00412B64"/>
    <w:rsid w:val="00412D1E"/>
    <w:rsid w:val="00413A44"/>
    <w:rsid w:val="00413AB9"/>
    <w:rsid w:val="00413D02"/>
    <w:rsid w:val="00413D6F"/>
    <w:rsid w:val="00414139"/>
    <w:rsid w:val="004143AB"/>
    <w:rsid w:val="0041561F"/>
    <w:rsid w:val="00415872"/>
    <w:rsid w:val="004165EB"/>
    <w:rsid w:val="00416673"/>
    <w:rsid w:val="00416794"/>
    <w:rsid w:val="00416E15"/>
    <w:rsid w:val="0041708C"/>
    <w:rsid w:val="00417519"/>
    <w:rsid w:val="00417628"/>
    <w:rsid w:val="00417706"/>
    <w:rsid w:val="00417775"/>
    <w:rsid w:val="00417DCE"/>
    <w:rsid w:val="00420416"/>
    <w:rsid w:val="00421162"/>
    <w:rsid w:val="004215A9"/>
    <w:rsid w:val="00421B2D"/>
    <w:rsid w:val="00421BB6"/>
    <w:rsid w:val="0042238F"/>
    <w:rsid w:val="00422469"/>
    <w:rsid w:val="0042249A"/>
    <w:rsid w:val="00422A89"/>
    <w:rsid w:val="00423069"/>
    <w:rsid w:val="00423411"/>
    <w:rsid w:val="0042375F"/>
    <w:rsid w:val="00423809"/>
    <w:rsid w:val="00423B1F"/>
    <w:rsid w:val="00423B97"/>
    <w:rsid w:val="00423C34"/>
    <w:rsid w:val="00423E3D"/>
    <w:rsid w:val="004245EB"/>
    <w:rsid w:val="00424B71"/>
    <w:rsid w:val="0042531F"/>
    <w:rsid w:val="00425458"/>
    <w:rsid w:val="0042572E"/>
    <w:rsid w:val="0042574C"/>
    <w:rsid w:val="00425A6A"/>
    <w:rsid w:val="00425B3B"/>
    <w:rsid w:val="00425B95"/>
    <w:rsid w:val="00425EDB"/>
    <w:rsid w:val="0042601C"/>
    <w:rsid w:val="00426020"/>
    <w:rsid w:val="0042702C"/>
    <w:rsid w:val="004302D1"/>
    <w:rsid w:val="0043050B"/>
    <w:rsid w:val="00430539"/>
    <w:rsid w:val="00430644"/>
    <w:rsid w:val="004307F0"/>
    <w:rsid w:val="00430965"/>
    <w:rsid w:val="00430C57"/>
    <w:rsid w:val="00430E7B"/>
    <w:rsid w:val="00431214"/>
    <w:rsid w:val="004314EA"/>
    <w:rsid w:val="00432250"/>
    <w:rsid w:val="00432587"/>
    <w:rsid w:val="00433291"/>
    <w:rsid w:val="004340C7"/>
    <w:rsid w:val="004341C0"/>
    <w:rsid w:val="00434797"/>
    <w:rsid w:val="004348E8"/>
    <w:rsid w:val="00434F06"/>
    <w:rsid w:val="00434F89"/>
    <w:rsid w:val="00435601"/>
    <w:rsid w:val="0043636D"/>
    <w:rsid w:val="00436654"/>
    <w:rsid w:val="004367E0"/>
    <w:rsid w:val="00436B7F"/>
    <w:rsid w:val="00436CBC"/>
    <w:rsid w:val="00437362"/>
    <w:rsid w:val="0043754C"/>
    <w:rsid w:val="00437A49"/>
    <w:rsid w:val="00437B1A"/>
    <w:rsid w:val="00437CDD"/>
    <w:rsid w:val="004401A8"/>
    <w:rsid w:val="00441042"/>
    <w:rsid w:val="00441224"/>
    <w:rsid w:val="004415AD"/>
    <w:rsid w:val="0044168F"/>
    <w:rsid w:val="00441F5A"/>
    <w:rsid w:val="0044214D"/>
    <w:rsid w:val="00442975"/>
    <w:rsid w:val="00442A4B"/>
    <w:rsid w:val="00442C12"/>
    <w:rsid w:val="00442D72"/>
    <w:rsid w:val="00443377"/>
    <w:rsid w:val="004433D1"/>
    <w:rsid w:val="00443771"/>
    <w:rsid w:val="004438BA"/>
    <w:rsid w:val="00443BF2"/>
    <w:rsid w:val="0044468B"/>
    <w:rsid w:val="00444E09"/>
    <w:rsid w:val="00444F51"/>
    <w:rsid w:val="00445449"/>
    <w:rsid w:val="00445E55"/>
    <w:rsid w:val="00445EB9"/>
    <w:rsid w:val="00446307"/>
    <w:rsid w:val="00446DB2"/>
    <w:rsid w:val="00446FAD"/>
    <w:rsid w:val="00446FFC"/>
    <w:rsid w:val="00447100"/>
    <w:rsid w:val="004471A1"/>
    <w:rsid w:val="00447262"/>
    <w:rsid w:val="004474A6"/>
    <w:rsid w:val="004507AC"/>
    <w:rsid w:val="00450A6B"/>
    <w:rsid w:val="00450E24"/>
    <w:rsid w:val="004512E3"/>
    <w:rsid w:val="00452359"/>
    <w:rsid w:val="004524AD"/>
    <w:rsid w:val="00452538"/>
    <w:rsid w:val="00452D55"/>
    <w:rsid w:val="00452F47"/>
    <w:rsid w:val="00453112"/>
    <w:rsid w:val="00453211"/>
    <w:rsid w:val="004532E4"/>
    <w:rsid w:val="0045345C"/>
    <w:rsid w:val="004539DE"/>
    <w:rsid w:val="00453ABF"/>
    <w:rsid w:val="00453D38"/>
    <w:rsid w:val="00453F9E"/>
    <w:rsid w:val="004542B4"/>
    <w:rsid w:val="00454426"/>
    <w:rsid w:val="00455198"/>
    <w:rsid w:val="00455263"/>
    <w:rsid w:val="00455311"/>
    <w:rsid w:val="004554F1"/>
    <w:rsid w:val="00455B56"/>
    <w:rsid w:val="004565DF"/>
    <w:rsid w:val="00456696"/>
    <w:rsid w:val="00456836"/>
    <w:rsid w:val="00456CC5"/>
    <w:rsid w:val="004574C4"/>
    <w:rsid w:val="004576B5"/>
    <w:rsid w:val="004577E6"/>
    <w:rsid w:val="00457C22"/>
    <w:rsid w:val="00457D91"/>
    <w:rsid w:val="00460168"/>
    <w:rsid w:val="0046049A"/>
    <w:rsid w:val="004604FD"/>
    <w:rsid w:val="00460C00"/>
    <w:rsid w:val="00460F51"/>
    <w:rsid w:val="00461480"/>
    <w:rsid w:val="004615D5"/>
    <w:rsid w:val="00461E55"/>
    <w:rsid w:val="00462313"/>
    <w:rsid w:val="004625C4"/>
    <w:rsid w:val="0046288C"/>
    <w:rsid w:val="0046298A"/>
    <w:rsid w:val="004630DA"/>
    <w:rsid w:val="0046375F"/>
    <w:rsid w:val="00463CCB"/>
    <w:rsid w:val="00463E32"/>
    <w:rsid w:val="004645DD"/>
    <w:rsid w:val="004645F3"/>
    <w:rsid w:val="00464DA5"/>
    <w:rsid w:val="00464DAF"/>
    <w:rsid w:val="00465F73"/>
    <w:rsid w:val="00466107"/>
    <w:rsid w:val="004662C1"/>
    <w:rsid w:val="00466311"/>
    <w:rsid w:val="0046650D"/>
    <w:rsid w:val="004667E6"/>
    <w:rsid w:val="004668E6"/>
    <w:rsid w:val="0046738D"/>
    <w:rsid w:val="004673AD"/>
    <w:rsid w:val="004674A1"/>
    <w:rsid w:val="00467A6A"/>
    <w:rsid w:val="00467D7B"/>
    <w:rsid w:val="00467D81"/>
    <w:rsid w:val="004700FF"/>
    <w:rsid w:val="00470221"/>
    <w:rsid w:val="00470A80"/>
    <w:rsid w:val="00470AE0"/>
    <w:rsid w:val="00470AE1"/>
    <w:rsid w:val="00470BD0"/>
    <w:rsid w:val="00470E82"/>
    <w:rsid w:val="00470FED"/>
    <w:rsid w:val="00471277"/>
    <w:rsid w:val="0047152A"/>
    <w:rsid w:val="00471713"/>
    <w:rsid w:val="00471A4B"/>
    <w:rsid w:val="00471B53"/>
    <w:rsid w:val="00471CDE"/>
    <w:rsid w:val="004721D0"/>
    <w:rsid w:val="0047297F"/>
    <w:rsid w:val="00472E1C"/>
    <w:rsid w:val="00473109"/>
    <w:rsid w:val="00473956"/>
    <w:rsid w:val="00473B74"/>
    <w:rsid w:val="00473D8F"/>
    <w:rsid w:val="00474208"/>
    <w:rsid w:val="00474704"/>
    <w:rsid w:val="00475052"/>
    <w:rsid w:val="004751D8"/>
    <w:rsid w:val="00475B62"/>
    <w:rsid w:val="004762E8"/>
    <w:rsid w:val="00476323"/>
    <w:rsid w:val="00476C79"/>
    <w:rsid w:val="00476E85"/>
    <w:rsid w:val="0047708F"/>
    <w:rsid w:val="00477D29"/>
    <w:rsid w:val="004800C2"/>
    <w:rsid w:val="00480114"/>
    <w:rsid w:val="004803D2"/>
    <w:rsid w:val="004806B2"/>
    <w:rsid w:val="00480FBB"/>
    <w:rsid w:val="0048195E"/>
    <w:rsid w:val="00481C61"/>
    <w:rsid w:val="00482620"/>
    <w:rsid w:val="004828A2"/>
    <w:rsid w:val="00482A2B"/>
    <w:rsid w:val="004831E2"/>
    <w:rsid w:val="0048320E"/>
    <w:rsid w:val="00483621"/>
    <w:rsid w:val="004836F6"/>
    <w:rsid w:val="00483CFC"/>
    <w:rsid w:val="004843A6"/>
    <w:rsid w:val="00484991"/>
    <w:rsid w:val="00484A09"/>
    <w:rsid w:val="00484B17"/>
    <w:rsid w:val="00484CD5"/>
    <w:rsid w:val="00485294"/>
    <w:rsid w:val="004852CF"/>
    <w:rsid w:val="004852E3"/>
    <w:rsid w:val="004855DD"/>
    <w:rsid w:val="00485832"/>
    <w:rsid w:val="00485C0C"/>
    <w:rsid w:val="00486D64"/>
    <w:rsid w:val="00486DDE"/>
    <w:rsid w:val="00486E11"/>
    <w:rsid w:val="004870F7"/>
    <w:rsid w:val="00487146"/>
    <w:rsid w:val="0048788E"/>
    <w:rsid w:val="00490565"/>
    <w:rsid w:val="00490D0F"/>
    <w:rsid w:val="00491779"/>
    <w:rsid w:val="00491966"/>
    <w:rsid w:val="00491F87"/>
    <w:rsid w:val="00492144"/>
    <w:rsid w:val="00492DF4"/>
    <w:rsid w:val="00493012"/>
    <w:rsid w:val="00493918"/>
    <w:rsid w:val="00494138"/>
    <w:rsid w:val="0049448B"/>
    <w:rsid w:val="004946ED"/>
    <w:rsid w:val="00494AA5"/>
    <w:rsid w:val="0049519B"/>
    <w:rsid w:val="00495550"/>
    <w:rsid w:val="00495AF7"/>
    <w:rsid w:val="00495ED1"/>
    <w:rsid w:val="00495F5E"/>
    <w:rsid w:val="00496394"/>
    <w:rsid w:val="0049682E"/>
    <w:rsid w:val="00496C8B"/>
    <w:rsid w:val="00497718"/>
    <w:rsid w:val="0049777C"/>
    <w:rsid w:val="00497A8F"/>
    <w:rsid w:val="00497C6E"/>
    <w:rsid w:val="00497D5A"/>
    <w:rsid w:val="004A00EB"/>
    <w:rsid w:val="004A032C"/>
    <w:rsid w:val="004A0826"/>
    <w:rsid w:val="004A0931"/>
    <w:rsid w:val="004A09F5"/>
    <w:rsid w:val="004A0EEB"/>
    <w:rsid w:val="004A1005"/>
    <w:rsid w:val="004A1323"/>
    <w:rsid w:val="004A1B8B"/>
    <w:rsid w:val="004A1BF6"/>
    <w:rsid w:val="004A2460"/>
    <w:rsid w:val="004A25E8"/>
    <w:rsid w:val="004A27FA"/>
    <w:rsid w:val="004A2ABB"/>
    <w:rsid w:val="004A2DD0"/>
    <w:rsid w:val="004A3153"/>
    <w:rsid w:val="004A335D"/>
    <w:rsid w:val="004A34D8"/>
    <w:rsid w:val="004A3BBA"/>
    <w:rsid w:val="004A3BE5"/>
    <w:rsid w:val="004A4074"/>
    <w:rsid w:val="004A40C5"/>
    <w:rsid w:val="004A4390"/>
    <w:rsid w:val="004A43E9"/>
    <w:rsid w:val="004A5467"/>
    <w:rsid w:val="004A63CB"/>
    <w:rsid w:val="004A648A"/>
    <w:rsid w:val="004A6A77"/>
    <w:rsid w:val="004A6B8C"/>
    <w:rsid w:val="004A7061"/>
    <w:rsid w:val="004A7178"/>
    <w:rsid w:val="004A7415"/>
    <w:rsid w:val="004A7998"/>
    <w:rsid w:val="004A7E29"/>
    <w:rsid w:val="004A7E66"/>
    <w:rsid w:val="004B003C"/>
    <w:rsid w:val="004B053E"/>
    <w:rsid w:val="004B0588"/>
    <w:rsid w:val="004B05FB"/>
    <w:rsid w:val="004B07BC"/>
    <w:rsid w:val="004B1891"/>
    <w:rsid w:val="004B1DF8"/>
    <w:rsid w:val="004B2397"/>
    <w:rsid w:val="004B25F2"/>
    <w:rsid w:val="004B2B0A"/>
    <w:rsid w:val="004B2EBA"/>
    <w:rsid w:val="004B3330"/>
    <w:rsid w:val="004B37F1"/>
    <w:rsid w:val="004B3BD2"/>
    <w:rsid w:val="004B3E99"/>
    <w:rsid w:val="004B4161"/>
    <w:rsid w:val="004B441C"/>
    <w:rsid w:val="004B441D"/>
    <w:rsid w:val="004B44A1"/>
    <w:rsid w:val="004B4D39"/>
    <w:rsid w:val="004B4F37"/>
    <w:rsid w:val="004B565F"/>
    <w:rsid w:val="004B5A81"/>
    <w:rsid w:val="004B5AD8"/>
    <w:rsid w:val="004B5B8F"/>
    <w:rsid w:val="004B6003"/>
    <w:rsid w:val="004B6044"/>
    <w:rsid w:val="004B6C97"/>
    <w:rsid w:val="004B703F"/>
    <w:rsid w:val="004B71C6"/>
    <w:rsid w:val="004B7C3D"/>
    <w:rsid w:val="004B7E90"/>
    <w:rsid w:val="004C0152"/>
    <w:rsid w:val="004C022D"/>
    <w:rsid w:val="004C0473"/>
    <w:rsid w:val="004C04FE"/>
    <w:rsid w:val="004C09A7"/>
    <w:rsid w:val="004C0EDC"/>
    <w:rsid w:val="004C1169"/>
    <w:rsid w:val="004C151C"/>
    <w:rsid w:val="004C16F6"/>
    <w:rsid w:val="004C26EB"/>
    <w:rsid w:val="004C305B"/>
    <w:rsid w:val="004C369E"/>
    <w:rsid w:val="004C36ED"/>
    <w:rsid w:val="004C3A6B"/>
    <w:rsid w:val="004C3CEF"/>
    <w:rsid w:val="004C402F"/>
    <w:rsid w:val="004C468F"/>
    <w:rsid w:val="004C4967"/>
    <w:rsid w:val="004C542A"/>
    <w:rsid w:val="004C5F31"/>
    <w:rsid w:val="004C6400"/>
    <w:rsid w:val="004C68A0"/>
    <w:rsid w:val="004C708E"/>
    <w:rsid w:val="004C7120"/>
    <w:rsid w:val="004C7173"/>
    <w:rsid w:val="004C75C9"/>
    <w:rsid w:val="004C7C29"/>
    <w:rsid w:val="004C7E67"/>
    <w:rsid w:val="004D015A"/>
    <w:rsid w:val="004D09DA"/>
    <w:rsid w:val="004D0BFC"/>
    <w:rsid w:val="004D0C9F"/>
    <w:rsid w:val="004D0CF5"/>
    <w:rsid w:val="004D14CD"/>
    <w:rsid w:val="004D160C"/>
    <w:rsid w:val="004D1716"/>
    <w:rsid w:val="004D1949"/>
    <w:rsid w:val="004D1C01"/>
    <w:rsid w:val="004D202D"/>
    <w:rsid w:val="004D210D"/>
    <w:rsid w:val="004D25D6"/>
    <w:rsid w:val="004D2A4F"/>
    <w:rsid w:val="004D2B22"/>
    <w:rsid w:val="004D2CEF"/>
    <w:rsid w:val="004D3614"/>
    <w:rsid w:val="004D373E"/>
    <w:rsid w:val="004D3E26"/>
    <w:rsid w:val="004D4176"/>
    <w:rsid w:val="004D42FE"/>
    <w:rsid w:val="004D4C96"/>
    <w:rsid w:val="004D4C98"/>
    <w:rsid w:val="004D54E2"/>
    <w:rsid w:val="004D54EB"/>
    <w:rsid w:val="004D5D25"/>
    <w:rsid w:val="004D64AA"/>
    <w:rsid w:val="004D7104"/>
    <w:rsid w:val="004D7233"/>
    <w:rsid w:val="004D72DC"/>
    <w:rsid w:val="004D76F3"/>
    <w:rsid w:val="004D7EFD"/>
    <w:rsid w:val="004D7F50"/>
    <w:rsid w:val="004E02A6"/>
    <w:rsid w:val="004E036A"/>
    <w:rsid w:val="004E03B4"/>
    <w:rsid w:val="004E0589"/>
    <w:rsid w:val="004E0D86"/>
    <w:rsid w:val="004E0E35"/>
    <w:rsid w:val="004E0E98"/>
    <w:rsid w:val="004E0F64"/>
    <w:rsid w:val="004E0FBD"/>
    <w:rsid w:val="004E1454"/>
    <w:rsid w:val="004E15B7"/>
    <w:rsid w:val="004E167B"/>
    <w:rsid w:val="004E195E"/>
    <w:rsid w:val="004E34AF"/>
    <w:rsid w:val="004E34F5"/>
    <w:rsid w:val="004E3523"/>
    <w:rsid w:val="004E3E49"/>
    <w:rsid w:val="004E3F5D"/>
    <w:rsid w:val="004E4053"/>
    <w:rsid w:val="004E45DD"/>
    <w:rsid w:val="004E4EBF"/>
    <w:rsid w:val="004E531E"/>
    <w:rsid w:val="004E5436"/>
    <w:rsid w:val="004E585A"/>
    <w:rsid w:val="004E5D64"/>
    <w:rsid w:val="004E5D8F"/>
    <w:rsid w:val="004E5F63"/>
    <w:rsid w:val="004E6657"/>
    <w:rsid w:val="004E7380"/>
    <w:rsid w:val="004E756B"/>
    <w:rsid w:val="004E79B7"/>
    <w:rsid w:val="004E7AC6"/>
    <w:rsid w:val="004E7D3B"/>
    <w:rsid w:val="004F017F"/>
    <w:rsid w:val="004F07BB"/>
    <w:rsid w:val="004F0806"/>
    <w:rsid w:val="004F0A56"/>
    <w:rsid w:val="004F11ED"/>
    <w:rsid w:val="004F1639"/>
    <w:rsid w:val="004F17B9"/>
    <w:rsid w:val="004F1FCF"/>
    <w:rsid w:val="004F242D"/>
    <w:rsid w:val="004F2846"/>
    <w:rsid w:val="004F29E6"/>
    <w:rsid w:val="004F2D12"/>
    <w:rsid w:val="004F2D3F"/>
    <w:rsid w:val="004F2E8A"/>
    <w:rsid w:val="004F311D"/>
    <w:rsid w:val="004F31E8"/>
    <w:rsid w:val="004F34F7"/>
    <w:rsid w:val="004F36BD"/>
    <w:rsid w:val="004F394D"/>
    <w:rsid w:val="004F3B3E"/>
    <w:rsid w:val="004F3C53"/>
    <w:rsid w:val="004F3FF8"/>
    <w:rsid w:val="004F431A"/>
    <w:rsid w:val="004F4343"/>
    <w:rsid w:val="004F43BF"/>
    <w:rsid w:val="004F4E77"/>
    <w:rsid w:val="004F6050"/>
    <w:rsid w:val="004F6740"/>
    <w:rsid w:val="004F681F"/>
    <w:rsid w:val="004F6C62"/>
    <w:rsid w:val="004F72E0"/>
    <w:rsid w:val="004F76C8"/>
    <w:rsid w:val="004F76C9"/>
    <w:rsid w:val="004F78D4"/>
    <w:rsid w:val="004F7AB7"/>
    <w:rsid w:val="00500474"/>
    <w:rsid w:val="005004AC"/>
    <w:rsid w:val="0050071B"/>
    <w:rsid w:val="00500849"/>
    <w:rsid w:val="00500DE1"/>
    <w:rsid w:val="00500F34"/>
    <w:rsid w:val="0050162B"/>
    <w:rsid w:val="005017EB"/>
    <w:rsid w:val="00501A2E"/>
    <w:rsid w:val="00501A58"/>
    <w:rsid w:val="00501F6D"/>
    <w:rsid w:val="0050219A"/>
    <w:rsid w:val="00502271"/>
    <w:rsid w:val="005028F7"/>
    <w:rsid w:val="0050317F"/>
    <w:rsid w:val="00503D24"/>
    <w:rsid w:val="00503DD1"/>
    <w:rsid w:val="00503E8E"/>
    <w:rsid w:val="0050407C"/>
    <w:rsid w:val="0050434B"/>
    <w:rsid w:val="005043B1"/>
    <w:rsid w:val="005044B0"/>
    <w:rsid w:val="005044D4"/>
    <w:rsid w:val="005044F2"/>
    <w:rsid w:val="0050464D"/>
    <w:rsid w:val="005048C4"/>
    <w:rsid w:val="0050493E"/>
    <w:rsid w:val="00504D17"/>
    <w:rsid w:val="00504D7C"/>
    <w:rsid w:val="00504E40"/>
    <w:rsid w:val="005054FC"/>
    <w:rsid w:val="00505ACE"/>
    <w:rsid w:val="00506744"/>
    <w:rsid w:val="005068E7"/>
    <w:rsid w:val="005069F5"/>
    <w:rsid w:val="00506CDF"/>
    <w:rsid w:val="005072A4"/>
    <w:rsid w:val="005079D8"/>
    <w:rsid w:val="00507BA2"/>
    <w:rsid w:val="005102C5"/>
    <w:rsid w:val="00510511"/>
    <w:rsid w:val="00511598"/>
    <w:rsid w:val="005117DA"/>
    <w:rsid w:val="005117ED"/>
    <w:rsid w:val="00511AC4"/>
    <w:rsid w:val="00511E17"/>
    <w:rsid w:val="005122EC"/>
    <w:rsid w:val="00512422"/>
    <w:rsid w:val="0051277A"/>
    <w:rsid w:val="00512A6D"/>
    <w:rsid w:val="00512CFB"/>
    <w:rsid w:val="00512D4E"/>
    <w:rsid w:val="005132FB"/>
    <w:rsid w:val="0051342B"/>
    <w:rsid w:val="00513856"/>
    <w:rsid w:val="00513924"/>
    <w:rsid w:val="0051395F"/>
    <w:rsid w:val="005139F7"/>
    <w:rsid w:val="00513BA2"/>
    <w:rsid w:val="00513CB3"/>
    <w:rsid w:val="00514057"/>
    <w:rsid w:val="00514212"/>
    <w:rsid w:val="00514286"/>
    <w:rsid w:val="00514565"/>
    <w:rsid w:val="005149D5"/>
    <w:rsid w:val="00514D21"/>
    <w:rsid w:val="005152F9"/>
    <w:rsid w:val="005156F5"/>
    <w:rsid w:val="0051586F"/>
    <w:rsid w:val="00515904"/>
    <w:rsid w:val="005161CD"/>
    <w:rsid w:val="0051682C"/>
    <w:rsid w:val="0051690B"/>
    <w:rsid w:val="00516BE1"/>
    <w:rsid w:val="00516D8D"/>
    <w:rsid w:val="00520B69"/>
    <w:rsid w:val="0052195A"/>
    <w:rsid w:val="00521B85"/>
    <w:rsid w:val="00521C9E"/>
    <w:rsid w:val="00521D26"/>
    <w:rsid w:val="00522149"/>
    <w:rsid w:val="00522848"/>
    <w:rsid w:val="005229D2"/>
    <w:rsid w:val="00522A51"/>
    <w:rsid w:val="00522D13"/>
    <w:rsid w:val="00523421"/>
    <w:rsid w:val="00523423"/>
    <w:rsid w:val="00523656"/>
    <w:rsid w:val="0052425D"/>
    <w:rsid w:val="005244C5"/>
    <w:rsid w:val="005245D9"/>
    <w:rsid w:val="00524E27"/>
    <w:rsid w:val="00525638"/>
    <w:rsid w:val="00525AE4"/>
    <w:rsid w:val="00525BE8"/>
    <w:rsid w:val="00526037"/>
    <w:rsid w:val="005269C9"/>
    <w:rsid w:val="00526CA5"/>
    <w:rsid w:val="00526CE7"/>
    <w:rsid w:val="005279BF"/>
    <w:rsid w:val="00527C04"/>
    <w:rsid w:val="0053008E"/>
    <w:rsid w:val="005309D4"/>
    <w:rsid w:val="00530DB6"/>
    <w:rsid w:val="0053183A"/>
    <w:rsid w:val="005318BE"/>
    <w:rsid w:val="00531F5F"/>
    <w:rsid w:val="00532758"/>
    <w:rsid w:val="005327F5"/>
    <w:rsid w:val="0053311D"/>
    <w:rsid w:val="0053329A"/>
    <w:rsid w:val="00533D0D"/>
    <w:rsid w:val="005348F7"/>
    <w:rsid w:val="00534EAB"/>
    <w:rsid w:val="00535232"/>
    <w:rsid w:val="0053574B"/>
    <w:rsid w:val="005357FD"/>
    <w:rsid w:val="00535A0E"/>
    <w:rsid w:val="00535C19"/>
    <w:rsid w:val="00536C2A"/>
    <w:rsid w:val="00537055"/>
    <w:rsid w:val="00537148"/>
    <w:rsid w:val="005375B1"/>
    <w:rsid w:val="00537A05"/>
    <w:rsid w:val="0054032F"/>
    <w:rsid w:val="00540797"/>
    <w:rsid w:val="005408A0"/>
    <w:rsid w:val="00540CB6"/>
    <w:rsid w:val="00540EDE"/>
    <w:rsid w:val="00540EF5"/>
    <w:rsid w:val="005410D9"/>
    <w:rsid w:val="005411A3"/>
    <w:rsid w:val="00541203"/>
    <w:rsid w:val="00541208"/>
    <w:rsid w:val="005415EA"/>
    <w:rsid w:val="005416CF"/>
    <w:rsid w:val="00541B66"/>
    <w:rsid w:val="00541DA0"/>
    <w:rsid w:val="005420EB"/>
    <w:rsid w:val="005426B8"/>
    <w:rsid w:val="005429EE"/>
    <w:rsid w:val="00542CA1"/>
    <w:rsid w:val="00542E1D"/>
    <w:rsid w:val="005436B2"/>
    <w:rsid w:val="005441E4"/>
    <w:rsid w:val="005446AC"/>
    <w:rsid w:val="005446D2"/>
    <w:rsid w:val="005446DF"/>
    <w:rsid w:val="0054488A"/>
    <w:rsid w:val="00544A6C"/>
    <w:rsid w:val="00544B87"/>
    <w:rsid w:val="00544C9A"/>
    <w:rsid w:val="00544D20"/>
    <w:rsid w:val="00545573"/>
    <w:rsid w:val="005458E5"/>
    <w:rsid w:val="00546407"/>
    <w:rsid w:val="00546520"/>
    <w:rsid w:val="00546837"/>
    <w:rsid w:val="00546AC1"/>
    <w:rsid w:val="00546D1B"/>
    <w:rsid w:val="00546F90"/>
    <w:rsid w:val="00546FDB"/>
    <w:rsid w:val="00547029"/>
    <w:rsid w:val="005471AD"/>
    <w:rsid w:val="0054727C"/>
    <w:rsid w:val="005473BC"/>
    <w:rsid w:val="005478CE"/>
    <w:rsid w:val="00547BB5"/>
    <w:rsid w:val="00547CDD"/>
    <w:rsid w:val="00547E68"/>
    <w:rsid w:val="00550458"/>
    <w:rsid w:val="005505F4"/>
    <w:rsid w:val="005507A4"/>
    <w:rsid w:val="00550D3C"/>
    <w:rsid w:val="0055169A"/>
    <w:rsid w:val="0055194B"/>
    <w:rsid w:val="00551EE5"/>
    <w:rsid w:val="005523CF"/>
    <w:rsid w:val="00552974"/>
    <w:rsid w:val="00552A3C"/>
    <w:rsid w:val="00552D00"/>
    <w:rsid w:val="00553A37"/>
    <w:rsid w:val="00554CC0"/>
    <w:rsid w:val="00555308"/>
    <w:rsid w:val="0055547D"/>
    <w:rsid w:val="00555586"/>
    <w:rsid w:val="005558E3"/>
    <w:rsid w:val="00555941"/>
    <w:rsid w:val="00556056"/>
    <w:rsid w:val="005561D4"/>
    <w:rsid w:val="00556515"/>
    <w:rsid w:val="0055691F"/>
    <w:rsid w:val="00556998"/>
    <w:rsid w:val="00556A82"/>
    <w:rsid w:val="00556B98"/>
    <w:rsid w:val="00557286"/>
    <w:rsid w:val="0055792A"/>
    <w:rsid w:val="00557BF9"/>
    <w:rsid w:val="00557C29"/>
    <w:rsid w:val="00557D53"/>
    <w:rsid w:val="00560084"/>
    <w:rsid w:val="00560451"/>
    <w:rsid w:val="005604DA"/>
    <w:rsid w:val="00560611"/>
    <w:rsid w:val="00560872"/>
    <w:rsid w:val="00560B04"/>
    <w:rsid w:val="00560DA2"/>
    <w:rsid w:val="005616E2"/>
    <w:rsid w:val="00561A6B"/>
    <w:rsid w:val="00561C44"/>
    <w:rsid w:val="00561F0F"/>
    <w:rsid w:val="00562022"/>
    <w:rsid w:val="005623C1"/>
    <w:rsid w:val="00562BDA"/>
    <w:rsid w:val="00563AE1"/>
    <w:rsid w:val="00563E45"/>
    <w:rsid w:val="00564238"/>
    <w:rsid w:val="00564306"/>
    <w:rsid w:val="005646F9"/>
    <w:rsid w:val="005648C2"/>
    <w:rsid w:val="00564997"/>
    <w:rsid w:val="005649D4"/>
    <w:rsid w:val="0056517A"/>
    <w:rsid w:val="005652A6"/>
    <w:rsid w:val="0056656B"/>
    <w:rsid w:val="005668C3"/>
    <w:rsid w:val="00566D71"/>
    <w:rsid w:val="00566E37"/>
    <w:rsid w:val="005673A6"/>
    <w:rsid w:val="00570020"/>
    <w:rsid w:val="005701EA"/>
    <w:rsid w:val="00570A1E"/>
    <w:rsid w:val="00570E31"/>
    <w:rsid w:val="00570ECB"/>
    <w:rsid w:val="005710DA"/>
    <w:rsid w:val="00571235"/>
    <w:rsid w:val="0057185F"/>
    <w:rsid w:val="00571AEA"/>
    <w:rsid w:val="00571DB6"/>
    <w:rsid w:val="00571DE7"/>
    <w:rsid w:val="00571F4C"/>
    <w:rsid w:val="0057227C"/>
    <w:rsid w:val="00573911"/>
    <w:rsid w:val="005739AF"/>
    <w:rsid w:val="00573D86"/>
    <w:rsid w:val="00573E50"/>
    <w:rsid w:val="00574278"/>
    <w:rsid w:val="00574807"/>
    <w:rsid w:val="00575E1B"/>
    <w:rsid w:val="00575EC5"/>
    <w:rsid w:val="005760C0"/>
    <w:rsid w:val="00576286"/>
    <w:rsid w:val="005764EC"/>
    <w:rsid w:val="00576910"/>
    <w:rsid w:val="0057773A"/>
    <w:rsid w:val="00577754"/>
    <w:rsid w:val="005777A4"/>
    <w:rsid w:val="00580881"/>
    <w:rsid w:val="00580DF8"/>
    <w:rsid w:val="00581010"/>
    <w:rsid w:val="00581350"/>
    <w:rsid w:val="00581876"/>
    <w:rsid w:val="0058191E"/>
    <w:rsid w:val="005819B7"/>
    <w:rsid w:val="00581A99"/>
    <w:rsid w:val="00581C15"/>
    <w:rsid w:val="0058215C"/>
    <w:rsid w:val="005826BC"/>
    <w:rsid w:val="0058281A"/>
    <w:rsid w:val="00582FB3"/>
    <w:rsid w:val="00583A74"/>
    <w:rsid w:val="00583D92"/>
    <w:rsid w:val="00585039"/>
    <w:rsid w:val="005850C5"/>
    <w:rsid w:val="0058600F"/>
    <w:rsid w:val="005862B2"/>
    <w:rsid w:val="00586414"/>
    <w:rsid w:val="00586B9B"/>
    <w:rsid w:val="00586FD8"/>
    <w:rsid w:val="00586FDA"/>
    <w:rsid w:val="00587B4B"/>
    <w:rsid w:val="00587D7E"/>
    <w:rsid w:val="00587E81"/>
    <w:rsid w:val="00590C73"/>
    <w:rsid w:val="005913B2"/>
    <w:rsid w:val="005913CC"/>
    <w:rsid w:val="005924A3"/>
    <w:rsid w:val="0059283F"/>
    <w:rsid w:val="005928FC"/>
    <w:rsid w:val="00592C60"/>
    <w:rsid w:val="00592D4E"/>
    <w:rsid w:val="00592ED1"/>
    <w:rsid w:val="00592FD0"/>
    <w:rsid w:val="00593634"/>
    <w:rsid w:val="00593B75"/>
    <w:rsid w:val="00593E77"/>
    <w:rsid w:val="005942D2"/>
    <w:rsid w:val="005944F5"/>
    <w:rsid w:val="00594B11"/>
    <w:rsid w:val="005955B4"/>
    <w:rsid w:val="0059569C"/>
    <w:rsid w:val="00595C7E"/>
    <w:rsid w:val="00595FFB"/>
    <w:rsid w:val="0059602B"/>
    <w:rsid w:val="00596094"/>
    <w:rsid w:val="005960E4"/>
    <w:rsid w:val="0059676B"/>
    <w:rsid w:val="00596D20"/>
    <w:rsid w:val="00596DB8"/>
    <w:rsid w:val="00596F08"/>
    <w:rsid w:val="00596F91"/>
    <w:rsid w:val="005970E9"/>
    <w:rsid w:val="00597439"/>
    <w:rsid w:val="00597466"/>
    <w:rsid w:val="005975A3"/>
    <w:rsid w:val="005976D8"/>
    <w:rsid w:val="00597C30"/>
    <w:rsid w:val="00597F60"/>
    <w:rsid w:val="005A02F4"/>
    <w:rsid w:val="005A0606"/>
    <w:rsid w:val="005A06CA"/>
    <w:rsid w:val="005A0747"/>
    <w:rsid w:val="005A089B"/>
    <w:rsid w:val="005A0902"/>
    <w:rsid w:val="005A0F0E"/>
    <w:rsid w:val="005A1057"/>
    <w:rsid w:val="005A141B"/>
    <w:rsid w:val="005A1645"/>
    <w:rsid w:val="005A1E66"/>
    <w:rsid w:val="005A216F"/>
    <w:rsid w:val="005A22E0"/>
    <w:rsid w:val="005A272C"/>
    <w:rsid w:val="005A2CEF"/>
    <w:rsid w:val="005A3023"/>
    <w:rsid w:val="005A36BA"/>
    <w:rsid w:val="005A36FF"/>
    <w:rsid w:val="005A389B"/>
    <w:rsid w:val="005A3CC2"/>
    <w:rsid w:val="005A4387"/>
    <w:rsid w:val="005A486B"/>
    <w:rsid w:val="005A4D1C"/>
    <w:rsid w:val="005A4D30"/>
    <w:rsid w:val="005A4F23"/>
    <w:rsid w:val="005A50C5"/>
    <w:rsid w:val="005A5533"/>
    <w:rsid w:val="005A584F"/>
    <w:rsid w:val="005A59E3"/>
    <w:rsid w:val="005A5F2F"/>
    <w:rsid w:val="005A688D"/>
    <w:rsid w:val="005A720F"/>
    <w:rsid w:val="005A7284"/>
    <w:rsid w:val="005A7288"/>
    <w:rsid w:val="005A72F4"/>
    <w:rsid w:val="005A7F86"/>
    <w:rsid w:val="005B0339"/>
    <w:rsid w:val="005B09E6"/>
    <w:rsid w:val="005B0A69"/>
    <w:rsid w:val="005B0EA1"/>
    <w:rsid w:val="005B1293"/>
    <w:rsid w:val="005B148E"/>
    <w:rsid w:val="005B14C7"/>
    <w:rsid w:val="005B1546"/>
    <w:rsid w:val="005B1805"/>
    <w:rsid w:val="005B1929"/>
    <w:rsid w:val="005B1FE0"/>
    <w:rsid w:val="005B2045"/>
    <w:rsid w:val="005B20A4"/>
    <w:rsid w:val="005B2716"/>
    <w:rsid w:val="005B29B9"/>
    <w:rsid w:val="005B2C6B"/>
    <w:rsid w:val="005B2F9D"/>
    <w:rsid w:val="005B4287"/>
    <w:rsid w:val="005B45AF"/>
    <w:rsid w:val="005B5381"/>
    <w:rsid w:val="005B5A40"/>
    <w:rsid w:val="005B5EC2"/>
    <w:rsid w:val="005B6770"/>
    <w:rsid w:val="005B6CE1"/>
    <w:rsid w:val="005B7450"/>
    <w:rsid w:val="005B7492"/>
    <w:rsid w:val="005B77E2"/>
    <w:rsid w:val="005B7AA0"/>
    <w:rsid w:val="005B7BC0"/>
    <w:rsid w:val="005B7F7D"/>
    <w:rsid w:val="005C072F"/>
    <w:rsid w:val="005C08C8"/>
    <w:rsid w:val="005C0F6C"/>
    <w:rsid w:val="005C1C01"/>
    <w:rsid w:val="005C1D7F"/>
    <w:rsid w:val="005C25FD"/>
    <w:rsid w:val="005C2ECA"/>
    <w:rsid w:val="005C325E"/>
    <w:rsid w:val="005C3274"/>
    <w:rsid w:val="005C34D9"/>
    <w:rsid w:val="005C34E5"/>
    <w:rsid w:val="005C37EE"/>
    <w:rsid w:val="005C45FE"/>
    <w:rsid w:val="005C48F3"/>
    <w:rsid w:val="005C4955"/>
    <w:rsid w:val="005C508F"/>
    <w:rsid w:val="005C5120"/>
    <w:rsid w:val="005C536A"/>
    <w:rsid w:val="005C5584"/>
    <w:rsid w:val="005C5C29"/>
    <w:rsid w:val="005C5CD4"/>
    <w:rsid w:val="005C66D2"/>
    <w:rsid w:val="005C6975"/>
    <w:rsid w:val="005C6DCD"/>
    <w:rsid w:val="005C6DE8"/>
    <w:rsid w:val="005C700A"/>
    <w:rsid w:val="005C7222"/>
    <w:rsid w:val="005C724F"/>
    <w:rsid w:val="005C73B3"/>
    <w:rsid w:val="005C73D4"/>
    <w:rsid w:val="005C7467"/>
    <w:rsid w:val="005C748D"/>
    <w:rsid w:val="005C74FF"/>
    <w:rsid w:val="005C760F"/>
    <w:rsid w:val="005C766D"/>
    <w:rsid w:val="005C76FA"/>
    <w:rsid w:val="005C7A03"/>
    <w:rsid w:val="005C7A42"/>
    <w:rsid w:val="005C7F77"/>
    <w:rsid w:val="005D067C"/>
    <w:rsid w:val="005D139E"/>
    <w:rsid w:val="005D1619"/>
    <w:rsid w:val="005D19EC"/>
    <w:rsid w:val="005D1E18"/>
    <w:rsid w:val="005D27B9"/>
    <w:rsid w:val="005D34B5"/>
    <w:rsid w:val="005D3525"/>
    <w:rsid w:val="005D3CEB"/>
    <w:rsid w:val="005D44E5"/>
    <w:rsid w:val="005D58FE"/>
    <w:rsid w:val="005D5E49"/>
    <w:rsid w:val="005D68C9"/>
    <w:rsid w:val="005D6D7E"/>
    <w:rsid w:val="005E02CB"/>
    <w:rsid w:val="005E07B5"/>
    <w:rsid w:val="005E0DC9"/>
    <w:rsid w:val="005E1124"/>
    <w:rsid w:val="005E1403"/>
    <w:rsid w:val="005E1C4A"/>
    <w:rsid w:val="005E1DCF"/>
    <w:rsid w:val="005E2455"/>
    <w:rsid w:val="005E25E9"/>
    <w:rsid w:val="005E2C17"/>
    <w:rsid w:val="005E2EBB"/>
    <w:rsid w:val="005E3058"/>
    <w:rsid w:val="005E30C0"/>
    <w:rsid w:val="005E31E8"/>
    <w:rsid w:val="005E34CA"/>
    <w:rsid w:val="005E380E"/>
    <w:rsid w:val="005E3F2E"/>
    <w:rsid w:val="005E3FF1"/>
    <w:rsid w:val="005E4C95"/>
    <w:rsid w:val="005E4D9D"/>
    <w:rsid w:val="005E4E04"/>
    <w:rsid w:val="005E5E1A"/>
    <w:rsid w:val="005E6102"/>
    <w:rsid w:val="005E6E0B"/>
    <w:rsid w:val="005E7398"/>
    <w:rsid w:val="005E73C2"/>
    <w:rsid w:val="005E7645"/>
    <w:rsid w:val="005F004A"/>
    <w:rsid w:val="005F0138"/>
    <w:rsid w:val="005F05CA"/>
    <w:rsid w:val="005F0CFB"/>
    <w:rsid w:val="005F0EB2"/>
    <w:rsid w:val="005F0F48"/>
    <w:rsid w:val="005F1031"/>
    <w:rsid w:val="005F120A"/>
    <w:rsid w:val="005F15B4"/>
    <w:rsid w:val="005F1C71"/>
    <w:rsid w:val="005F1F36"/>
    <w:rsid w:val="005F22EF"/>
    <w:rsid w:val="005F232E"/>
    <w:rsid w:val="005F2D2D"/>
    <w:rsid w:val="005F343C"/>
    <w:rsid w:val="005F35C1"/>
    <w:rsid w:val="005F3BDD"/>
    <w:rsid w:val="005F3D6E"/>
    <w:rsid w:val="005F3E10"/>
    <w:rsid w:val="005F3E85"/>
    <w:rsid w:val="005F418F"/>
    <w:rsid w:val="005F4470"/>
    <w:rsid w:val="005F48DA"/>
    <w:rsid w:val="005F4BFD"/>
    <w:rsid w:val="005F4FD0"/>
    <w:rsid w:val="005F52CA"/>
    <w:rsid w:val="005F63F5"/>
    <w:rsid w:val="005F65E4"/>
    <w:rsid w:val="005F67A1"/>
    <w:rsid w:val="005F6CBC"/>
    <w:rsid w:val="005F7122"/>
    <w:rsid w:val="005F7728"/>
    <w:rsid w:val="005F78B6"/>
    <w:rsid w:val="005F7E73"/>
    <w:rsid w:val="0060000E"/>
    <w:rsid w:val="0060014D"/>
    <w:rsid w:val="00600245"/>
    <w:rsid w:val="00600462"/>
    <w:rsid w:val="006006B4"/>
    <w:rsid w:val="0060082F"/>
    <w:rsid w:val="00600C1E"/>
    <w:rsid w:val="00600C3D"/>
    <w:rsid w:val="00600CEE"/>
    <w:rsid w:val="00600CFC"/>
    <w:rsid w:val="006010A7"/>
    <w:rsid w:val="0060146A"/>
    <w:rsid w:val="006016CC"/>
    <w:rsid w:val="00601893"/>
    <w:rsid w:val="00601A9E"/>
    <w:rsid w:val="00601D04"/>
    <w:rsid w:val="00601EAF"/>
    <w:rsid w:val="0060204E"/>
    <w:rsid w:val="006020A0"/>
    <w:rsid w:val="0060382E"/>
    <w:rsid w:val="00603E42"/>
    <w:rsid w:val="00603EC2"/>
    <w:rsid w:val="006051D9"/>
    <w:rsid w:val="006051DF"/>
    <w:rsid w:val="00605A47"/>
    <w:rsid w:val="00605DB3"/>
    <w:rsid w:val="00605EE7"/>
    <w:rsid w:val="00606506"/>
    <w:rsid w:val="0060656A"/>
    <w:rsid w:val="00606731"/>
    <w:rsid w:val="00606C2D"/>
    <w:rsid w:val="00606FC2"/>
    <w:rsid w:val="006077EE"/>
    <w:rsid w:val="006079FB"/>
    <w:rsid w:val="00610A4E"/>
    <w:rsid w:val="00610BA2"/>
    <w:rsid w:val="00610DDB"/>
    <w:rsid w:val="00610E6D"/>
    <w:rsid w:val="00611311"/>
    <w:rsid w:val="00611885"/>
    <w:rsid w:val="00611CC5"/>
    <w:rsid w:val="0061211D"/>
    <w:rsid w:val="00612B4B"/>
    <w:rsid w:val="00612C81"/>
    <w:rsid w:val="00612E0A"/>
    <w:rsid w:val="00613333"/>
    <w:rsid w:val="00613D8C"/>
    <w:rsid w:val="00613EE4"/>
    <w:rsid w:val="006144E1"/>
    <w:rsid w:val="006148FE"/>
    <w:rsid w:val="00614DC3"/>
    <w:rsid w:val="00615275"/>
    <w:rsid w:val="00615299"/>
    <w:rsid w:val="00615A24"/>
    <w:rsid w:val="00615D75"/>
    <w:rsid w:val="00616137"/>
    <w:rsid w:val="006162EC"/>
    <w:rsid w:val="00616600"/>
    <w:rsid w:val="006170E6"/>
    <w:rsid w:val="00617137"/>
    <w:rsid w:val="00617710"/>
    <w:rsid w:val="00620327"/>
    <w:rsid w:val="00620808"/>
    <w:rsid w:val="00620B27"/>
    <w:rsid w:val="006217E9"/>
    <w:rsid w:val="00622389"/>
    <w:rsid w:val="006226D4"/>
    <w:rsid w:val="00622807"/>
    <w:rsid w:val="006230CE"/>
    <w:rsid w:val="00623139"/>
    <w:rsid w:val="00623265"/>
    <w:rsid w:val="00623267"/>
    <w:rsid w:val="006232F8"/>
    <w:rsid w:val="006236C8"/>
    <w:rsid w:val="00623926"/>
    <w:rsid w:val="00623ABA"/>
    <w:rsid w:val="00623C9E"/>
    <w:rsid w:val="006240E8"/>
    <w:rsid w:val="006242A4"/>
    <w:rsid w:val="00624462"/>
    <w:rsid w:val="006245AA"/>
    <w:rsid w:val="00624CF8"/>
    <w:rsid w:val="0062500C"/>
    <w:rsid w:val="0062502C"/>
    <w:rsid w:val="0062557A"/>
    <w:rsid w:val="0062590F"/>
    <w:rsid w:val="00625A82"/>
    <w:rsid w:val="00625EBD"/>
    <w:rsid w:val="00626553"/>
    <w:rsid w:val="0062663B"/>
    <w:rsid w:val="00626BAF"/>
    <w:rsid w:val="00626BEA"/>
    <w:rsid w:val="00626C41"/>
    <w:rsid w:val="0062711D"/>
    <w:rsid w:val="0062773B"/>
    <w:rsid w:val="00627B25"/>
    <w:rsid w:val="00627BB8"/>
    <w:rsid w:val="00627CE9"/>
    <w:rsid w:val="00627E2B"/>
    <w:rsid w:val="0063086D"/>
    <w:rsid w:val="0063086F"/>
    <w:rsid w:val="00630F1F"/>
    <w:rsid w:val="00631607"/>
    <w:rsid w:val="00631BB9"/>
    <w:rsid w:val="00632807"/>
    <w:rsid w:val="00632B2A"/>
    <w:rsid w:val="00633B76"/>
    <w:rsid w:val="00633C5A"/>
    <w:rsid w:val="00633EAD"/>
    <w:rsid w:val="006340C2"/>
    <w:rsid w:val="0063472C"/>
    <w:rsid w:val="00634748"/>
    <w:rsid w:val="00634AAA"/>
    <w:rsid w:val="00634BEC"/>
    <w:rsid w:val="006352F3"/>
    <w:rsid w:val="0063621E"/>
    <w:rsid w:val="0063626D"/>
    <w:rsid w:val="006363AA"/>
    <w:rsid w:val="006363CD"/>
    <w:rsid w:val="0063699A"/>
    <w:rsid w:val="00636E42"/>
    <w:rsid w:val="00636E8B"/>
    <w:rsid w:val="006371A3"/>
    <w:rsid w:val="00637419"/>
    <w:rsid w:val="0063750A"/>
    <w:rsid w:val="00637599"/>
    <w:rsid w:val="0063789F"/>
    <w:rsid w:val="006379DA"/>
    <w:rsid w:val="00637B67"/>
    <w:rsid w:val="00637BC3"/>
    <w:rsid w:val="00637C8A"/>
    <w:rsid w:val="00637E94"/>
    <w:rsid w:val="00637ECD"/>
    <w:rsid w:val="00640278"/>
    <w:rsid w:val="00640302"/>
    <w:rsid w:val="00640350"/>
    <w:rsid w:val="00640617"/>
    <w:rsid w:val="00640679"/>
    <w:rsid w:val="00640C3C"/>
    <w:rsid w:val="006410BE"/>
    <w:rsid w:val="00641203"/>
    <w:rsid w:val="00641405"/>
    <w:rsid w:val="00641A48"/>
    <w:rsid w:val="00641A58"/>
    <w:rsid w:val="00641EF0"/>
    <w:rsid w:val="006422A2"/>
    <w:rsid w:val="006424DF"/>
    <w:rsid w:val="006434B1"/>
    <w:rsid w:val="006437BC"/>
    <w:rsid w:val="00643CE3"/>
    <w:rsid w:val="006441A4"/>
    <w:rsid w:val="00644480"/>
    <w:rsid w:val="00644495"/>
    <w:rsid w:val="00644671"/>
    <w:rsid w:val="00644727"/>
    <w:rsid w:val="006448F7"/>
    <w:rsid w:val="0064500C"/>
    <w:rsid w:val="00645324"/>
    <w:rsid w:val="0064554A"/>
    <w:rsid w:val="00645B49"/>
    <w:rsid w:val="00645FC0"/>
    <w:rsid w:val="00646369"/>
    <w:rsid w:val="0064638A"/>
    <w:rsid w:val="0064656A"/>
    <w:rsid w:val="006467BA"/>
    <w:rsid w:val="006467CA"/>
    <w:rsid w:val="00646A8F"/>
    <w:rsid w:val="00646BA8"/>
    <w:rsid w:val="00646F3B"/>
    <w:rsid w:val="006474CA"/>
    <w:rsid w:val="00647CB9"/>
    <w:rsid w:val="00650142"/>
    <w:rsid w:val="00650317"/>
    <w:rsid w:val="00650744"/>
    <w:rsid w:val="0065087E"/>
    <w:rsid w:val="006508F9"/>
    <w:rsid w:val="00650B92"/>
    <w:rsid w:val="00650C49"/>
    <w:rsid w:val="00651374"/>
    <w:rsid w:val="006513E1"/>
    <w:rsid w:val="0065187B"/>
    <w:rsid w:val="0065189F"/>
    <w:rsid w:val="00651909"/>
    <w:rsid w:val="006519A1"/>
    <w:rsid w:val="00651B26"/>
    <w:rsid w:val="006521B3"/>
    <w:rsid w:val="00652834"/>
    <w:rsid w:val="00652BDE"/>
    <w:rsid w:val="00652F66"/>
    <w:rsid w:val="00652F6F"/>
    <w:rsid w:val="006533D7"/>
    <w:rsid w:val="0065367D"/>
    <w:rsid w:val="00653FF0"/>
    <w:rsid w:val="0065402E"/>
    <w:rsid w:val="00654692"/>
    <w:rsid w:val="00655322"/>
    <w:rsid w:val="00655387"/>
    <w:rsid w:val="00655549"/>
    <w:rsid w:val="00655CA1"/>
    <w:rsid w:val="00655DDE"/>
    <w:rsid w:val="00656037"/>
    <w:rsid w:val="0065611A"/>
    <w:rsid w:val="00656172"/>
    <w:rsid w:val="00656240"/>
    <w:rsid w:val="00656A77"/>
    <w:rsid w:val="00656CBB"/>
    <w:rsid w:val="00656CFF"/>
    <w:rsid w:val="00656E11"/>
    <w:rsid w:val="006570C7"/>
    <w:rsid w:val="006571AE"/>
    <w:rsid w:val="006578E4"/>
    <w:rsid w:val="00657CC0"/>
    <w:rsid w:val="0066057D"/>
    <w:rsid w:val="00660DFA"/>
    <w:rsid w:val="00660E9C"/>
    <w:rsid w:val="00661066"/>
    <w:rsid w:val="00661293"/>
    <w:rsid w:val="00661962"/>
    <w:rsid w:val="00661D8D"/>
    <w:rsid w:val="0066256C"/>
    <w:rsid w:val="00663091"/>
    <w:rsid w:val="00663BD3"/>
    <w:rsid w:val="00664299"/>
    <w:rsid w:val="006648B7"/>
    <w:rsid w:val="00664F96"/>
    <w:rsid w:val="00665DA7"/>
    <w:rsid w:val="006669B8"/>
    <w:rsid w:val="00666A72"/>
    <w:rsid w:val="00666FF6"/>
    <w:rsid w:val="006671F6"/>
    <w:rsid w:val="00667C9A"/>
    <w:rsid w:val="006700B7"/>
    <w:rsid w:val="00670332"/>
    <w:rsid w:val="0067047C"/>
    <w:rsid w:val="006710A7"/>
    <w:rsid w:val="00671117"/>
    <w:rsid w:val="00671586"/>
    <w:rsid w:val="006715FF"/>
    <w:rsid w:val="0067182E"/>
    <w:rsid w:val="00671C52"/>
    <w:rsid w:val="0067249F"/>
    <w:rsid w:val="0067255D"/>
    <w:rsid w:val="00672AD0"/>
    <w:rsid w:val="006736C4"/>
    <w:rsid w:val="0067372E"/>
    <w:rsid w:val="00674596"/>
    <w:rsid w:val="00674692"/>
    <w:rsid w:val="006748BF"/>
    <w:rsid w:val="00674AED"/>
    <w:rsid w:val="00674E60"/>
    <w:rsid w:val="00674F2A"/>
    <w:rsid w:val="00674FB6"/>
    <w:rsid w:val="00675019"/>
    <w:rsid w:val="00675109"/>
    <w:rsid w:val="0067629A"/>
    <w:rsid w:val="00676319"/>
    <w:rsid w:val="00676D56"/>
    <w:rsid w:val="00677143"/>
    <w:rsid w:val="00677246"/>
    <w:rsid w:val="0067729D"/>
    <w:rsid w:val="00677698"/>
    <w:rsid w:val="006776FC"/>
    <w:rsid w:val="00680192"/>
    <w:rsid w:val="006801D7"/>
    <w:rsid w:val="006803DE"/>
    <w:rsid w:val="00680D35"/>
    <w:rsid w:val="00680F0F"/>
    <w:rsid w:val="006810D2"/>
    <w:rsid w:val="0068143D"/>
    <w:rsid w:val="00681801"/>
    <w:rsid w:val="00681975"/>
    <w:rsid w:val="00681A86"/>
    <w:rsid w:val="00681E0B"/>
    <w:rsid w:val="0068203E"/>
    <w:rsid w:val="00682571"/>
    <w:rsid w:val="00682BED"/>
    <w:rsid w:val="00682C67"/>
    <w:rsid w:val="00683528"/>
    <w:rsid w:val="00683604"/>
    <w:rsid w:val="006839DB"/>
    <w:rsid w:val="00683B4F"/>
    <w:rsid w:val="00683B6B"/>
    <w:rsid w:val="00683B84"/>
    <w:rsid w:val="00683BAD"/>
    <w:rsid w:val="006841DA"/>
    <w:rsid w:val="0068422A"/>
    <w:rsid w:val="006844B4"/>
    <w:rsid w:val="00684C9C"/>
    <w:rsid w:val="00684D92"/>
    <w:rsid w:val="00685402"/>
    <w:rsid w:val="00685767"/>
    <w:rsid w:val="00686758"/>
    <w:rsid w:val="006868B2"/>
    <w:rsid w:val="00686B96"/>
    <w:rsid w:val="00686C44"/>
    <w:rsid w:val="00687786"/>
    <w:rsid w:val="00687A72"/>
    <w:rsid w:val="00687AE0"/>
    <w:rsid w:val="00687E91"/>
    <w:rsid w:val="006900F2"/>
    <w:rsid w:val="006905B4"/>
    <w:rsid w:val="006906C9"/>
    <w:rsid w:val="00690A09"/>
    <w:rsid w:val="00690F51"/>
    <w:rsid w:val="00691206"/>
    <w:rsid w:val="00691218"/>
    <w:rsid w:val="00691F03"/>
    <w:rsid w:val="006925C3"/>
    <w:rsid w:val="00692669"/>
    <w:rsid w:val="00692AFF"/>
    <w:rsid w:val="00692DC2"/>
    <w:rsid w:val="006935B2"/>
    <w:rsid w:val="006937F2"/>
    <w:rsid w:val="00693D0D"/>
    <w:rsid w:val="00693F6D"/>
    <w:rsid w:val="006940F9"/>
    <w:rsid w:val="006943CA"/>
    <w:rsid w:val="006947D7"/>
    <w:rsid w:val="00694BD6"/>
    <w:rsid w:val="00695206"/>
    <w:rsid w:val="00695302"/>
    <w:rsid w:val="006954FE"/>
    <w:rsid w:val="00695ADF"/>
    <w:rsid w:val="00696B5C"/>
    <w:rsid w:val="006971DE"/>
    <w:rsid w:val="00697323"/>
    <w:rsid w:val="00697C6E"/>
    <w:rsid w:val="00697FFB"/>
    <w:rsid w:val="006A0B04"/>
    <w:rsid w:val="006A0C07"/>
    <w:rsid w:val="006A0D66"/>
    <w:rsid w:val="006A112C"/>
    <w:rsid w:val="006A1261"/>
    <w:rsid w:val="006A18AC"/>
    <w:rsid w:val="006A1F40"/>
    <w:rsid w:val="006A2625"/>
    <w:rsid w:val="006A29FF"/>
    <w:rsid w:val="006A2BFE"/>
    <w:rsid w:val="006A2DAA"/>
    <w:rsid w:val="006A3512"/>
    <w:rsid w:val="006A367E"/>
    <w:rsid w:val="006A3728"/>
    <w:rsid w:val="006A3A3F"/>
    <w:rsid w:val="006A3A79"/>
    <w:rsid w:val="006A3FFE"/>
    <w:rsid w:val="006A4495"/>
    <w:rsid w:val="006A4584"/>
    <w:rsid w:val="006A478A"/>
    <w:rsid w:val="006A4841"/>
    <w:rsid w:val="006A4ADC"/>
    <w:rsid w:val="006A4CF5"/>
    <w:rsid w:val="006A5196"/>
    <w:rsid w:val="006A520A"/>
    <w:rsid w:val="006A563F"/>
    <w:rsid w:val="006A5785"/>
    <w:rsid w:val="006A58D9"/>
    <w:rsid w:val="006A5E2F"/>
    <w:rsid w:val="006A5EE3"/>
    <w:rsid w:val="006A6940"/>
    <w:rsid w:val="006A6B5E"/>
    <w:rsid w:val="006A6BD8"/>
    <w:rsid w:val="006A6FE5"/>
    <w:rsid w:val="006A73EC"/>
    <w:rsid w:val="006A7F7E"/>
    <w:rsid w:val="006B077B"/>
    <w:rsid w:val="006B1093"/>
    <w:rsid w:val="006B132E"/>
    <w:rsid w:val="006B148B"/>
    <w:rsid w:val="006B270B"/>
    <w:rsid w:val="006B3011"/>
    <w:rsid w:val="006B3219"/>
    <w:rsid w:val="006B33FD"/>
    <w:rsid w:val="006B3781"/>
    <w:rsid w:val="006B3787"/>
    <w:rsid w:val="006B3993"/>
    <w:rsid w:val="006B3E7C"/>
    <w:rsid w:val="006B3F5C"/>
    <w:rsid w:val="006B46D2"/>
    <w:rsid w:val="006B48C5"/>
    <w:rsid w:val="006B49F2"/>
    <w:rsid w:val="006B4EFA"/>
    <w:rsid w:val="006B5E40"/>
    <w:rsid w:val="006B5FD4"/>
    <w:rsid w:val="006B615C"/>
    <w:rsid w:val="006B6A71"/>
    <w:rsid w:val="006B73D9"/>
    <w:rsid w:val="006C00CA"/>
    <w:rsid w:val="006C03F1"/>
    <w:rsid w:val="006C07E4"/>
    <w:rsid w:val="006C1060"/>
    <w:rsid w:val="006C18FF"/>
    <w:rsid w:val="006C1B79"/>
    <w:rsid w:val="006C22BD"/>
    <w:rsid w:val="006C272E"/>
    <w:rsid w:val="006C2AC8"/>
    <w:rsid w:val="006C2D8F"/>
    <w:rsid w:val="006C2EB0"/>
    <w:rsid w:val="006C3041"/>
    <w:rsid w:val="006C3176"/>
    <w:rsid w:val="006C38FE"/>
    <w:rsid w:val="006C390A"/>
    <w:rsid w:val="006C428B"/>
    <w:rsid w:val="006C43B2"/>
    <w:rsid w:val="006C4BA9"/>
    <w:rsid w:val="006C505E"/>
    <w:rsid w:val="006C56D6"/>
    <w:rsid w:val="006C5D38"/>
    <w:rsid w:val="006C6330"/>
    <w:rsid w:val="006C63D8"/>
    <w:rsid w:val="006C6D5B"/>
    <w:rsid w:val="006C6D66"/>
    <w:rsid w:val="006C6EE1"/>
    <w:rsid w:val="006C7825"/>
    <w:rsid w:val="006C7CB0"/>
    <w:rsid w:val="006D0020"/>
    <w:rsid w:val="006D0184"/>
    <w:rsid w:val="006D0881"/>
    <w:rsid w:val="006D1452"/>
    <w:rsid w:val="006D1625"/>
    <w:rsid w:val="006D19BE"/>
    <w:rsid w:val="006D1A6C"/>
    <w:rsid w:val="006D1D01"/>
    <w:rsid w:val="006D1F43"/>
    <w:rsid w:val="006D28BD"/>
    <w:rsid w:val="006D2D51"/>
    <w:rsid w:val="006D31A0"/>
    <w:rsid w:val="006D36FC"/>
    <w:rsid w:val="006D3D35"/>
    <w:rsid w:val="006D3ECB"/>
    <w:rsid w:val="006D473B"/>
    <w:rsid w:val="006D47AF"/>
    <w:rsid w:val="006D4DA8"/>
    <w:rsid w:val="006D507B"/>
    <w:rsid w:val="006D535E"/>
    <w:rsid w:val="006D5941"/>
    <w:rsid w:val="006D5AA5"/>
    <w:rsid w:val="006D5E52"/>
    <w:rsid w:val="006D5F80"/>
    <w:rsid w:val="006D60ED"/>
    <w:rsid w:val="006D6141"/>
    <w:rsid w:val="006D68FE"/>
    <w:rsid w:val="006D6D87"/>
    <w:rsid w:val="006D6E3A"/>
    <w:rsid w:val="006D774D"/>
    <w:rsid w:val="006D79EF"/>
    <w:rsid w:val="006D7F5D"/>
    <w:rsid w:val="006D7FE9"/>
    <w:rsid w:val="006E0315"/>
    <w:rsid w:val="006E0829"/>
    <w:rsid w:val="006E09EC"/>
    <w:rsid w:val="006E1498"/>
    <w:rsid w:val="006E14ED"/>
    <w:rsid w:val="006E15D8"/>
    <w:rsid w:val="006E172B"/>
    <w:rsid w:val="006E1869"/>
    <w:rsid w:val="006E1B0D"/>
    <w:rsid w:val="006E1E51"/>
    <w:rsid w:val="006E1F1E"/>
    <w:rsid w:val="006E2233"/>
    <w:rsid w:val="006E2894"/>
    <w:rsid w:val="006E328D"/>
    <w:rsid w:val="006E353B"/>
    <w:rsid w:val="006E3AF0"/>
    <w:rsid w:val="006E3B28"/>
    <w:rsid w:val="006E3E5E"/>
    <w:rsid w:val="006E4153"/>
    <w:rsid w:val="006E43B5"/>
    <w:rsid w:val="006E460F"/>
    <w:rsid w:val="006E4DD0"/>
    <w:rsid w:val="006E502B"/>
    <w:rsid w:val="006E51C3"/>
    <w:rsid w:val="006E58F1"/>
    <w:rsid w:val="006E5B3A"/>
    <w:rsid w:val="006E61E3"/>
    <w:rsid w:val="006E67F4"/>
    <w:rsid w:val="006E68CB"/>
    <w:rsid w:val="006E69AA"/>
    <w:rsid w:val="006E6C93"/>
    <w:rsid w:val="006E6E58"/>
    <w:rsid w:val="006E75AF"/>
    <w:rsid w:val="006E774E"/>
    <w:rsid w:val="006E785B"/>
    <w:rsid w:val="006E7E8C"/>
    <w:rsid w:val="006E7EA9"/>
    <w:rsid w:val="006E7EEE"/>
    <w:rsid w:val="006F0160"/>
    <w:rsid w:val="006F054B"/>
    <w:rsid w:val="006F0890"/>
    <w:rsid w:val="006F0A85"/>
    <w:rsid w:val="006F0CA5"/>
    <w:rsid w:val="006F0CE0"/>
    <w:rsid w:val="006F0F5C"/>
    <w:rsid w:val="006F10DD"/>
    <w:rsid w:val="006F10FA"/>
    <w:rsid w:val="006F1310"/>
    <w:rsid w:val="006F1415"/>
    <w:rsid w:val="006F14D5"/>
    <w:rsid w:val="006F1FDA"/>
    <w:rsid w:val="006F282B"/>
    <w:rsid w:val="006F3069"/>
    <w:rsid w:val="006F33BD"/>
    <w:rsid w:val="006F371F"/>
    <w:rsid w:val="006F3BB1"/>
    <w:rsid w:val="006F3E9F"/>
    <w:rsid w:val="006F4354"/>
    <w:rsid w:val="006F4441"/>
    <w:rsid w:val="006F4A2F"/>
    <w:rsid w:val="006F4A76"/>
    <w:rsid w:val="006F4BCE"/>
    <w:rsid w:val="006F4D9F"/>
    <w:rsid w:val="006F5013"/>
    <w:rsid w:val="006F5142"/>
    <w:rsid w:val="006F5F01"/>
    <w:rsid w:val="006F5F3F"/>
    <w:rsid w:val="006F615C"/>
    <w:rsid w:val="006F6203"/>
    <w:rsid w:val="006F6542"/>
    <w:rsid w:val="006F658E"/>
    <w:rsid w:val="006F668E"/>
    <w:rsid w:val="006F6CFF"/>
    <w:rsid w:val="006F6D49"/>
    <w:rsid w:val="006F6F95"/>
    <w:rsid w:val="006F741D"/>
    <w:rsid w:val="006F7987"/>
    <w:rsid w:val="006F7DAC"/>
    <w:rsid w:val="00700047"/>
    <w:rsid w:val="00700681"/>
    <w:rsid w:val="007006B4"/>
    <w:rsid w:val="00700851"/>
    <w:rsid w:val="007008A5"/>
    <w:rsid w:val="00700917"/>
    <w:rsid w:val="00700E43"/>
    <w:rsid w:val="007013B6"/>
    <w:rsid w:val="00701588"/>
    <w:rsid w:val="00701617"/>
    <w:rsid w:val="00701A44"/>
    <w:rsid w:val="00701A98"/>
    <w:rsid w:val="00701C60"/>
    <w:rsid w:val="007021F7"/>
    <w:rsid w:val="0070224E"/>
    <w:rsid w:val="00702549"/>
    <w:rsid w:val="0070328E"/>
    <w:rsid w:val="00703933"/>
    <w:rsid w:val="00703D1B"/>
    <w:rsid w:val="00704052"/>
    <w:rsid w:val="00704273"/>
    <w:rsid w:val="007044BB"/>
    <w:rsid w:val="007046E1"/>
    <w:rsid w:val="00704AC1"/>
    <w:rsid w:val="00704CB4"/>
    <w:rsid w:val="00704F36"/>
    <w:rsid w:val="00706114"/>
    <w:rsid w:val="00706C81"/>
    <w:rsid w:val="00706DD0"/>
    <w:rsid w:val="00706EB3"/>
    <w:rsid w:val="00707364"/>
    <w:rsid w:val="007075B0"/>
    <w:rsid w:val="007078A7"/>
    <w:rsid w:val="00707A8A"/>
    <w:rsid w:val="00707DE7"/>
    <w:rsid w:val="007100E8"/>
    <w:rsid w:val="007101B7"/>
    <w:rsid w:val="00710268"/>
    <w:rsid w:val="00710675"/>
    <w:rsid w:val="0071076B"/>
    <w:rsid w:val="00710AED"/>
    <w:rsid w:val="00711C30"/>
    <w:rsid w:val="00712191"/>
    <w:rsid w:val="00712828"/>
    <w:rsid w:val="0071287A"/>
    <w:rsid w:val="00713440"/>
    <w:rsid w:val="007136BD"/>
    <w:rsid w:val="007136D1"/>
    <w:rsid w:val="007138CF"/>
    <w:rsid w:val="00713966"/>
    <w:rsid w:val="00713B60"/>
    <w:rsid w:val="0071413F"/>
    <w:rsid w:val="0071417E"/>
    <w:rsid w:val="0071423F"/>
    <w:rsid w:val="007143CD"/>
    <w:rsid w:val="007148D7"/>
    <w:rsid w:val="00714C88"/>
    <w:rsid w:val="0071523B"/>
    <w:rsid w:val="00715817"/>
    <w:rsid w:val="00715856"/>
    <w:rsid w:val="00715AFE"/>
    <w:rsid w:val="00715C44"/>
    <w:rsid w:val="00716053"/>
    <w:rsid w:val="007165F1"/>
    <w:rsid w:val="0071682D"/>
    <w:rsid w:val="00717113"/>
    <w:rsid w:val="00717156"/>
    <w:rsid w:val="007172F6"/>
    <w:rsid w:val="00717617"/>
    <w:rsid w:val="00717647"/>
    <w:rsid w:val="0071768C"/>
    <w:rsid w:val="00717809"/>
    <w:rsid w:val="007179BB"/>
    <w:rsid w:val="007203A3"/>
    <w:rsid w:val="00721527"/>
    <w:rsid w:val="00721672"/>
    <w:rsid w:val="0072171B"/>
    <w:rsid w:val="00721740"/>
    <w:rsid w:val="007217E5"/>
    <w:rsid w:val="007217FB"/>
    <w:rsid w:val="00721B2F"/>
    <w:rsid w:val="00721D18"/>
    <w:rsid w:val="00722260"/>
    <w:rsid w:val="007225DE"/>
    <w:rsid w:val="00722C4A"/>
    <w:rsid w:val="00722EC1"/>
    <w:rsid w:val="00723052"/>
    <w:rsid w:val="007230CA"/>
    <w:rsid w:val="0072326A"/>
    <w:rsid w:val="00723386"/>
    <w:rsid w:val="0072360E"/>
    <w:rsid w:val="007237A5"/>
    <w:rsid w:val="0072478D"/>
    <w:rsid w:val="007247CA"/>
    <w:rsid w:val="00724E25"/>
    <w:rsid w:val="00724EF0"/>
    <w:rsid w:val="00725371"/>
    <w:rsid w:val="00725AA4"/>
    <w:rsid w:val="007260F7"/>
    <w:rsid w:val="0072638D"/>
    <w:rsid w:val="00726823"/>
    <w:rsid w:val="00726C44"/>
    <w:rsid w:val="00726F8D"/>
    <w:rsid w:val="00727152"/>
    <w:rsid w:val="00727B62"/>
    <w:rsid w:val="00727C52"/>
    <w:rsid w:val="00727CB5"/>
    <w:rsid w:val="00727E02"/>
    <w:rsid w:val="00727FBE"/>
    <w:rsid w:val="00730078"/>
    <w:rsid w:val="007302A8"/>
    <w:rsid w:val="007303AB"/>
    <w:rsid w:val="0073077A"/>
    <w:rsid w:val="00731AAF"/>
    <w:rsid w:val="00731AC4"/>
    <w:rsid w:val="007320EF"/>
    <w:rsid w:val="00732135"/>
    <w:rsid w:val="007323E4"/>
    <w:rsid w:val="00732DD4"/>
    <w:rsid w:val="007332C7"/>
    <w:rsid w:val="007335F7"/>
    <w:rsid w:val="007336A7"/>
    <w:rsid w:val="00733BA9"/>
    <w:rsid w:val="00734217"/>
    <w:rsid w:val="0073436E"/>
    <w:rsid w:val="00734BA9"/>
    <w:rsid w:val="00734D5B"/>
    <w:rsid w:val="00734F59"/>
    <w:rsid w:val="0073533A"/>
    <w:rsid w:val="0073541C"/>
    <w:rsid w:val="007357C4"/>
    <w:rsid w:val="00735B97"/>
    <w:rsid w:val="00735CE6"/>
    <w:rsid w:val="007360DE"/>
    <w:rsid w:val="00736401"/>
    <w:rsid w:val="00736707"/>
    <w:rsid w:val="00736B8F"/>
    <w:rsid w:val="00736BE8"/>
    <w:rsid w:val="007376AF"/>
    <w:rsid w:val="00737786"/>
    <w:rsid w:val="0073790A"/>
    <w:rsid w:val="00737AC9"/>
    <w:rsid w:val="00740477"/>
    <w:rsid w:val="00740855"/>
    <w:rsid w:val="00740A15"/>
    <w:rsid w:val="00740D69"/>
    <w:rsid w:val="00741B56"/>
    <w:rsid w:val="00741DC0"/>
    <w:rsid w:val="00741E9A"/>
    <w:rsid w:val="007429B6"/>
    <w:rsid w:val="00742AD1"/>
    <w:rsid w:val="00742B76"/>
    <w:rsid w:val="00742C92"/>
    <w:rsid w:val="00742ED1"/>
    <w:rsid w:val="007436B3"/>
    <w:rsid w:val="007438E9"/>
    <w:rsid w:val="00743D6A"/>
    <w:rsid w:val="00743F5B"/>
    <w:rsid w:val="00744481"/>
    <w:rsid w:val="00744716"/>
    <w:rsid w:val="00744ADC"/>
    <w:rsid w:val="00744F9A"/>
    <w:rsid w:val="007454F5"/>
    <w:rsid w:val="00745A62"/>
    <w:rsid w:val="0074619A"/>
    <w:rsid w:val="00746257"/>
    <w:rsid w:val="0074627D"/>
    <w:rsid w:val="007462A3"/>
    <w:rsid w:val="00746302"/>
    <w:rsid w:val="00746459"/>
    <w:rsid w:val="007470BB"/>
    <w:rsid w:val="00747709"/>
    <w:rsid w:val="00747E04"/>
    <w:rsid w:val="007500B3"/>
    <w:rsid w:val="00750215"/>
    <w:rsid w:val="007504CA"/>
    <w:rsid w:val="007505EA"/>
    <w:rsid w:val="007505FD"/>
    <w:rsid w:val="007507E3"/>
    <w:rsid w:val="0075082C"/>
    <w:rsid w:val="00750949"/>
    <w:rsid w:val="00750BB3"/>
    <w:rsid w:val="00750BF8"/>
    <w:rsid w:val="00750DA2"/>
    <w:rsid w:val="007511C5"/>
    <w:rsid w:val="0075148C"/>
    <w:rsid w:val="00751D19"/>
    <w:rsid w:val="00751F66"/>
    <w:rsid w:val="0075228D"/>
    <w:rsid w:val="0075271D"/>
    <w:rsid w:val="00752BC3"/>
    <w:rsid w:val="00752F4F"/>
    <w:rsid w:val="007531C5"/>
    <w:rsid w:val="007533C3"/>
    <w:rsid w:val="007534CF"/>
    <w:rsid w:val="00753535"/>
    <w:rsid w:val="0075356D"/>
    <w:rsid w:val="0075379B"/>
    <w:rsid w:val="007542CF"/>
    <w:rsid w:val="007546CF"/>
    <w:rsid w:val="007548AB"/>
    <w:rsid w:val="00754BF1"/>
    <w:rsid w:val="00754C48"/>
    <w:rsid w:val="00754FF3"/>
    <w:rsid w:val="0075562D"/>
    <w:rsid w:val="00755DD8"/>
    <w:rsid w:val="00755DE7"/>
    <w:rsid w:val="0075609A"/>
    <w:rsid w:val="007560D1"/>
    <w:rsid w:val="00756196"/>
    <w:rsid w:val="00756996"/>
    <w:rsid w:val="00757034"/>
    <w:rsid w:val="007571EC"/>
    <w:rsid w:val="007574D6"/>
    <w:rsid w:val="007576B1"/>
    <w:rsid w:val="0075795F"/>
    <w:rsid w:val="007600E9"/>
    <w:rsid w:val="00760377"/>
    <w:rsid w:val="00760654"/>
    <w:rsid w:val="007607DA"/>
    <w:rsid w:val="00760F5E"/>
    <w:rsid w:val="00760F7D"/>
    <w:rsid w:val="007613B6"/>
    <w:rsid w:val="007614A7"/>
    <w:rsid w:val="00762431"/>
    <w:rsid w:val="00762573"/>
    <w:rsid w:val="0076285B"/>
    <w:rsid w:val="00762F1F"/>
    <w:rsid w:val="007631B6"/>
    <w:rsid w:val="00763222"/>
    <w:rsid w:val="00763289"/>
    <w:rsid w:val="00763388"/>
    <w:rsid w:val="00763A77"/>
    <w:rsid w:val="007641D1"/>
    <w:rsid w:val="007642DA"/>
    <w:rsid w:val="0076461A"/>
    <w:rsid w:val="0076465F"/>
    <w:rsid w:val="00764DA2"/>
    <w:rsid w:val="00764E6A"/>
    <w:rsid w:val="00764FEB"/>
    <w:rsid w:val="007653BF"/>
    <w:rsid w:val="007653F9"/>
    <w:rsid w:val="00765687"/>
    <w:rsid w:val="007656A7"/>
    <w:rsid w:val="0076578E"/>
    <w:rsid w:val="007657A0"/>
    <w:rsid w:val="007659BE"/>
    <w:rsid w:val="00765A81"/>
    <w:rsid w:val="00765BA8"/>
    <w:rsid w:val="00765EE0"/>
    <w:rsid w:val="0076627F"/>
    <w:rsid w:val="007665F6"/>
    <w:rsid w:val="007666E7"/>
    <w:rsid w:val="007667E5"/>
    <w:rsid w:val="007669A5"/>
    <w:rsid w:val="00766F7C"/>
    <w:rsid w:val="0076728A"/>
    <w:rsid w:val="007679B6"/>
    <w:rsid w:val="00767A21"/>
    <w:rsid w:val="00767AC7"/>
    <w:rsid w:val="00767E90"/>
    <w:rsid w:val="00767FC3"/>
    <w:rsid w:val="00770500"/>
    <w:rsid w:val="00770B0D"/>
    <w:rsid w:val="00770FAE"/>
    <w:rsid w:val="007714E8"/>
    <w:rsid w:val="00771995"/>
    <w:rsid w:val="00771F27"/>
    <w:rsid w:val="007720CA"/>
    <w:rsid w:val="0077218C"/>
    <w:rsid w:val="00772533"/>
    <w:rsid w:val="007726C7"/>
    <w:rsid w:val="00772D6F"/>
    <w:rsid w:val="00773182"/>
    <w:rsid w:val="00773271"/>
    <w:rsid w:val="00773609"/>
    <w:rsid w:val="00773699"/>
    <w:rsid w:val="00773A2B"/>
    <w:rsid w:val="0077412F"/>
    <w:rsid w:val="007741BB"/>
    <w:rsid w:val="007748AF"/>
    <w:rsid w:val="00774B01"/>
    <w:rsid w:val="00774D4D"/>
    <w:rsid w:val="00774F3C"/>
    <w:rsid w:val="0077568D"/>
    <w:rsid w:val="007757CA"/>
    <w:rsid w:val="0077627D"/>
    <w:rsid w:val="007764C3"/>
    <w:rsid w:val="0077656C"/>
    <w:rsid w:val="00776792"/>
    <w:rsid w:val="007767CC"/>
    <w:rsid w:val="00777047"/>
    <w:rsid w:val="0077718D"/>
    <w:rsid w:val="007774AD"/>
    <w:rsid w:val="00777624"/>
    <w:rsid w:val="00777B2E"/>
    <w:rsid w:val="00777B3F"/>
    <w:rsid w:val="00777BD4"/>
    <w:rsid w:val="00777F7A"/>
    <w:rsid w:val="00780E03"/>
    <w:rsid w:val="00781134"/>
    <w:rsid w:val="007815A0"/>
    <w:rsid w:val="0078196A"/>
    <w:rsid w:val="00781A8D"/>
    <w:rsid w:val="0078207B"/>
    <w:rsid w:val="0078230F"/>
    <w:rsid w:val="00782862"/>
    <w:rsid w:val="00782A23"/>
    <w:rsid w:val="007831AD"/>
    <w:rsid w:val="007833CD"/>
    <w:rsid w:val="0078347A"/>
    <w:rsid w:val="00783588"/>
    <w:rsid w:val="00783AE2"/>
    <w:rsid w:val="00784209"/>
    <w:rsid w:val="0078528A"/>
    <w:rsid w:val="007858A3"/>
    <w:rsid w:val="007859E0"/>
    <w:rsid w:val="00785B60"/>
    <w:rsid w:val="00786E97"/>
    <w:rsid w:val="0078725A"/>
    <w:rsid w:val="00787392"/>
    <w:rsid w:val="00787BFA"/>
    <w:rsid w:val="00787F49"/>
    <w:rsid w:val="00790385"/>
    <w:rsid w:val="0079046A"/>
    <w:rsid w:val="007904AF"/>
    <w:rsid w:val="0079082F"/>
    <w:rsid w:val="00790B9C"/>
    <w:rsid w:val="00791509"/>
    <w:rsid w:val="00792098"/>
    <w:rsid w:val="0079268F"/>
    <w:rsid w:val="00792C45"/>
    <w:rsid w:val="00792F80"/>
    <w:rsid w:val="007932A0"/>
    <w:rsid w:val="0079345A"/>
    <w:rsid w:val="00793E9A"/>
    <w:rsid w:val="00794304"/>
    <w:rsid w:val="0079436C"/>
    <w:rsid w:val="0079451D"/>
    <w:rsid w:val="00794523"/>
    <w:rsid w:val="007946FB"/>
    <w:rsid w:val="00795065"/>
    <w:rsid w:val="00795636"/>
    <w:rsid w:val="007957A2"/>
    <w:rsid w:val="007959C5"/>
    <w:rsid w:val="00795C41"/>
    <w:rsid w:val="00795CC2"/>
    <w:rsid w:val="00795CE6"/>
    <w:rsid w:val="00795FF3"/>
    <w:rsid w:val="007961C1"/>
    <w:rsid w:val="007961CE"/>
    <w:rsid w:val="00796445"/>
    <w:rsid w:val="0079674C"/>
    <w:rsid w:val="00797089"/>
    <w:rsid w:val="00797632"/>
    <w:rsid w:val="007978A7"/>
    <w:rsid w:val="00797963"/>
    <w:rsid w:val="00797AB1"/>
    <w:rsid w:val="00797C6E"/>
    <w:rsid w:val="00797D64"/>
    <w:rsid w:val="00797DC1"/>
    <w:rsid w:val="007A0115"/>
    <w:rsid w:val="007A03A0"/>
    <w:rsid w:val="007A03C9"/>
    <w:rsid w:val="007A05C7"/>
    <w:rsid w:val="007A0759"/>
    <w:rsid w:val="007A0821"/>
    <w:rsid w:val="007A0C23"/>
    <w:rsid w:val="007A0D01"/>
    <w:rsid w:val="007A1030"/>
    <w:rsid w:val="007A144B"/>
    <w:rsid w:val="007A16C7"/>
    <w:rsid w:val="007A1ABB"/>
    <w:rsid w:val="007A1B7B"/>
    <w:rsid w:val="007A1E0E"/>
    <w:rsid w:val="007A21EA"/>
    <w:rsid w:val="007A24B1"/>
    <w:rsid w:val="007A25C7"/>
    <w:rsid w:val="007A2B2D"/>
    <w:rsid w:val="007A2D92"/>
    <w:rsid w:val="007A3185"/>
    <w:rsid w:val="007A31E9"/>
    <w:rsid w:val="007A338C"/>
    <w:rsid w:val="007A3F06"/>
    <w:rsid w:val="007A3FCE"/>
    <w:rsid w:val="007A402F"/>
    <w:rsid w:val="007A41AF"/>
    <w:rsid w:val="007A466D"/>
    <w:rsid w:val="007A48E6"/>
    <w:rsid w:val="007A4AAB"/>
    <w:rsid w:val="007A58B7"/>
    <w:rsid w:val="007A5CDB"/>
    <w:rsid w:val="007A5D64"/>
    <w:rsid w:val="007A61FA"/>
    <w:rsid w:val="007A6719"/>
    <w:rsid w:val="007A67E4"/>
    <w:rsid w:val="007A69D4"/>
    <w:rsid w:val="007A6D57"/>
    <w:rsid w:val="007A6DD8"/>
    <w:rsid w:val="007A6F0F"/>
    <w:rsid w:val="007A76F3"/>
    <w:rsid w:val="007A7755"/>
    <w:rsid w:val="007A786A"/>
    <w:rsid w:val="007A7A78"/>
    <w:rsid w:val="007A7C8D"/>
    <w:rsid w:val="007A7CE0"/>
    <w:rsid w:val="007B0258"/>
    <w:rsid w:val="007B0675"/>
    <w:rsid w:val="007B08A6"/>
    <w:rsid w:val="007B0AB1"/>
    <w:rsid w:val="007B0B10"/>
    <w:rsid w:val="007B0B8B"/>
    <w:rsid w:val="007B0E14"/>
    <w:rsid w:val="007B108A"/>
    <w:rsid w:val="007B1453"/>
    <w:rsid w:val="007B1526"/>
    <w:rsid w:val="007B179A"/>
    <w:rsid w:val="007B1B43"/>
    <w:rsid w:val="007B1C6F"/>
    <w:rsid w:val="007B1D55"/>
    <w:rsid w:val="007B20AB"/>
    <w:rsid w:val="007B225C"/>
    <w:rsid w:val="007B29CF"/>
    <w:rsid w:val="007B2AB7"/>
    <w:rsid w:val="007B3810"/>
    <w:rsid w:val="007B3C15"/>
    <w:rsid w:val="007B3E25"/>
    <w:rsid w:val="007B404D"/>
    <w:rsid w:val="007B43D3"/>
    <w:rsid w:val="007B450A"/>
    <w:rsid w:val="007B5046"/>
    <w:rsid w:val="007B5115"/>
    <w:rsid w:val="007B57ED"/>
    <w:rsid w:val="007B58EE"/>
    <w:rsid w:val="007B59F0"/>
    <w:rsid w:val="007B5CF0"/>
    <w:rsid w:val="007B5D1C"/>
    <w:rsid w:val="007B6033"/>
    <w:rsid w:val="007B6239"/>
    <w:rsid w:val="007B64F2"/>
    <w:rsid w:val="007B6592"/>
    <w:rsid w:val="007B6D1C"/>
    <w:rsid w:val="007B74E2"/>
    <w:rsid w:val="007C0085"/>
    <w:rsid w:val="007C00FA"/>
    <w:rsid w:val="007C0A87"/>
    <w:rsid w:val="007C0F5A"/>
    <w:rsid w:val="007C0FBB"/>
    <w:rsid w:val="007C1914"/>
    <w:rsid w:val="007C2250"/>
    <w:rsid w:val="007C22D8"/>
    <w:rsid w:val="007C2D36"/>
    <w:rsid w:val="007C2EDB"/>
    <w:rsid w:val="007C2FF2"/>
    <w:rsid w:val="007C31E7"/>
    <w:rsid w:val="007C4262"/>
    <w:rsid w:val="007C45FF"/>
    <w:rsid w:val="007C484E"/>
    <w:rsid w:val="007C4CF8"/>
    <w:rsid w:val="007C4FD3"/>
    <w:rsid w:val="007C5146"/>
    <w:rsid w:val="007C563B"/>
    <w:rsid w:val="007C5FAF"/>
    <w:rsid w:val="007C6D6D"/>
    <w:rsid w:val="007C7587"/>
    <w:rsid w:val="007C7A10"/>
    <w:rsid w:val="007D00EA"/>
    <w:rsid w:val="007D0426"/>
    <w:rsid w:val="007D0839"/>
    <w:rsid w:val="007D0F60"/>
    <w:rsid w:val="007D1052"/>
    <w:rsid w:val="007D10FF"/>
    <w:rsid w:val="007D11D9"/>
    <w:rsid w:val="007D16E6"/>
    <w:rsid w:val="007D1CAF"/>
    <w:rsid w:val="007D20BF"/>
    <w:rsid w:val="007D23B3"/>
    <w:rsid w:val="007D2A17"/>
    <w:rsid w:val="007D2A57"/>
    <w:rsid w:val="007D2C05"/>
    <w:rsid w:val="007D2D7B"/>
    <w:rsid w:val="007D33A0"/>
    <w:rsid w:val="007D3795"/>
    <w:rsid w:val="007D3B55"/>
    <w:rsid w:val="007D44F1"/>
    <w:rsid w:val="007D46DB"/>
    <w:rsid w:val="007D49D1"/>
    <w:rsid w:val="007D4A39"/>
    <w:rsid w:val="007D4C96"/>
    <w:rsid w:val="007D4CFC"/>
    <w:rsid w:val="007D4E2C"/>
    <w:rsid w:val="007D5F46"/>
    <w:rsid w:val="007D6053"/>
    <w:rsid w:val="007D624E"/>
    <w:rsid w:val="007D6401"/>
    <w:rsid w:val="007D6422"/>
    <w:rsid w:val="007D6451"/>
    <w:rsid w:val="007D650A"/>
    <w:rsid w:val="007D664E"/>
    <w:rsid w:val="007D677A"/>
    <w:rsid w:val="007D6B2C"/>
    <w:rsid w:val="007D6CE7"/>
    <w:rsid w:val="007D71A3"/>
    <w:rsid w:val="007D7478"/>
    <w:rsid w:val="007D75E5"/>
    <w:rsid w:val="007D7752"/>
    <w:rsid w:val="007D7916"/>
    <w:rsid w:val="007D7BB4"/>
    <w:rsid w:val="007D7C62"/>
    <w:rsid w:val="007D7FA9"/>
    <w:rsid w:val="007E0278"/>
    <w:rsid w:val="007E027B"/>
    <w:rsid w:val="007E076A"/>
    <w:rsid w:val="007E0AC5"/>
    <w:rsid w:val="007E0E56"/>
    <w:rsid w:val="007E1095"/>
    <w:rsid w:val="007E1114"/>
    <w:rsid w:val="007E115D"/>
    <w:rsid w:val="007E1303"/>
    <w:rsid w:val="007E1601"/>
    <w:rsid w:val="007E182D"/>
    <w:rsid w:val="007E1850"/>
    <w:rsid w:val="007E1966"/>
    <w:rsid w:val="007E1BBE"/>
    <w:rsid w:val="007E1E13"/>
    <w:rsid w:val="007E2135"/>
    <w:rsid w:val="007E218A"/>
    <w:rsid w:val="007E2A15"/>
    <w:rsid w:val="007E2A92"/>
    <w:rsid w:val="007E2B21"/>
    <w:rsid w:val="007E2B22"/>
    <w:rsid w:val="007E2D27"/>
    <w:rsid w:val="007E30D1"/>
    <w:rsid w:val="007E36B0"/>
    <w:rsid w:val="007E3F20"/>
    <w:rsid w:val="007E3FEC"/>
    <w:rsid w:val="007E455E"/>
    <w:rsid w:val="007E45B8"/>
    <w:rsid w:val="007E46B1"/>
    <w:rsid w:val="007E4E4C"/>
    <w:rsid w:val="007E53FE"/>
    <w:rsid w:val="007E5C9F"/>
    <w:rsid w:val="007E5F1A"/>
    <w:rsid w:val="007E6063"/>
    <w:rsid w:val="007E7162"/>
    <w:rsid w:val="007E73EE"/>
    <w:rsid w:val="007E7664"/>
    <w:rsid w:val="007E792E"/>
    <w:rsid w:val="007E7A75"/>
    <w:rsid w:val="007F0D98"/>
    <w:rsid w:val="007F11DB"/>
    <w:rsid w:val="007F1232"/>
    <w:rsid w:val="007F13A7"/>
    <w:rsid w:val="007F14EC"/>
    <w:rsid w:val="007F1561"/>
    <w:rsid w:val="007F2AF9"/>
    <w:rsid w:val="007F3052"/>
    <w:rsid w:val="007F323E"/>
    <w:rsid w:val="007F3A72"/>
    <w:rsid w:val="007F41A1"/>
    <w:rsid w:val="007F4B47"/>
    <w:rsid w:val="007F4D37"/>
    <w:rsid w:val="007F4E4C"/>
    <w:rsid w:val="007F51FC"/>
    <w:rsid w:val="007F5778"/>
    <w:rsid w:val="007F5DD0"/>
    <w:rsid w:val="007F6164"/>
    <w:rsid w:val="007F61A3"/>
    <w:rsid w:val="007F6278"/>
    <w:rsid w:val="007F6456"/>
    <w:rsid w:val="007F6D02"/>
    <w:rsid w:val="007F7C5B"/>
    <w:rsid w:val="0080001C"/>
    <w:rsid w:val="008004A9"/>
    <w:rsid w:val="00800762"/>
    <w:rsid w:val="008012BA"/>
    <w:rsid w:val="0080167B"/>
    <w:rsid w:val="00801C03"/>
    <w:rsid w:val="0080209C"/>
    <w:rsid w:val="00802FFD"/>
    <w:rsid w:val="00803106"/>
    <w:rsid w:val="008031A7"/>
    <w:rsid w:val="008033B4"/>
    <w:rsid w:val="0080352D"/>
    <w:rsid w:val="00803626"/>
    <w:rsid w:val="008036E6"/>
    <w:rsid w:val="00803841"/>
    <w:rsid w:val="00803CB8"/>
    <w:rsid w:val="00803E21"/>
    <w:rsid w:val="008040D5"/>
    <w:rsid w:val="00804532"/>
    <w:rsid w:val="008045C2"/>
    <w:rsid w:val="00804770"/>
    <w:rsid w:val="00804913"/>
    <w:rsid w:val="00804A38"/>
    <w:rsid w:val="0080577B"/>
    <w:rsid w:val="00805E50"/>
    <w:rsid w:val="00805F7A"/>
    <w:rsid w:val="00807113"/>
    <w:rsid w:val="00807A65"/>
    <w:rsid w:val="00810375"/>
    <w:rsid w:val="00810FC5"/>
    <w:rsid w:val="008111E2"/>
    <w:rsid w:val="00811398"/>
    <w:rsid w:val="00811BD2"/>
    <w:rsid w:val="0081235D"/>
    <w:rsid w:val="008123F2"/>
    <w:rsid w:val="0081260D"/>
    <w:rsid w:val="008126EF"/>
    <w:rsid w:val="008128C4"/>
    <w:rsid w:val="00812C15"/>
    <w:rsid w:val="00812E73"/>
    <w:rsid w:val="008131D4"/>
    <w:rsid w:val="00813223"/>
    <w:rsid w:val="00813942"/>
    <w:rsid w:val="00813A0B"/>
    <w:rsid w:val="00813B41"/>
    <w:rsid w:val="0081414B"/>
    <w:rsid w:val="008142D9"/>
    <w:rsid w:val="008143B6"/>
    <w:rsid w:val="00814427"/>
    <w:rsid w:val="00814D3E"/>
    <w:rsid w:val="00814F00"/>
    <w:rsid w:val="008159E7"/>
    <w:rsid w:val="00815FC4"/>
    <w:rsid w:val="00815FE0"/>
    <w:rsid w:val="00816383"/>
    <w:rsid w:val="008165B9"/>
    <w:rsid w:val="00816D7E"/>
    <w:rsid w:val="0081717C"/>
    <w:rsid w:val="008173C3"/>
    <w:rsid w:val="0081752D"/>
    <w:rsid w:val="00817DC8"/>
    <w:rsid w:val="00817F48"/>
    <w:rsid w:val="0082015B"/>
    <w:rsid w:val="0082096F"/>
    <w:rsid w:val="00820ACA"/>
    <w:rsid w:val="00821245"/>
    <w:rsid w:val="008212E2"/>
    <w:rsid w:val="00821557"/>
    <w:rsid w:val="008219E4"/>
    <w:rsid w:val="00821B38"/>
    <w:rsid w:val="00821FCC"/>
    <w:rsid w:val="008220E6"/>
    <w:rsid w:val="008221A4"/>
    <w:rsid w:val="0082284E"/>
    <w:rsid w:val="00822897"/>
    <w:rsid w:val="008231BB"/>
    <w:rsid w:val="008234EB"/>
    <w:rsid w:val="00823946"/>
    <w:rsid w:val="008239C2"/>
    <w:rsid w:val="008243E8"/>
    <w:rsid w:val="00824C2B"/>
    <w:rsid w:val="008251C2"/>
    <w:rsid w:val="008251EE"/>
    <w:rsid w:val="008254BC"/>
    <w:rsid w:val="00825929"/>
    <w:rsid w:val="00825965"/>
    <w:rsid w:val="00825B53"/>
    <w:rsid w:val="00825C1F"/>
    <w:rsid w:val="00826375"/>
    <w:rsid w:val="008264D0"/>
    <w:rsid w:val="0082659B"/>
    <w:rsid w:val="00826710"/>
    <w:rsid w:val="00826B90"/>
    <w:rsid w:val="0082725B"/>
    <w:rsid w:val="00827631"/>
    <w:rsid w:val="00827739"/>
    <w:rsid w:val="00827B06"/>
    <w:rsid w:val="00827B9C"/>
    <w:rsid w:val="00827DAD"/>
    <w:rsid w:val="00827F9C"/>
    <w:rsid w:val="0083005E"/>
    <w:rsid w:val="00830186"/>
    <w:rsid w:val="0083064D"/>
    <w:rsid w:val="00830774"/>
    <w:rsid w:val="008307B3"/>
    <w:rsid w:val="008309BE"/>
    <w:rsid w:val="00830A04"/>
    <w:rsid w:val="00830AEB"/>
    <w:rsid w:val="0083172B"/>
    <w:rsid w:val="0083194E"/>
    <w:rsid w:val="00831EEE"/>
    <w:rsid w:val="0083202A"/>
    <w:rsid w:val="008322C4"/>
    <w:rsid w:val="00832C9D"/>
    <w:rsid w:val="00833A75"/>
    <w:rsid w:val="0083400D"/>
    <w:rsid w:val="008344F3"/>
    <w:rsid w:val="0083480A"/>
    <w:rsid w:val="00834900"/>
    <w:rsid w:val="00834CC1"/>
    <w:rsid w:val="00834E44"/>
    <w:rsid w:val="008353A8"/>
    <w:rsid w:val="00835773"/>
    <w:rsid w:val="00835B58"/>
    <w:rsid w:val="00835F2A"/>
    <w:rsid w:val="008361B0"/>
    <w:rsid w:val="0083662D"/>
    <w:rsid w:val="00836C9F"/>
    <w:rsid w:val="0083730C"/>
    <w:rsid w:val="00837533"/>
    <w:rsid w:val="008375BE"/>
    <w:rsid w:val="0083761E"/>
    <w:rsid w:val="00837774"/>
    <w:rsid w:val="008378CF"/>
    <w:rsid w:val="00837E1C"/>
    <w:rsid w:val="00837F76"/>
    <w:rsid w:val="00840AB7"/>
    <w:rsid w:val="00840C49"/>
    <w:rsid w:val="00840CA6"/>
    <w:rsid w:val="00840E57"/>
    <w:rsid w:val="008418B7"/>
    <w:rsid w:val="00841925"/>
    <w:rsid w:val="00841B5F"/>
    <w:rsid w:val="00841C9D"/>
    <w:rsid w:val="0084207F"/>
    <w:rsid w:val="00842707"/>
    <w:rsid w:val="00842F56"/>
    <w:rsid w:val="008432E3"/>
    <w:rsid w:val="00843CF0"/>
    <w:rsid w:val="00844823"/>
    <w:rsid w:val="00844AF6"/>
    <w:rsid w:val="0084531D"/>
    <w:rsid w:val="00846227"/>
    <w:rsid w:val="008462F3"/>
    <w:rsid w:val="00846656"/>
    <w:rsid w:val="00846B4F"/>
    <w:rsid w:val="00846B85"/>
    <w:rsid w:val="00846C69"/>
    <w:rsid w:val="00847408"/>
    <w:rsid w:val="008475C8"/>
    <w:rsid w:val="00847ECD"/>
    <w:rsid w:val="00847FE8"/>
    <w:rsid w:val="0085084A"/>
    <w:rsid w:val="008508DA"/>
    <w:rsid w:val="00850ABB"/>
    <w:rsid w:val="00850EA4"/>
    <w:rsid w:val="0085197D"/>
    <w:rsid w:val="00851D64"/>
    <w:rsid w:val="008522D9"/>
    <w:rsid w:val="00852318"/>
    <w:rsid w:val="008524F6"/>
    <w:rsid w:val="00852537"/>
    <w:rsid w:val="0085300E"/>
    <w:rsid w:val="00853D92"/>
    <w:rsid w:val="00853D9B"/>
    <w:rsid w:val="00853EC8"/>
    <w:rsid w:val="00853EF1"/>
    <w:rsid w:val="00853F46"/>
    <w:rsid w:val="00853F9C"/>
    <w:rsid w:val="00854193"/>
    <w:rsid w:val="008542B6"/>
    <w:rsid w:val="0085461B"/>
    <w:rsid w:val="008547AE"/>
    <w:rsid w:val="00854DFB"/>
    <w:rsid w:val="00855120"/>
    <w:rsid w:val="008552F8"/>
    <w:rsid w:val="0085536B"/>
    <w:rsid w:val="00855485"/>
    <w:rsid w:val="008559ED"/>
    <w:rsid w:val="00856142"/>
    <w:rsid w:val="008561CD"/>
    <w:rsid w:val="00856282"/>
    <w:rsid w:val="008562A2"/>
    <w:rsid w:val="0085670D"/>
    <w:rsid w:val="00856DF5"/>
    <w:rsid w:val="0085704B"/>
    <w:rsid w:val="008570C3"/>
    <w:rsid w:val="00857474"/>
    <w:rsid w:val="008579C6"/>
    <w:rsid w:val="00857CC9"/>
    <w:rsid w:val="00857DA1"/>
    <w:rsid w:val="00857F3D"/>
    <w:rsid w:val="0086015D"/>
    <w:rsid w:val="0086072D"/>
    <w:rsid w:val="00861783"/>
    <w:rsid w:val="0086197A"/>
    <w:rsid w:val="00861CFD"/>
    <w:rsid w:val="00861E83"/>
    <w:rsid w:val="008625ED"/>
    <w:rsid w:val="00862B85"/>
    <w:rsid w:val="0086304D"/>
    <w:rsid w:val="008637A3"/>
    <w:rsid w:val="00863BB8"/>
    <w:rsid w:val="00863CE6"/>
    <w:rsid w:val="00863E6A"/>
    <w:rsid w:val="00863E91"/>
    <w:rsid w:val="00863ED5"/>
    <w:rsid w:val="00863F51"/>
    <w:rsid w:val="0086427A"/>
    <w:rsid w:val="00864BB4"/>
    <w:rsid w:val="00864C3E"/>
    <w:rsid w:val="00864EFB"/>
    <w:rsid w:val="0086514E"/>
    <w:rsid w:val="00865556"/>
    <w:rsid w:val="0086595B"/>
    <w:rsid w:val="008660BD"/>
    <w:rsid w:val="0086656F"/>
    <w:rsid w:val="00866967"/>
    <w:rsid w:val="00866C7A"/>
    <w:rsid w:val="00867435"/>
    <w:rsid w:val="008677F9"/>
    <w:rsid w:val="0086781E"/>
    <w:rsid w:val="00867F8F"/>
    <w:rsid w:val="00870094"/>
    <w:rsid w:val="0087015F"/>
    <w:rsid w:val="008705F7"/>
    <w:rsid w:val="008707D3"/>
    <w:rsid w:val="00870888"/>
    <w:rsid w:val="008709B0"/>
    <w:rsid w:val="00870B08"/>
    <w:rsid w:val="00870B5B"/>
    <w:rsid w:val="00871964"/>
    <w:rsid w:val="00871E5A"/>
    <w:rsid w:val="00871FBC"/>
    <w:rsid w:val="008721F1"/>
    <w:rsid w:val="00872600"/>
    <w:rsid w:val="008729EC"/>
    <w:rsid w:val="00872ABE"/>
    <w:rsid w:val="00872CED"/>
    <w:rsid w:val="00872E40"/>
    <w:rsid w:val="00873403"/>
    <w:rsid w:val="008735AE"/>
    <w:rsid w:val="0087372F"/>
    <w:rsid w:val="00873C5C"/>
    <w:rsid w:val="0087426D"/>
    <w:rsid w:val="008744CE"/>
    <w:rsid w:val="008747C5"/>
    <w:rsid w:val="00874994"/>
    <w:rsid w:val="00874A9C"/>
    <w:rsid w:val="00874D09"/>
    <w:rsid w:val="00874D43"/>
    <w:rsid w:val="00874FA4"/>
    <w:rsid w:val="00875094"/>
    <w:rsid w:val="00875163"/>
    <w:rsid w:val="0087559C"/>
    <w:rsid w:val="00875891"/>
    <w:rsid w:val="00875D07"/>
    <w:rsid w:val="00876223"/>
    <w:rsid w:val="00876763"/>
    <w:rsid w:val="00876CDA"/>
    <w:rsid w:val="0087710D"/>
    <w:rsid w:val="00877155"/>
    <w:rsid w:val="0087776D"/>
    <w:rsid w:val="00877923"/>
    <w:rsid w:val="00880111"/>
    <w:rsid w:val="00880A52"/>
    <w:rsid w:val="00880A98"/>
    <w:rsid w:val="00880DE3"/>
    <w:rsid w:val="00880E83"/>
    <w:rsid w:val="008810E4"/>
    <w:rsid w:val="00881477"/>
    <w:rsid w:val="008814B7"/>
    <w:rsid w:val="00881CBA"/>
    <w:rsid w:val="00881F67"/>
    <w:rsid w:val="0088229C"/>
    <w:rsid w:val="0088257E"/>
    <w:rsid w:val="008828BD"/>
    <w:rsid w:val="00882E49"/>
    <w:rsid w:val="00882FF5"/>
    <w:rsid w:val="008831BB"/>
    <w:rsid w:val="0088326D"/>
    <w:rsid w:val="00883585"/>
    <w:rsid w:val="00883753"/>
    <w:rsid w:val="008838BC"/>
    <w:rsid w:val="00883D2F"/>
    <w:rsid w:val="00883EBF"/>
    <w:rsid w:val="0088491E"/>
    <w:rsid w:val="008850BF"/>
    <w:rsid w:val="008852FF"/>
    <w:rsid w:val="00885321"/>
    <w:rsid w:val="00885953"/>
    <w:rsid w:val="00885994"/>
    <w:rsid w:val="00886248"/>
    <w:rsid w:val="008864F2"/>
    <w:rsid w:val="00886B74"/>
    <w:rsid w:val="00886CA4"/>
    <w:rsid w:val="00886D38"/>
    <w:rsid w:val="00887396"/>
    <w:rsid w:val="00887C1F"/>
    <w:rsid w:val="00887DDB"/>
    <w:rsid w:val="00887EAB"/>
    <w:rsid w:val="008908C8"/>
    <w:rsid w:val="00890A62"/>
    <w:rsid w:val="00890B56"/>
    <w:rsid w:val="00891058"/>
    <w:rsid w:val="008912BA"/>
    <w:rsid w:val="008916F6"/>
    <w:rsid w:val="008922E1"/>
    <w:rsid w:val="0089272C"/>
    <w:rsid w:val="00892829"/>
    <w:rsid w:val="00892838"/>
    <w:rsid w:val="00892C34"/>
    <w:rsid w:val="0089352A"/>
    <w:rsid w:val="00893E4B"/>
    <w:rsid w:val="00893E65"/>
    <w:rsid w:val="00894004"/>
    <w:rsid w:val="00894743"/>
    <w:rsid w:val="008949C9"/>
    <w:rsid w:val="00894CA5"/>
    <w:rsid w:val="008950D0"/>
    <w:rsid w:val="00895100"/>
    <w:rsid w:val="008956E1"/>
    <w:rsid w:val="00895909"/>
    <w:rsid w:val="00896086"/>
    <w:rsid w:val="00897235"/>
    <w:rsid w:val="008979E2"/>
    <w:rsid w:val="00897CF3"/>
    <w:rsid w:val="008A032B"/>
    <w:rsid w:val="008A08FB"/>
    <w:rsid w:val="008A0A5B"/>
    <w:rsid w:val="008A10D8"/>
    <w:rsid w:val="008A12F9"/>
    <w:rsid w:val="008A1B0B"/>
    <w:rsid w:val="008A1B25"/>
    <w:rsid w:val="008A1B28"/>
    <w:rsid w:val="008A275B"/>
    <w:rsid w:val="008A2E3E"/>
    <w:rsid w:val="008A35AA"/>
    <w:rsid w:val="008A37E6"/>
    <w:rsid w:val="008A3896"/>
    <w:rsid w:val="008A3A9A"/>
    <w:rsid w:val="008A3BB9"/>
    <w:rsid w:val="008A4198"/>
    <w:rsid w:val="008A4367"/>
    <w:rsid w:val="008A45B1"/>
    <w:rsid w:val="008A485A"/>
    <w:rsid w:val="008A4907"/>
    <w:rsid w:val="008A4955"/>
    <w:rsid w:val="008A4B19"/>
    <w:rsid w:val="008A4F19"/>
    <w:rsid w:val="008A50A1"/>
    <w:rsid w:val="008A55A4"/>
    <w:rsid w:val="008A57A7"/>
    <w:rsid w:val="008A592C"/>
    <w:rsid w:val="008A5E8F"/>
    <w:rsid w:val="008A5FF4"/>
    <w:rsid w:val="008A70E2"/>
    <w:rsid w:val="008A723B"/>
    <w:rsid w:val="008A7554"/>
    <w:rsid w:val="008A7F96"/>
    <w:rsid w:val="008B0ABD"/>
    <w:rsid w:val="008B1163"/>
    <w:rsid w:val="008B145C"/>
    <w:rsid w:val="008B153A"/>
    <w:rsid w:val="008B165E"/>
    <w:rsid w:val="008B1C24"/>
    <w:rsid w:val="008B1C35"/>
    <w:rsid w:val="008B2A83"/>
    <w:rsid w:val="008B2B9D"/>
    <w:rsid w:val="008B2DC1"/>
    <w:rsid w:val="008B334C"/>
    <w:rsid w:val="008B3764"/>
    <w:rsid w:val="008B3E28"/>
    <w:rsid w:val="008B450E"/>
    <w:rsid w:val="008B4543"/>
    <w:rsid w:val="008B4E34"/>
    <w:rsid w:val="008B4FE2"/>
    <w:rsid w:val="008B50F9"/>
    <w:rsid w:val="008B539B"/>
    <w:rsid w:val="008B5446"/>
    <w:rsid w:val="008B5614"/>
    <w:rsid w:val="008B5FA2"/>
    <w:rsid w:val="008B67CF"/>
    <w:rsid w:val="008B6E25"/>
    <w:rsid w:val="008B7DCC"/>
    <w:rsid w:val="008B7F4F"/>
    <w:rsid w:val="008C0613"/>
    <w:rsid w:val="008C086B"/>
    <w:rsid w:val="008C0896"/>
    <w:rsid w:val="008C0B77"/>
    <w:rsid w:val="008C0D57"/>
    <w:rsid w:val="008C0E58"/>
    <w:rsid w:val="008C1554"/>
    <w:rsid w:val="008C19C2"/>
    <w:rsid w:val="008C1E0B"/>
    <w:rsid w:val="008C2584"/>
    <w:rsid w:val="008C25AA"/>
    <w:rsid w:val="008C262E"/>
    <w:rsid w:val="008C27B3"/>
    <w:rsid w:val="008C27F0"/>
    <w:rsid w:val="008C2894"/>
    <w:rsid w:val="008C2F0B"/>
    <w:rsid w:val="008C3249"/>
    <w:rsid w:val="008C3606"/>
    <w:rsid w:val="008C3A9E"/>
    <w:rsid w:val="008C3E13"/>
    <w:rsid w:val="008C3EE9"/>
    <w:rsid w:val="008C428A"/>
    <w:rsid w:val="008C43B2"/>
    <w:rsid w:val="008C4467"/>
    <w:rsid w:val="008C4738"/>
    <w:rsid w:val="008C493E"/>
    <w:rsid w:val="008C52C1"/>
    <w:rsid w:val="008C5A17"/>
    <w:rsid w:val="008C6330"/>
    <w:rsid w:val="008C6768"/>
    <w:rsid w:val="008C6C8B"/>
    <w:rsid w:val="008C6DED"/>
    <w:rsid w:val="008C72D3"/>
    <w:rsid w:val="008C73C9"/>
    <w:rsid w:val="008C740D"/>
    <w:rsid w:val="008C7921"/>
    <w:rsid w:val="008D038B"/>
    <w:rsid w:val="008D0992"/>
    <w:rsid w:val="008D0A0C"/>
    <w:rsid w:val="008D136C"/>
    <w:rsid w:val="008D18A3"/>
    <w:rsid w:val="008D1A97"/>
    <w:rsid w:val="008D1B38"/>
    <w:rsid w:val="008D1D31"/>
    <w:rsid w:val="008D1FB0"/>
    <w:rsid w:val="008D2341"/>
    <w:rsid w:val="008D280B"/>
    <w:rsid w:val="008D2A86"/>
    <w:rsid w:val="008D2C4D"/>
    <w:rsid w:val="008D2E27"/>
    <w:rsid w:val="008D3138"/>
    <w:rsid w:val="008D33F3"/>
    <w:rsid w:val="008D3AE4"/>
    <w:rsid w:val="008D47D0"/>
    <w:rsid w:val="008D4923"/>
    <w:rsid w:val="008D4E45"/>
    <w:rsid w:val="008D56DD"/>
    <w:rsid w:val="008D60B1"/>
    <w:rsid w:val="008D626A"/>
    <w:rsid w:val="008D6935"/>
    <w:rsid w:val="008D7293"/>
    <w:rsid w:val="008D7799"/>
    <w:rsid w:val="008D7986"/>
    <w:rsid w:val="008D7A68"/>
    <w:rsid w:val="008D7F5B"/>
    <w:rsid w:val="008E00B0"/>
    <w:rsid w:val="008E03CD"/>
    <w:rsid w:val="008E110E"/>
    <w:rsid w:val="008E12B7"/>
    <w:rsid w:val="008E1711"/>
    <w:rsid w:val="008E2738"/>
    <w:rsid w:val="008E2D32"/>
    <w:rsid w:val="008E3153"/>
    <w:rsid w:val="008E3A1E"/>
    <w:rsid w:val="008E3D8A"/>
    <w:rsid w:val="008E3E61"/>
    <w:rsid w:val="008E3E99"/>
    <w:rsid w:val="008E3F6F"/>
    <w:rsid w:val="008E41B9"/>
    <w:rsid w:val="008E4829"/>
    <w:rsid w:val="008E5190"/>
    <w:rsid w:val="008E56FE"/>
    <w:rsid w:val="008E5AAC"/>
    <w:rsid w:val="008E5AEA"/>
    <w:rsid w:val="008E5CD7"/>
    <w:rsid w:val="008E5DDC"/>
    <w:rsid w:val="008E5F38"/>
    <w:rsid w:val="008E6380"/>
    <w:rsid w:val="008E6521"/>
    <w:rsid w:val="008E656A"/>
    <w:rsid w:val="008E68A1"/>
    <w:rsid w:val="008E6920"/>
    <w:rsid w:val="008E7654"/>
    <w:rsid w:val="008E7B1D"/>
    <w:rsid w:val="008F054C"/>
    <w:rsid w:val="008F1016"/>
    <w:rsid w:val="008F1192"/>
    <w:rsid w:val="008F11B5"/>
    <w:rsid w:val="008F1394"/>
    <w:rsid w:val="008F1D65"/>
    <w:rsid w:val="008F1D80"/>
    <w:rsid w:val="008F1D90"/>
    <w:rsid w:val="008F1DF9"/>
    <w:rsid w:val="008F1FA8"/>
    <w:rsid w:val="008F1FBD"/>
    <w:rsid w:val="008F215B"/>
    <w:rsid w:val="008F21F0"/>
    <w:rsid w:val="008F256F"/>
    <w:rsid w:val="008F258C"/>
    <w:rsid w:val="008F266D"/>
    <w:rsid w:val="008F27FE"/>
    <w:rsid w:val="008F2AF2"/>
    <w:rsid w:val="008F36E3"/>
    <w:rsid w:val="008F3A3E"/>
    <w:rsid w:val="008F4491"/>
    <w:rsid w:val="008F4DFC"/>
    <w:rsid w:val="008F4EB1"/>
    <w:rsid w:val="008F4EC0"/>
    <w:rsid w:val="008F4FA8"/>
    <w:rsid w:val="008F6559"/>
    <w:rsid w:val="008F675A"/>
    <w:rsid w:val="008F6837"/>
    <w:rsid w:val="008F6DA7"/>
    <w:rsid w:val="008F76A9"/>
    <w:rsid w:val="008F7A45"/>
    <w:rsid w:val="008F7DD8"/>
    <w:rsid w:val="008F7E03"/>
    <w:rsid w:val="008F7E18"/>
    <w:rsid w:val="009008A8"/>
    <w:rsid w:val="0090096E"/>
    <w:rsid w:val="00900BE3"/>
    <w:rsid w:val="00900CCC"/>
    <w:rsid w:val="00900EAD"/>
    <w:rsid w:val="0090116D"/>
    <w:rsid w:val="009011A9"/>
    <w:rsid w:val="009017AC"/>
    <w:rsid w:val="00901B2B"/>
    <w:rsid w:val="00901DF1"/>
    <w:rsid w:val="00901E1F"/>
    <w:rsid w:val="0090222E"/>
    <w:rsid w:val="009022AA"/>
    <w:rsid w:val="00902406"/>
    <w:rsid w:val="009024A6"/>
    <w:rsid w:val="00902680"/>
    <w:rsid w:val="00902C78"/>
    <w:rsid w:val="00902F2E"/>
    <w:rsid w:val="00903376"/>
    <w:rsid w:val="00903591"/>
    <w:rsid w:val="00903816"/>
    <w:rsid w:val="00903A40"/>
    <w:rsid w:val="00903AA9"/>
    <w:rsid w:val="00903CD1"/>
    <w:rsid w:val="0090455B"/>
    <w:rsid w:val="00904B8B"/>
    <w:rsid w:val="00904C92"/>
    <w:rsid w:val="00904D64"/>
    <w:rsid w:val="0090564F"/>
    <w:rsid w:val="009056C4"/>
    <w:rsid w:val="00905A76"/>
    <w:rsid w:val="00905AAB"/>
    <w:rsid w:val="00905AFD"/>
    <w:rsid w:val="00905CF9"/>
    <w:rsid w:val="0090676E"/>
    <w:rsid w:val="00906C65"/>
    <w:rsid w:val="009072D4"/>
    <w:rsid w:val="00907435"/>
    <w:rsid w:val="00907604"/>
    <w:rsid w:val="00907658"/>
    <w:rsid w:val="00907D0A"/>
    <w:rsid w:val="00910116"/>
    <w:rsid w:val="00910874"/>
    <w:rsid w:val="00910CAE"/>
    <w:rsid w:val="00911026"/>
    <w:rsid w:val="0091147D"/>
    <w:rsid w:val="009118A5"/>
    <w:rsid w:val="00911D8F"/>
    <w:rsid w:val="00911DE5"/>
    <w:rsid w:val="00911EEF"/>
    <w:rsid w:val="00912697"/>
    <w:rsid w:val="00912796"/>
    <w:rsid w:val="00912951"/>
    <w:rsid w:val="00912AE3"/>
    <w:rsid w:val="0091327A"/>
    <w:rsid w:val="009136D8"/>
    <w:rsid w:val="00913ACA"/>
    <w:rsid w:val="00913B16"/>
    <w:rsid w:val="00913D1F"/>
    <w:rsid w:val="00913F2E"/>
    <w:rsid w:val="0091438C"/>
    <w:rsid w:val="00914F4D"/>
    <w:rsid w:val="00916367"/>
    <w:rsid w:val="00916528"/>
    <w:rsid w:val="0091699E"/>
    <w:rsid w:val="009169A1"/>
    <w:rsid w:val="00916BEA"/>
    <w:rsid w:val="00916CBD"/>
    <w:rsid w:val="00917ABA"/>
    <w:rsid w:val="00917B29"/>
    <w:rsid w:val="00920067"/>
    <w:rsid w:val="009201E8"/>
    <w:rsid w:val="009202A3"/>
    <w:rsid w:val="00920EAC"/>
    <w:rsid w:val="009214BA"/>
    <w:rsid w:val="00921538"/>
    <w:rsid w:val="00921F09"/>
    <w:rsid w:val="0092208F"/>
    <w:rsid w:val="009224DB"/>
    <w:rsid w:val="009229F6"/>
    <w:rsid w:val="00922CDB"/>
    <w:rsid w:val="009231BB"/>
    <w:rsid w:val="009231BF"/>
    <w:rsid w:val="00923452"/>
    <w:rsid w:val="009237D3"/>
    <w:rsid w:val="009238AF"/>
    <w:rsid w:val="00923D7F"/>
    <w:rsid w:val="00923E37"/>
    <w:rsid w:val="00923EA8"/>
    <w:rsid w:val="00924855"/>
    <w:rsid w:val="009249A9"/>
    <w:rsid w:val="00924BC3"/>
    <w:rsid w:val="00925488"/>
    <w:rsid w:val="009261B4"/>
    <w:rsid w:val="009261F5"/>
    <w:rsid w:val="0092673E"/>
    <w:rsid w:val="009269B1"/>
    <w:rsid w:val="00926CB1"/>
    <w:rsid w:val="00926E4C"/>
    <w:rsid w:val="00927A32"/>
    <w:rsid w:val="00927CFF"/>
    <w:rsid w:val="00927E68"/>
    <w:rsid w:val="00930D14"/>
    <w:rsid w:val="00931371"/>
    <w:rsid w:val="00931580"/>
    <w:rsid w:val="00931B6E"/>
    <w:rsid w:val="00931ED9"/>
    <w:rsid w:val="00932405"/>
    <w:rsid w:val="009330E5"/>
    <w:rsid w:val="00933340"/>
    <w:rsid w:val="00933531"/>
    <w:rsid w:val="009339A6"/>
    <w:rsid w:val="00933AEA"/>
    <w:rsid w:val="00933CD0"/>
    <w:rsid w:val="00934A27"/>
    <w:rsid w:val="00934B31"/>
    <w:rsid w:val="00934E92"/>
    <w:rsid w:val="00934F06"/>
    <w:rsid w:val="0093537F"/>
    <w:rsid w:val="009363AE"/>
    <w:rsid w:val="00936957"/>
    <w:rsid w:val="00936DEF"/>
    <w:rsid w:val="00937878"/>
    <w:rsid w:val="0094024E"/>
    <w:rsid w:val="009403F8"/>
    <w:rsid w:val="009413A8"/>
    <w:rsid w:val="009416AB"/>
    <w:rsid w:val="009418C9"/>
    <w:rsid w:val="00941AD4"/>
    <w:rsid w:val="00941D37"/>
    <w:rsid w:val="00942143"/>
    <w:rsid w:val="009422D4"/>
    <w:rsid w:val="00942301"/>
    <w:rsid w:val="00942382"/>
    <w:rsid w:val="00942DAD"/>
    <w:rsid w:val="009431ED"/>
    <w:rsid w:val="009432B5"/>
    <w:rsid w:val="0094346B"/>
    <w:rsid w:val="0094389C"/>
    <w:rsid w:val="00943DDC"/>
    <w:rsid w:val="00944112"/>
    <w:rsid w:val="009443F0"/>
    <w:rsid w:val="00944BDE"/>
    <w:rsid w:val="00944E6A"/>
    <w:rsid w:val="0094502C"/>
    <w:rsid w:val="0094554D"/>
    <w:rsid w:val="0094562B"/>
    <w:rsid w:val="009457E2"/>
    <w:rsid w:val="00945ADC"/>
    <w:rsid w:val="00945C10"/>
    <w:rsid w:val="00945CA9"/>
    <w:rsid w:val="00945CFF"/>
    <w:rsid w:val="00945E1F"/>
    <w:rsid w:val="00946554"/>
    <w:rsid w:val="009466F2"/>
    <w:rsid w:val="0094713E"/>
    <w:rsid w:val="00947534"/>
    <w:rsid w:val="009476DB"/>
    <w:rsid w:val="00947720"/>
    <w:rsid w:val="00947C40"/>
    <w:rsid w:val="00947F7A"/>
    <w:rsid w:val="00950AC0"/>
    <w:rsid w:val="00950C45"/>
    <w:rsid w:val="00951053"/>
    <w:rsid w:val="0095120B"/>
    <w:rsid w:val="0095166E"/>
    <w:rsid w:val="00951E5A"/>
    <w:rsid w:val="009520FC"/>
    <w:rsid w:val="0095247C"/>
    <w:rsid w:val="00952778"/>
    <w:rsid w:val="00952BDB"/>
    <w:rsid w:val="00954391"/>
    <w:rsid w:val="00954C69"/>
    <w:rsid w:val="00954CB8"/>
    <w:rsid w:val="00954E82"/>
    <w:rsid w:val="009558D9"/>
    <w:rsid w:val="00955C93"/>
    <w:rsid w:val="009562E5"/>
    <w:rsid w:val="009569D4"/>
    <w:rsid w:val="009572BE"/>
    <w:rsid w:val="00960593"/>
    <w:rsid w:val="009605B3"/>
    <w:rsid w:val="0096063F"/>
    <w:rsid w:val="009606A8"/>
    <w:rsid w:val="009606D8"/>
    <w:rsid w:val="00960760"/>
    <w:rsid w:val="0096076A"/>
    <w:rsid w:val="009609AA"/>
    <w:rsid w:val="00960CD1"/>
    <w:rsid w:val="00960EC1"/>
    <w:rsid w:val="0096138F"/>
    <w:rsid w:val="0096156E"/>
    <w:rsid w:val="009619D3"/>
    <w:rsid w:val="00962609"/>
    <w:rsid w:val="00962651"/>
    <w:rsid w:val="0096285A"/>
    <w:rsid w:val="009628A5"/>
    <w:rsid w:val="00962BBC"/>
    <w:rsid w:val="00962DB0"/>
    <w:rsid w:val="00962F76"/>
    <w:rsid w:val="00962FC5"/>
    <w:rsid w:val="0096326E"/>
    <w:rsid w:val="00963378"/>
    <w:rsid w:val="00963637"/>
    <w:rsid w:val="00963A81"/>
    <w:rsid w:val="00964609"/>
    <w:rsid w:val="009648AF"/>
    <w:rsid w:val="00964FFE"/>
    <w:rsid w:val="009652D2"/>
    <w:rsid w:val="00965481"/>
    <w:rsid w:val="009655EB"/>
    <w:rsid w:val="00965660"/>
    <w:rsid w:val="009658A5"/>
    <w:rsid w:val="009659A7"/>
    <w:rsid w:val="00965A78"/>
    <w:rsid w:val="00965B6D"/>
    <w:rsid w:val="00965E1C"/>
    <w:rsid w:val="00965FDD"/>
    <w:rsid w:val="00966664"/>
    <w:rsid w:val="0096689D"/>
    <w:rsid w:val="00966D38"/>
    <w:rsid w:val="00967AE3"/>
    <w:rsid w:val="00967E49"/>
    <w:rsid w:val="00967E4B"/>
    <w:rsid w:val="00970944"/>
    <w:rsid w:val="00970AA4"/>
    <w:rsid w:val="00970F33"/>
    <w:rsid w:val="00970FF8"/>
    <w:rsid w:val="00971138"/>
    <w:rsid w:val="00971355"/>
    <w:rsid w:val="00971744"/>
    <w:rsid w:val="00971946"/>
    <w:rsid w:val="00972292"/>
    <w:rsid w:val="009724DE"/>
    <w:rsid w:val="00973132"/>
    <w:rsid w:val="00973597"/>
    <w:rsid w:val="00973689"/>
    <w:rsid w:val="00973900"/>
    <w:rsid w:val="00973CF6"/>
    <w:rsid w:val="00973F20"/>
    <w:rsid w:val="009743D0"/>
    <w:rsid w:val="00974483"/>
    <w:rsid w:val="0097450A"/>
    <w:rsid w:val="009748CA"/>
    <w:rsid w:val="0097492D"/>
    <w:rsid w:val="009749C6"/>
    <w:rsid w:val="00974BBC"/>
    <w:rsid w:val="00974D59"/>
    <w:rsid w:val="00974F30"/>
    <w:rsid w:val="00974F88"/>
    <w:rsid w:val="00975612"/>
    <w:rsid w:val="00975A0D"/>
    <w:rsid w:val="00975E94"/>
    <w:rsid w:val="00975F36"/>
    <w:rsid w:val="00975FA9"/>
    <w:rsid w:val="009766AA"/>
    <w:rsid w:val="00976891"/>
    <w:rsid w:val="00976EFB"/>
    <w:rsid w:val="009771A2"/>
    <w:rsid w:val="009771FF"/>
    <w:rsid w:val="00977302"/>
    <w:rsid w:val="009779A1"/>
    <w:rsid w:val="00977FD6"/>
    <w:rsid w:val="009804B9"/>
    <w:rsid w:val="00980635"/>
    <w:rsid w:val="00980667"/>
    <w:rsid w:val="009806B5"/>
    <w:rsid w:val="00981361"/>
    <w:rsid w:val="0098156A"/>
    <w:rsid w:val="009815F9"/>
    <w:rsid w:val="00981796"/>
    <w:rsid w:val="00981CFA"/>
    <w:rsid w:val="0098216D"/>
    <w:rsid w:val="00982511"/>
    <w:rsid w:val="00982A16"/>
    <w:rsid w:val="00983210"/>
    <w:rsid w:val="00983491"/>
    <w:rsid w:val="009839EC"/>
    <w:rsid w:val="00983E9B"/>
    <w:rsid w:val="00983EAA"/>
    <w:rsid w:val="0098412B"/>
    <w:rsid w:val="00984315"/>
    <w:rsid w:val="0098431A"/>
    <w:rsid w:val="0098499C"/>
    <w:rsid w:val="0098507B"/>
    <w:rsid w:val="00985DA3"/>
    <w:rsid w:val="00985DA7"/>
    <w:rsid w:val="00985E45"/>
    <w:rsid w:val="00985F58"/>
    <w:rsid w:val="009860FC"/>
    <w:rsid w:val="00986134"/>
    <w:rsid w:val="00986146"/>
    <w:rsid w:val="0098629B"/>
    <w:rsid w:val="00986712"/>
    <w:rsid w:val="00986732"/>
    <w:rsid w:val="0098685B"/>
    <w:rsid w:val="00986959"/>
    <w:rsid w:val="00986A21"/>
    <w:rsid w:val="00987762"/>
    <w:rsid w:val="009878BE"/>
    <w:rsid w:val="00987962"/>
    <w:rsid w:val="00987B8B"/>
    <w:rsid w:val="00987FB7"/>
    <w:rsid w:val="009912F8"/>
    <w:rsid w:val="009918C2"/>
    <w:rsid w:val="00992053"/>
    <w:rsid w:val="009920DE"/>
    <w:rsid w:val="00992510"/>
    <w:rsid w:val="00993069"/>
    <w:rsid w:val="00993813"/>
    <w:rsid w:val="00993A7F"/>
    <w:rsid w:val="00993B1B"/>
    <w:rsid w:val="009940B6"/>
    <w:rsid w:val="00994994"/>
    <w:rsid w:val="00994AC9"/>
    <w:rsid w:val="0099568B"/>
    <w:rsid w:val="00995757"/>
    <w:rsid w:val="00995932"/>
    <w:rsid w:val="00995A43"/>
    <w:rsid w:val="00995C29"/>
    <w:rsid w:val="00996259"/>
    <w:rsid w:val="00997184"/>
    <w:rsid w:val="0099720F"/>
    <w:rsid w:val="0099797F"/>
    <w:rsid w:val="009979D4"/>
    <w:rsid w:val="00997CE9"/>
    <w:rsid w:val="00997DFF"/>
    <w:rsid w:val="00997E87"/>
    <w:rsid w:val="00997FB1"/>
    <w:rsid w:val="009A00F7"/>
    <w:rsid w:val="009A0A94"/>
    <w:rsid w:val="009A0C47"/>
    <w:rsid w:val="009A12D6"/>
    <w:rsid w:val="009A17C2"/>
    <w:rsid w:val="009A1CE4"/>
    <w:rsid w:val="009A1E1C"/>
    <w:rsid w:val="009A2567"/>
    <w:rsid w:val="009A2E41"/>
    <w:rsid w:val="009A2EB7"/>
    <w:rsid w:val="009A34F7"/>
    <w:rsid w:val="009A359F"/>
    <w:rsid w:val="009A36C6"/>
    <w:rsid w:val="009A371D"/>
    <w:rsid w:val="009A3935"/>
    <w:rsid w:val="009A3E6E"/>
    <w:rsid w:val="009A4100"/>
    <w:rsid w:val="009A4A03"/>
    <w:rsid w:val="009A4EE1"/>
    <w:rsid w:val="009A513C"/>
    <w:rsid w:val="009A5A34"/>
    <w:rsid w:val="009A5C63"/>
    <w:rsid w:val="009A5F0E"/>
    <w:rsid w:val="009A634C"/>
    <w:rsid w:val="009A689A"/>
    <w:rsid w:val="009A68B8"/>
    <w:rsid w:val="009A68FC"/>
    <w:rsid w:val="009A73E4"/>
    <w:rsid w:val="009A7F71"/>
    <w:rsid w:val="009B0140"/>
    <w:rsid w:val="009B01F4"/>
    <w:rsid w:val="009B0612"/>
    <w:rsid w:val="009B0816"/>
    <w:rsid w:val="009B0C34"/>
    <w:rsid w:val="009B139A"/>
    <w:rsid w:val="009B1471"/>
    <w:rsid w:val="009B1508"/>
    <w:rsid w:val="009B1B87"/>
    <w:rsid w:val="009B2027"/>
    <w:rsid w:val="009B218F"/>
    <w:rsid w:val="009B276C"/>
    <w:rsid w:val="009B34EC"/>
    <w:rsid w:val="009B3C97"/>
    <w:rsid w:val="009B3EF1"/>
    <w:rsid w:val="009B40EC"/>
    <w:rsid w:val="009B4309"/>
    <w:rsid w:val="009B454B"/>
    <w:rsid w:val="009B492E"/>
    <w:rsid w:val="009B4EF2"/>
    <w:rsid w:val="009B557B"/>
    <w:rsid w:val="009B5591"/>
    <w:rsid w:val="009B5920"/>
    <w:rsid w:val="009B5A64"/>
    <w:rsid w:val="009B5B88"/>
    <w:rsid w:val="009B6297"/>
    <w:rsid w:val="009B65B1"/>
    <w:rsid w:val="009B6660"/>
    <w:rsid w:val="009B6866"/>
    <w:rsid w:val="009B715E"/>
    <w:rsid w:val="009C015E"/>
    <w:rsid w:val="009C03EC"/>
    <w:rsid w:val="009C0551"/>
    <w:rsid w:val="009C0671"/>
    <w:rsid w:val="009C0A23"/>
    <w:rsid w:val="009C0A89"/>
    <w:rsid w:val="009C117B"/>
    <w:rsid w:val="009C1373"/>
    <w:rsid w:val="009C14C8"/>
    <w:rsid w:val="009C14D9"/>
    <w:rsid w:val="009C1974"/>
    <w:rsid w:val="009C223D"/>
    <w:rsid w:val="009C228F"/>
    <w:rsid w:val="009C243F"/>
    <w:rsid w:val="009C2609"/>
    <w:rsid w:val="009C2972"/>
    <w:rsid w:val="009C2AD1"/>
    <w:rsid w:val="009C2B55"/>
    <w:rsid w:val="009C3120"/>
    <w:rsid w:val="009C3158"/>
    <w:rsid w:val="009C317D"/>
    <w:rsid w:val="009C34FD"/>
    <w:rsid w:val="009C35E9"/>
    <w:rsid w:val="009C3886"/>
    <w:rsid w:val="009C3CA0"/>
    <w:rsid w:val="009C3DCB"/>
    <w:rsid w:val="009C40EA"/>
    <w:rsid w:val="009C4783"/>
    <w:rsid w:val="009C516B"/>
    <w:rsid w:val="009C51A4"/>
    <w:rsid w:val="009C60AB"/>
    <w:rsid w:val="009C6773"/>
    <w:rsid w:val="009C67B4"/>
    <w:rsid w:val="009C6D52"/>
    <w:rsid w:val="009C719F"/>
    <w:rsid w:val="009C72A6"/>
    <w:rsid w:val="009C734F"/>
    <w:rsid w:val="009C744C"/>
    <w:rsid w:val="009C74B9"/>
    <w:rsid w:val="009C7FAE"/>
    <w:rsid w:val="009D0A5E"/>
    <w:rsid w:val="009D13C7"/>
    <w:rsid w:val="009D17A2"/>
    <w:rsid w:val="009D1D1D"/>
    <w:rsid w:val="009D208B"/>
    <w:rsid w:val="009D21E3"/>
    <w:rsid w:val="009D2A1E"/>
    <w:rsid w:val="009D314C"/>
    <w:rsid w:val="009D3180"/>
    <w:rsid w:val="009D3236"/>
    <w:rsid w:val="009D324F"/>
    <w:rsid w:val="009D3CD2"/>
    <w:rsid w:val="009D422C"/>
    <w:rsid w:val="009D48B8"/>
    <w:rsid w:val="009D5315"/>
    <w:rsid w:val="009D546C"/>
    <w:rsid w:val="009D5544"/>
    <w:rsid w:val="009D5755"/>
    <w:rsid w:val="009D580B"/>
    <w:rsid w:val="009D58CC"/>
    <w:rsid w:val="009D5954"/>
    <w:rsid w:val="009D59BC"/>
    <w:rsid w:val="009D6287"/>
    <w:rsid w:val="009D67AD"/>
    <w:rsid w:val="009D6EAA"/>
    <w:rsid w:val="009D742F"/>
    <w:rsid w:val="009D75A8"/>
    <w:rsid w:val="009D7CF4"/>
    <w:rsid w:val="009D7EBA"/>
    <w:rsid w:val="009D7F74"/>
    <w:rsid w:val="009E002E"/>
    <w:rsid w:val="009E0D93"/>
    <w:rsid w:val="009E1BEE"/>
    <w:rsid w:val="009E1ED8"/>
    <w:rsid w:val="009E25A1"/>
    <w:rsid w:val="009E2646"/>
    <w:rsid w:val="009E313A"/>
    <w:rsid w:val="009E324D"/>
    <w:rsid w:val="009E347A"/>
    <w:rsid w:val="009E3848"/>
    <w:rsid w:val="009E4019"/>
    <w:rsid w:val="009E41B2"/>
    <w:rsid w:val="009E4481"/>
    <w:rsid w:val="009E4F23"/>
    <w:rsid w:val="009E51C3"/>
    <w:rsid w:val="009E5748"/>
    <w:rsid w:val="009E5B3D"/>
    <w:rsid w:val="009E5D47"/>
    <w:rsid w:val="009E607C"/>
    <w:rsid w:val="009E60AA"/>
    <w:rsid w:val="009E63DC"/>
    <w:rsid w:val="009E64B5"/>
    <w:rsid w:val="009E67D3"/>
    <w:rsid w:val="009E6BB3"/>
    <w:rsid w:val="009E7773"/>
    <w:rsid w:val="009E7C04"/>
    <w:rsid w:val="009E7CA7"/>
    <w:rsid w:val="009E7D4E"/>
    <w:rsid w:val="009F0979"/>
    <w:rsid w:val="009F0B7E"/>
    <w:rsid w:val="009F0E63"/>
    <w:rsid w:val="009F13B3"/>
    <w:rsid w:val="009F1FEB"/>
    <w:rsid w:val="009F242E"/>
    <w:rsid w:val="009F266A"/>
    <w:rsid w:val="009F26E4"/>
    <w:rsid w:val="009F274F"/>
    <w:rsid w:val="009F27CB"/>
    <w:rsid w:val="009F2C6B"/>
    <w:rsid w:val="009F3006"/>
    <w:rsid w:val="009F31E0"/>
    <w:rsid w:val="009F341B"/>
    <w:rsid w:val="009F34A9"/>
    <w:rsid w:val="009F3707"/>
    <w:rsid w:val="009F42F2"/>
    <w:rsid w:val="009F444F"/>
    <w:rsid w:val="009F4AB6"/>
    <w:rsid w:val="009F4D48"/>
    <w:rsid w:val="009F4F8D"/>
    <w:rsid w:val="009F5109"/>
    <w:rsid w:val="009F5365"/>
    <w:rsid w:val="009F5CE6"/>
    <w:rsid w:val="009F6377"/>
    <w:rsid w:val="009F66EC"/>
    <w:rsid w:val="009F67A8"/>
    <w:rsid w:val="009F6A4E"/>
    <w:rsid w:val="009F6CE9"/>
    <w:rsid w:val="009F6E2B"/>
    <w:rsid w:val="009F6E38"/>
    <w:rsid w:val="009F6EC8"/>
    <w:rsid w:val="009F710E"/>
    <w:rsid w:val="009F7153"/>
    <w:rsid w:val="009F7223"/>
    <w:rsid w:val="009F7697"/>
    <w:rsid w:val="009F7DF8"/>
    <w:rsid w:val="009F7E7F"/>
    <w:rsid w:val="00A00119"/>
    <w:rsid w:val="00A0075F"/>
    <w:rsid w:val="00A01233"/>
    <w:rsid w:val="00A01247"/>
    <w:rsid w:val="00A01977"/>
    <w:rsid w:val="00A02123"/>
    <w:rsid w:val="00A0215C"/>
    <w:rsid w:val="00A0270F"/>
    <w:rsid w:val="00A034DB"/>
    <w:rsid w:val="00A03731"/>
    <w:rsid w:val="00A03CCF"/>
    <w:rsid w:val="00A03E9E"/>
    <w:rsid w:val="00A04124"/>
    <w:rsid w:val="00A045C5"/>
    <w:rsid w:val="00A04B8C"/>
    <w:rsid w:val="00A04C64"/>
    <w:rsid w:val="00A051BF"/>
    <w:rsid w:val="00A052E9"/>
    <w:rsid w:val="00A0576A"/>
    <w:rsid w:val="00A05A1D"/>
    <w:rsid w:val="00A05B34"/>
    <w:rsid w:val="00A05C07"/>
    <w:rsid w:val="00A05C26"/>
    <w:rsid w:val="00A06D24"/>
    <w:rsid w:val="00A06FC4"/>
    <w:rsid w:val="00A06FC6"/>
    <w:rsid w:val="00A06FE6"/>
    <w:rsid w:val="00A07230"/>
    <w:rsid w:val="00A073D6"/>
    <w:rsid w:val="00A0759A"/>
    <w:rsid w:val="00A07650"/>
    <w:rsid w:val="00A076E8"/>
    <w:rsid w:val="00A10101"/>
    <w:rsid w:val="00A102B3"/>
    <w:rsid w:val="00A107D6"/>
    <w:rsid w:val="00A108FB"/>
    <w:rsid w:val="00A10EBC"/>
    <w:rsid w:val="00A11058"/>
    <w:rsid w:val="00A1149A"/>
    <w:rsid w:val="00A11647"/>
    <w:rsid w:val="00A11787"/>
    <w:rsid w:val="00A11E54"/>
    <w:rsid w:val="00A120AB"/>
    <w:rsid w:val="00A1243F"/>
    <w:rsid w:val="00A12BD3"/>
    <w:rsid w:val="00A12C02"/>
    <w:rsid w:val="00A12F87"/>
    <w:rsid w:val="00A13122"/>
    <w:rsid w:val="00A13144"/>
    <w:rsid w:val="00A13AC8"/>
    <w:rsid w:val="00A13D04"/>
    <w:rsid w:val="00A1434A"/>
    <w:rsid w:val="00A14760"/>
    <w:rsid w:val="00A1490F"/>
    <w:rsid w:val="00A14C43"/>
    <w:rsid w:val="00A150A5"/>
    <w:rsid w:val="00A1550D"/>
    <w:rsid w:val="00A1565D"/>
    <w:rsid w:val="00A1607F"/>
    <w:rsid w:val="00A1616C"/>
    <w:rsid w:val="00A16E79"/>
    <w:rsid w:val="00A170AA"/>
    <w:rsid w:val="00A17148"/>
    <w:rsid w:val="00A1743E"/>
    <w:rsid w:val="00A17FB6"/>
    <w:rsid w:val="00A20A33"/>
    <w:rsid w:val="00A20CAB"/>
    <w:rsid w:val="00A21D60"/>
    <w:rsid w:val="00A21E1B"/>
    <w:rsid w:val="00A222FE"/>
    <w:rsid w:val="00A2246F"/>
    <w:rsid w:val="00A224C1"/>
    <w:rsid w:val="00A22D50"/>
    <w:rsid w:val="00A22D6C"/>
    <w:rsid w:val="00A22FA1"/>
    <w:rsid w:val="00A22FBD"/>
    <w:rsid w:val="00A2304E"/>
    <w:rsid w:val="00A23562"/>
    <w:rsid w:val="00A235EB"/>
    <w:rsid w:val="00A236BD"/>
    <w:rsid w:val="00A23A29"/>
    <w:rsid w:val="00A23F99"/>
    <w:rsid w:val="00A245FC"/>
    <w:rsid w:val="00A2465E"/>
    <w:rsid w:val="00A2504D"/>
    <w:rsid w:val="00A25085"/>
    <w:rsid w:val="00A25DEC"/>
    <w:rsid w:val="00A25EB0"/>
    <w:rsid w:val="00A25F77"/>
    <w:rsid w:val="00A2687D"/>
    <w:rsid w:val="00A26B42"/>
    <w:rsid w:val="00A26F8B"/>
    <w:rsid w:val="00A2770F"/>
    <w:rsid w:val="00A278BB"/>
    <w:rsid w:val="00A27B93"/>
    <w:rsid w:val="00A27E9D"/>
    <w:rsid w:val="00A27F3A"/>
    <w:rsid w:val="00A305F9"/>
    <w:rsid w:val="00A3089D"/>
    <w:rsid w:val="00A30C23"/>
    <w:rsid w:val="00A30D2F"/>
    <w:rsid w:val="00A31B3A"/>
    <w:rsid w:val="00A31C67"/>
    <w:rsid w:val="00A32140"/>
    <w:rsid w:val="00A32594"/>
    <w:rsid w:val="00A32721"/>
    <w:rsid w:val="00A32942"/>
    <w:rsid w:val="00A329B9"/>
    <w:rsid w:val="00A33075"/>
    <w:rsid w:val="00A332C5"/>
    <w:rsid w:val="00A3372B"/>
    <w:rsid w:val="00A339B0"/>
    <w:rsid w:val="00A33AEB"/>
    <w:rsid w:val="00A340C3"/>
    <w:rsid w:val="00A34722"/>
    <w:rsid w:val="00A349A1"/>
    <w:rsid w:val="00A3519A"/>
    <w:rsid w:val="00A355EC"/>
    <w:rsid w:val="00A361EB"/>
    <w:rsid w:val="00A36E3B"/>
    <w:rsid w:val="00A36F62"/>
    <w:rsid w:val="00A37182"/>
    <w:rsid w:val="00A37393"/>
    <w:rsid w:val="00A3742D"/>
    <w:rsid w:val="00A37F36"/>
    <w:rsid w:val="00A4022F"/>
    <w:rsid w:val="00A4024D"/>
    <w:rsid w:val="00A4056F"/>
    <w:rsid w:val="00A406AD"/>
    <w:rsid w:val="00A40BE1"/>
    <w:rsid w:val="00A40FB6"/>
    <w:rsid w:val="00A41D9D"/>
    <w:rsid w:val="00A41ED4"/>
    <w:rsid w:val="00A42C0D"/>
    <w:rsid w:val="00A42C64"/>
    <w:rsid w:val="00A43163"/>
    <w:rsid w:val="00A4369D"/>
    <w:rsid w:val="00A4388F"/>
    <w:rsid w:val="00A43913"/>
    <w:rsid w:val="00A439E6"/>
    <w:rsid w:val="00A43A13"/>
    <w:rsid w:val="00A43C56"/>
    <w:rsid w:val="00A43CB2"/>
    <w:rsid w:val="00A43EC6"/>
    <w:rsid w:val="00A43F42"/>
    <w:rsid w:val="00A441BB"/>
    <w:rsid w:val="00A4434D"/>
    <w:rsid w:val="00A4453D"/>
    <w:rsid w:val="00A4499E"/>
    <w:rsid w:val="00A45157"/>
    <w:rsid w:val="00A45290"/>
    <w:rsid w:val="00A45C95"/>
    <w:rsid w:val="00A45DB4"/>
    <w:rsid w:val="00A4618B"/>
    <w:rsid w:val="00A478FB"/>
    <w:rsid w:val="00A47D92"/>
    <w:rsid w:val="00A502E3"/>
    <w:rsid w:val="00A505B1"/>
    <w:rsid w:val="00A508A3"/>
    <w:rsid w:val="00A50AAE"/>
    <w:rsid w:val="00A50C09"/>
    <w:rsid w:val="00A50C34"/>
    <w:rsid w:val="00A50E8D"/>
    <w:rsid w:val="00A510C1"/>
    <w:rsid w:val="00A5144E"/>
    <w:rsid w:val="00A5147F"/>
    <w:rsid w:val="00A5155D"/>
    <w:rsid w:val="00A5182B"/>
    <w:rsid w:val="00A51D70"/>
    <w:rsid w:val="00A51FCD"/>
    <w:rsid w:val="00A52B0C"/>
    <w:rsid w:val="00A5328B"/>
    <w:rsid w:val="00A5352D"/>
    <w:rsid w:val="00A53D70"/>
    <w:rsid w:val="00A54271"/>
    <w:rsid w:val="00A54A55"/>
    <w:rsid w:val="00A54AE2"/>
    <w:rsid w:val="00A54B14"/>
    <w:rsid w:val="00A54B93"/>
    <w:rsid w:val="00A54E59"/>
    <w:rsid w:val="00A5545D"/>
    <w:rsid w:val="00A55565"/>
    <w:rsid w:val="00A55954"/>
    <w:rsid w:val="00A55A91"/>
    <w:rsid w:val="00A56045"/>
    <w:rsid w:val="00A56302"/>
    <w:rsid w:val="00A56D98"/>
    <w:rsid w:val="00A571D2"/>
    <w:rsid w:val="00A57D83"/>
    <w:rsid w:val="00A57DED"/>
    <w:rsid w:val="00A60001"/>
    <w:rsid w:val="00A601EA"/>
    <w:rsid w:val="00A60C48"/>
    <w:rsid w:val="00A614E9"/>
    <w:rsid w:val="00A6181E"/>
    <w:rsid w:val="00A62048"/>
    <w:rsid w:val="00A625A0"/>
    <w:rsid w:val="00A62D8D"/>
    <w:rsid w:val="00A62DAD"/>
    <w:rsid w:val="00A6331A"/>
    <w:rsid w:val="00A641C4"/>
    <w:rsid w:val="00A643FC"/>
    <w:rsid w:val="00A64D11"/>
    <w:rsid w:val="00A64EF2"/>
    <w:rsid w:val="00A65823"/>
    <w:rsid w:val="00A6653B"/>
    <w:rsid w:val="00A6655D"/>
    <w:rsid w:val="00A6665A"/>
    <w:rsid w:val="00A6778F"/>
    <w:rsid w:val="00A678E9"/>
    <w:rsid w:val="00A67E5B"/>
    <w:rsid w:val="00A712B7"/>
    <w:rsid w:val="00A714B2"/>
    <w:rsid w:val="00A71B20"/>
    <w:rsid w:val="00A71B30"/>
    <w:rsid w:val="00A71B7C"/>
    <w:rsid w:val="00A71BCD"/>
    <w:rsid w:val="00A72636"/>
    <w:rsid w:val="00A72689"/>
    <w:rsid w:val="00A72B50"/>
    <w:rsid w:val="00A72DF1"/>
    <w:rsid w:val="00A73327"/>
    <w:rsid w:val="00A73361"/>
    <w:rsid w:val="00A7370A"/>
    <w:rsid w:val="00A73D89"/>
    <w:rsid w:val="00A74171"/>
    <w:rsid w:val="00A74202"/>
    <w:rsid w:val="00A743B4"/>
    <w:rsid w:val="00A753A4"/>
    <w:rsid w:val="00A75685"/>
    <w:rsid w:val="00A759FB"/>
    <w:rsid w:val="00A76220"/>
    <w:rsid w:val="00A76450"/>
    <w:rsid w:val="00A764B3"/>
    <w:rsid w:val="00A76548"/>
    <w:rsid w:val="00A769C7"/>
    <w:rsid w:val="00A76A9F"/>
    <w:rsid w:val="00A77A52"/>
    <w:rsid w:val="00A77A57"/>
    <w:rsid w:val="00A77B0D"/>
    <w:rsid w:val="00A77EF6"/>
    <w:rsid w:val="00A77F8E"/>
    <w:rsid w:val="00A80005"/>
    <w:rsid w:val="00A80CEC"/>
    <w:rsid w:val="00A81143"/>
    <w:rsid w:val="00A81309"/>
    <w:rsid w:val="00A8181C"/>
    <w:rsid w:val="00A81864"/>
    <w:rsid w:val="00A81A4E"/>
    <w:rsid w:val="00A822D9"/>
    <w:rsid w:val="00A824B3"/>
    <w:rsid w:val="00A8257C"/>
    <w:rsid w:val="00A82767"/>
    <w:rsid w:val="00A82AA5"/>
    <w:rsid w:val="00A82ABC"/>
    <w:rsid w:val="00A82D57"/>
    <w:rsid w:val="00A82D7C"/>
    <w:rsid w:val="00A83095"/>
    <w:rsid w:val="00A83712"/>
    <w:rsid w:val="00A8371F"/>
    <w:rsid w:val="00A83CFB"/>
    <w:rsid w:val="00A83E4B"/>
    <w:rsid w:val="00A8424D"/>
    <w:rsid w:val="00A84905"/>
    <w:rsid w:val="00A850AA"/>
    <w:rsid w:val="00A85A06"/>
    <w:rsid w:val="00A85B5B"/>
    <w:rsid w:val="00A8603F"/>
    <w:rsid w:val="00A86A5B"/>
    <w:rsid w:val="00A86F28"/>
    <w:rsid w:val="00A8781B"/>
    <w:rsid w:val="00A87B52"/>
    <w:rsid w:val="00A87D7E"/>
    <w:rsid w:val="00A900F3"/>
    <w:rsid w:val="00A907B9"/>
    <w:rsid w:val="00A9097C"/>
    <w:rsid w:val="00A91374"/>
    <w:rsid w:val="00A9167C"/>
    <w:rsid w:val="00A919C7"/>
    <w:rsid w:val="00A92953"/>
    <w:rsid w:val="00A92B09"/>
    <w:rsid w:val="00A933B2"/>
    <w:rsid w:val="00A93E6B"/>
    <w:rsid w:val="00A93F5E"/>
    <w:rsid w:val="00A9415E"/>
    <w:rsid w:val="00A9454D"/>
    <w:rsid w:val="00A94DDA"/>
    <w:rsid w:val="00A94DE1"/>
    <w:rsid w:val="00A95356"/>
    <w:rsid w:val="00A96299"/>
    <w:rsid w:val="00A96577"/>
    <w:rsid w:val="00A967C1"/>
    <w:rsid w:val="00A968AA"/>
    <w:rsid w:val="00A972CB"/>
    <w:rsid w:val="00A97520"/>
    <w:rsid w:val="00A97A9A"/>
    <w:rsid w:val="00A97E32"/>
    <w:rsid w:val="00AA0115"/>
    <w:rsid w:val="00AA065B"/>
    <w:rsid w:val="00AA06EA"/>
    <w:rsid w:val="00AA0774"/>
    <w:rsid w:val="00AA14DA"/>
    <w:rsid w:val="00AA15B8"/>
    <w:rsid w:val="00AA1DD8"/>
    <w:rsid w:val="00AA25EC"/>
    <w:rsid w:val="00AA270A"/>
    <w:rsid w:val="00AA2949"/>
    <w:rsid w:val="00AA2988"/>
    <w:rsid w:val="00AA2B1F"/>
    <w:rsid w:val="00AA2E4B"/>
    <w:rsid w:val="00AA3055"/>
    <w:rsid w:val="00AA321E"/>
    <w:rsid w:val="00AA33D1"/>
    <w:rsid w:val="00AA3B9E"/>
    <w:rsid w:val="00AA4094"/>
    <w:rsid w:val="00AA41AA"/>
    <w:rsid w:val="00AA4A81"/>
    <w:rsid w:val="00AA4AFE"/>
    <w:rsid w:val="00AA4BAB"/>
    <w:rsid w:val="00AA529D"/>
    <w:rsid w:val="00AA5E2E"/>
    <w:rsid w:val="00AA61FB"/>
    <w:rsid w:val="00AA633F"/>
    <w:rsid w:val="00AA676F"/>
    <w:rsid w:val="00AA6D26"/>
    <w:rsid w:val="00AA7AAD"/>
    <w:rsid w:val="00AB0694"/>
    <w:rsid w:val="00AB0BE2"/>
    <w:rsid w:val="00AB11D3"/>
    <w:rsid w:val="00AB16B1"/>
    <w:rsid w:val="00AB1E38"/>
    <w:rsid w:val="00AB1F9E"/>
    <w:rsid w:val="00AB21BF"/>
    <w:rsid w:val="00AB25A1"/>
    <w:rsid w:val="00AB2C68"/>
    <w:rsid w:val="00AB2F5E"/>
    <w:rsid w:val="00AB32AA"/>
    <w:rsid w:val="00AB3797"/>
    <w:rsid w:val="00AB3EBC"/>
    <w:rsid w:val="00AB3FB0"/>
    <w:rsid w:val="00AB4157"/>
    <w:rsid w:val="00AB44EB"/>
    <w:rsid w:val="00AB48E4"/>
    <w:rsid w:val="00AB4984"/>
    <w:rsid w:val="00AB508D"/>
    <w:rsid w:val="00AB5287"/>
    <w:rsid w:val="00AB52F3"/>
    <w:rsid w:val="00AB5849"/>
    <w:rsid w:val="00AB6064"/>
    <w:rsid w:val="00AB61E8"/>
    <w:rsid w:val="00AB63DC"/>
    <w:rsid w:val="00AB65AD"/>
    <w:rsid w:val="00AB6807"/>
    <w:rsid w:val="00AB6A90"/>
    <w:rsid w:val="00AB6BD5"/>
    <w:rsid w:val="00AB6C1E"/>
    <w:rsid w:val="00AB6DE5"/>
    <w:rsid w:val="00AB7053"/>
    <w:rsid w:val="00AB7356"/>
    <w:rsid w:val="00AB78A9"/>
    <w:rsid w:val="00AB7C7A"/>
    <w:rsid w:val="00AB7FB6"/>
    <w:rsid w:val="00AC02FB"/>
    <w:rsid w:val="00AC03C2"/>
    <w:rsid w:val="00AC058F"/>
    <w:rsid w:val="00AC0729"/>
    <w:rsid w:val="00AC1314"/>
    <w:rsid w:val="00AC20B5"/>
    <w:rsid w:val="00AC2346"/>
    <w:rsid w:val="00AC2561"/>
    <w:rsid w:val="00AC261B"/>
    <w:rsid w:val="00AC272C"/>
    <w:rsid w:val="00AC2B89"/>
    <w:rsid w:val="00AC2C41"/>
    <w:rsid w:val="00AC2D80"/>
    <w:rsid w:val="00AC2FF1"/>
    <w:rsid w:val="00AC3032"/>
    <w:rsid w:val="00AC3918"/>
    <w:rsid w:val="00AC3956"/>
    <w:rsid w:val="00AC3A41"/>
    <w:rsid w:val="00AC3AE0"/>
    <w:rsid w:val="00AC3C3F"/>
    <w:rsid w:val="00AC3EEA"/>
    <w:rsid w:val="00AC41D6"/>
    <w:rsid w:val="00AC41F8"/>
    <w:rsid w:val="00AC460F"/>
    <w:rsid w:val="00AC4808"/>
    <w:rsid w:val="00AC4AD5"/>
    <w:rsid w:val="00AC5FC6"/>
    <w:rsid w:val="00AC6287"/>
    <w:rsid w:val="00AC6515"/>
    <w:rsid w:val="00AC6BE3"/>
    <w:rsid w:val="00AC6F8F"/>
    <w:rsid w:val="00AC7DC1"/>
    <w:rsid w:val="00AC7DC6"/>
    <w:rsid w:val="00AD0181"/>
    <w:rsid w:val="00AD050A"/>
    <w:rsid w:val="00AD0673"/>
    <w:rsid w:val="00AD0B1C"/>
    <w:rsid w:val="00AD0BAF"/>
    <w:rsid w:val="00AD0F13"/>
    <w:rsid w:val="00AD1170"/>
    <w:rsid w:val="00AD1484"/>
    <w:rsid w:val="00AD1A7B"/>
    <w:rsid w:val="00AD1BB0"/>
    <w:rsid w:val="00AD1D40"/>
    <w:rsid w:val="00AD22F1"/>
    <w:rsid w:val="00AD2355"/>
    <w:rsid w:val="00AD2EEA"/>
    <w:rsid w:val="00AD33FD"/>
    <w:rsid w:val="00AD3615"/>
    <w:rsid w:val="00AD3EFE"/>
    <w:rsid w:val="00AD44EC"/>
    <w:rsid w:val="00AD44ED"/>
    <w:rsid w:val="00AD4750"/>
    <w:rsid w:val="00AD49B9"/>
    <w:rsid w:val="00AD4F1C"/>
    <w:rsid w:val="00AD503A"/>
    <w:rsid w:val="00AD5AE6"/>
    <w:rsid w:val="00AD5F05"/>
    <w:rsid w:val="00AD63F4"/>
    <w:rsid w:val="00AD6461"/>
    <w:rsid w:val="00AD6796"/>
    <w:rsid w:val="00AD686D"/>
    <w:rsid w:val="00AD6C13"/>
    <w:rsid w:val="00AD7447"/>
    <w:rsid w:val="00AD7611"/>
    <w:rsid w:val="00AD7FF7"/>
    <w:rsid w:val="00AE009B"/>
    <w:rsid w:val="00AE0219"/>
    <w:rsid w:val="00AE03CB"/>
    <w:rsid w:val="00AE041E"/>
    <w:rsid w:val="00AE0A42"/>
    <w:rsid w:val="00AE0ACA"/>
    <w:rsid w:val="00AE0C6B"/>
    <w:rsid w:val="00AE117F"/>
    <w:rsid w:val="00AE169D"/>
    <w:rsid w:val="00AE1C1A"/>
    <w:rsid w:val="00AE2022"/>
    <w:rsid w:val="00AE2400"/>
    <w:rsid w:val="00AE2509"/>
    <w:rsid w:val="00AE259C"/>
    <w:rsid w:val="00AE2761"/>
    <w:rsid w:val="00AE289C"/>
    <w:rsid w:val="00AE316C"/>
    <w:rsid w:val="00AE3405"/>
    <w:rsid w:val="00AE3974"/>
    <w:rsid w:val="00AE3A11"/>
    <w:rsid w:val="00AE3AE6"/>
    <w:rsid w:val="00AE49D5"/>
    <w:rsid w:val="00AE4A0C"/>
    <w:rsid w:val="00AE50F4"/>
    <w:rsid w:val="00AE5342"/>
    <w:rsid w:val="00AE588E"/>
    <w:rsid w:val="00AE5FC4"/>
    <w:rsid w:val="00AE6041"/>
    <w:rsid w:val="00AE644E"/>
    <w:rsid w:val="00AE6EA2"/>
    <w:rsid w:val="00AE711D"/>
    <w:rsid w:val="00AE74B2"/>
    <w:rsid w:val="00AE76E7"/>
    <w:rsid w:val="00AE76F2"/>
    <w:rsid w:val="00AE7AB8"/>
    <w:rsid w:val="00AF015A"/>
    <w:rsid w:val="00AF02B5"/>
    <w:rsid w:val="00AF03DB"/>
    <w:rsid w:val="00AF0E60"/>
    <w:rsid w:val="00AF0ED1"/>
    <w:rsid w:val="00AF1934"/>
    <w:rsid w:val="00AF2049"/>
    <w:rsid w:val="00AF2283"/>
    <w:rsid w:val="00AF2746"/>
    <w:rsid w:val="00AF29F3"/>
    <w:rsid w:val="00AF2C9B"/>
    <w:rsid w:val="00AF2F71"/>
    <w:rsid w:val="00AF3342"/>
    <w:rsid w:val="00AF3A47"/>
    <w:rsid w:val="00AF415D"/>
    <w:rsid w:val="00AF4177"/>
    <w:rsid w:val="00AF4185"/>
    <w:rsid w:val="00AF42EC"/>
    <w:rsid w:val="00AF4838"/>
    <w:rsid w:val="00AF496E"/>
    <w:rsid w:val="00AF49C7"/>
    <w:rsid w:val="00AF4CB8"/>
    <w:rsid w:val="00AF4E15"/>
    <w:rsid w:val="00AF5216"/>
    <w:rsid w:val="00AF537E"/>
    <w:rsid w:val="00AF5762"/>
    <w:rsid w:val="00AF5C24"/>
    <w:rsid w:val="00AF5E3E"/>
    <w:rsid w:val="00AF6C4B"/>
    <w:rsid w:val="00AF6CD5"/>
    <w:rsid w:val="00AF6CD6"/>
    <w:rsid w:val="00AF76CC"/>
    <w:rsid w:val="00AF7749"/>
    <w:rsid w:val="00B001D1"/>
    <w:rsid w:val="00B004E3"/>
    <w:rsid w:val="00B004FA"/>
    <w:rsid w:val="00B006AF"/>
    <w:rsid w:val="00B00EB9"/>
    <w:rsid w:val="00B00EC2"/>
    <w:rsid w:val="00B010FE"/>
    <w:rsid w:val="00B01227"/>
    <w:rsid w:val="00B01874"/>
    <w:rsid w:val="00B01FA1"/>
    <w:rsid w:val="00B025D5"/>
    <w:rsid w:val="00B02B97"/>
    <w:rsid w:val="00B02D53"/>
    <w:rsid w:val="00B038CB"/>
    <w:rsid w:val="00B03DD7"/>
    <w:rsid w:val="00B04035"/>
    <w:rsid w:val="00B0431F"/>
    <w:rsid w:val="00B0480A"/>
    <w:rsid w:val="00B048A8"/>
    <w:rsid w:val="00B0499E"/>
    <w:rsid w:val="00B04A4D"/>
    <w:rsid w:val="00B04E3B"/>
    <w:rsid w:val="00B050FC"/>
    <w:rsid w:val="00B05172"/>
    <w:rsid w:val="00B052C1"/>
    <w:rsid w:val="00B0556B"/>
    <w:rsid w:val="00B05CDA"/>
    <w:rsid w:val="00B06367"/>
    <w:rsid w:val="00B0658C"/>
    <w:rsid w:val="00B0734C"/>
    <w:rsid w:val="00B07BA0"/>
    <w:rsid w:val="00B07FB4"/>
    <w:rsid w:val="00B109D8"/>
    <w:rsid w:val="00B10E4D"/>
    <w:rsid w:val="00B10E80"/>
    <w:rsid w:val="00B10FE4"/>
    <w:rsid w:val="00B127B6"/>
    <w:rsid w:val="00B12853"/>
    <w:rsid w:val="00B12999"/>
    <w:rsid w:val="00B12E9B"/>
    <w:rsid w:val="00B13190"/>
    <w:rsid w:val="00B133B5"/>
    <w:rsid w:val="00B1345D"/>
    <w:rsid w:val="00B13598"/>
    <w:rsid w:val="00B14379"/>
    <w:rsid w:val="00B14A02"/>
    <w:rsid w:val="00B14C8F"/>
    <w:rsid w:val="00B14EB0"/>
    <w:rsid w:val="00B1569B"/>
    <w:rsid w:val="00B15855"/>
    <w:rsid w:val="00B15907"/>
    <w:rsid w:val="00B1593C"/>
    <w:rsid w:val="00B159DF"/>
    <w:rsid w:val="00B15B4C"/>
    <w:rsid w:val="00B16467"/>
    <w:rsid w:val="00B16A61"/>
    <w:rsid w:val="00B17056"/>
    <w:rsid w:val="00B172A4"/>
    <w:rsid w:val="00B1763C"/>
    <w:rsid w:val="00B177E3"/>
    <w:rsid w:val="00B1784B"/>
    <w:rsid w:val="00B17C9A"/>
    <w:rsid w:val="00B2035A"/>
    <w:rsid w:val="00B20E92"/>
    <w:rsid w:val="00B2107B"/>
    <w:rsid w:val="00B21585"/>
    <w:rsid w:val="00B21A06"/>
    <w:rsid w:val="00B21E39"/>
    <w:rsid w:val="00B21F6E"/>
    <w:rsid w:val="00B232EC"/>
    <w:rsid w:val="00B234AA"/>
    <w:rsid w:val="00B237A5"/>
    <w:rsid w:val="00B23B85"/>
    <w:rsid w:val="00B23E23"/>
    <w:rsid w:val="00B23F64"/>
    <w:rsid w:val="00B243FB"/>
    <w:rsid w:val="00B24585"/>
    <w:rsid w:val="00B24CF7"/>
    <w:rsid w:val="00B25214"/>
    <w:rsid w:val="00B25298"/>
    <w:rsid w:val="00B25510"/>
    <w:rsid w:val="00B25785"/>
    <w:rsid w:val="00B259BF"/>
    <w:rsid w:val="00B25B0A"/>
    <w:rsid w:val="00B25C60"/>
    <w:rsid w:val="00B26448"/>
    <w:rsid w:val="00B26AB8"/>
    <w:rsid w:val="00B26BB9"/>
    <w:rsid w:val="00B26DC1"/>
    <w:rsid w:val="00B26EF5"/>
    <w:rsid w:val="00B27259"/>
    <w:rsid w:val="00B275AE"/>
    <w:rsid w:val="00B278F8"/>
    <w:rsid w:val="00B2798C"/>
    <w:rsid w:val="00B27F58"/>
    <w:rsid w:val="00B27F9F"/>
    <w:rsid w:val="00B3044C"/>
    <w:rsid w:val="00B30456"/>
    <w:rsid w:val="00B30AE4"/>
    <w:rsid w:val="00B30E41"/>
    <w:rsid w:val="00B30E92"/>
    <w:rsid w:val="00B30FB5"/>
    <w:rsid w:val="00B313FE"/>
    <w:rsid w:val="00B31479"/>
    <w:rsid w:val="00B31544"/>
    <w:rsid w:val="00B316CC"/>
    <w:rsid w:val="00B31717"/>
    <w:rsid w:val="00B319BD"/>
    <w:rsid w:val="00B319D9"/>
    <w:rsid w:val="00B31A77"/>
    <w:rsid w:val="00B31B15"/>
    <w:rsid w:val="00B31F3F"/>
    <w:rsid w:val="00B32000"/>
    <w:rsid w:val="00B3214D"/>
    <w:rsid w:val="00B32858"/>
    <w:rsid w:val="00B32BB5"/>
    <w:rsid w:val="00B32D5D"/>
    <w:rsid w:val="00B32E5B"/>
    <w:rsid w:val="00B32E6F"/>
    <w:rsid w:val="00B32E8B"/>
    <w:rsid w:val="00B33100"/>
    <w:rsid w:val="00B332CB"/>
    <w:rsid w:val="00B3349E"/>
    <w:rsid w:val="00B33B14"/>
    <w:rsid w:val="00B33C88"/>
    <w:rsid w:val="00B33CC1"/>
    <w:rsid w:val="00B33CE8"/>
    <w:rsid w:val="00B33D8D"/>
    <w:rsid w:val="00B33DA1"/>
    <w:rsid w:val="00B33EE2"/>
    <w:rsid w:val="00B340AF"/>
    <w:rsid w:val="00B342A1"/>
    <w:rsid w:val="00B346C7"/>
    <w:rsid w:val="00B34F18"/>
    <w:rsid w:val="00B35175"/>
    <w:rsid w:val="00B35342"/>
    <w:rsid w:val="00B3545B"/>
    <w:rsid w:val="00B354E6"/>
    <w:rsid w:val="00B3550C"/>
    <w:rsid w:val="00B3571F"/>
    <w:rsid w:val="00B3576B"/>
    <w:rsid w:val="00B35A05"/>
    <w:rsid w:val="00B35FC1"/>
    <w:rsid w:val="00B36242"/>
    <w:rsid w:val="00B36517"/>
    <w:rsid w:val="00B365A8"/>
    <w:rsid w:val="00B36852"/>
    <w:rsid w:val="00B37425"/>
    <w:rsid w:val="00B3755E"/>
    <w:rsid w:val="00B375E3"/>
    <w:rsid w:val="00B3762D"/>
    <w:rsid w:val="00B37BEC"/>
    <w:rsid w:val="00B37E2D"/>
    <w:rsid w:val="00B37FE2"/>
    <w:rsid w:val="00B4061A"/>
    <w:rsid w:val="00B40BF5"/>
    <w:rsid w:val="00B40C5D"/>
    <w:rsid w:val="00B40CE8"/>
    <w:rsid w:val="00B410D4"/>
    <w:rsid w:val="00B411AD"/>
    <w:rsid w:val="00B4237A"/>
    <w:rsid w:val="00B42992"/>
    <w:rsid w:val="00B42F51"/>
    <w:rsid w:val="00B43104"/>
    <w:rsid w:val="00B43C11"/>
    <w:rsid w:val="00B43D21"/>
    <w:rsid w:val="00B43F74"/>
    <w:rsid w:val="00B44188"/>
    <w:rsid w:val="00B442AC"/>
    <w:rsid w:val="00B44775"/>
    <w:rsid w:val="00B448FF"/>
    <w:rsid w:val="00B449D2"/>
    <w:rsid w:val="00B44A5A"/>
    <w:rsid w:val="00B44E5A"/>
    <w:rsid w:val="00B45AC9"/>
    <w:rsid w:val="00B4631A"/>
    <w:rsid w:val="00B465E1"/>
    <w:rsid w:val="00B466AD"/>
    <w:rsid w:val="00B46EE5"/>
    <w:rsid w:val="00B4782D"/>
    <w:rsid w:val="00B478BD"/>
    <w:rsid w:val="00B47C48"/>
    <w:rsid w:val="00B47D5A"/>
    <w:rsid w:val="00B47FC6"/>
    <w:rsid w:val="00B50A85"/>
    <w:rsid w:val="00B512F3"/>
    <w:rsid w:val="00B5158D"/>
    <w:rsid w:val="00B519D9"/>
    <w:rsid w:val="00B52713"/>
    <w:rsid w:val="00B52777"/>
    <w:rsid w:val="00B529EC"/>
    <w:rsid w:val="00B532DF"/>
    <w:rsid w:val="00B53D5D"/>
    <w:rsid w:val="00B53FAD"/>
    <w:rsid w:val="00B53FD3"/>
    <w:rsid w:val="00B540C2"/>
    <w:rsid w:val="00B54AF3"/>
    <w:rsid w:val="00B54CBC"/>
    <w:rsid w:val="00B5597D"/>
    <w:rsid w:val="00B559D1"/>
    <w:rsid w:val="00B55D06"/>
    <w:rsid w:val="00B55E83"/>
    <w:rsid w:val="00B5656C"/>
    <w:rsid w:val="00B56AE3"/>
    <w:rsid w:val="00B5764D"/>
    <w:rsid w:val="00B57BE3"/>
    <w:rsid w:val="00B57BE6"/>
    <w:rsid w:val="00B57C59"/>
    <w:rsid w:val="00B57ECE"/>
    <w:rsid w:val="00B60001"/>
    <w:rsid w:val="00B60635"/>
    <w:rsid w:val="00B60A3B"/>
    <w:rsid w:val="00B60C70"/>
    <w:rsid w:val="00B60C91"/>
    <w:rsid w:val="00B60ED5"/>
    <w:rsid w:val="00B60EEA"/>
    <w:rsid w:val="00B610EE"/>
    <w:rsid w:val="00B61553"/>
    <w:rsid w:val="00B62072"/>
    <w:rsid w:val="00B623E4"/>
    <w:rsid w:val="00B62463"/>
    <w:rsid w:val="00B6337B"/>
    <w:rsid w:val="00B634D8"/>
    <w:rsid w:val="00B636D4"/>
    <w:rsid w:val="00B63E3F"/>
    <w:rsid w:val="00B63EE7"/>
    <w:rsid w:val="00B63F95"/>
    <w:rsid w:val="00B64135"/>
    <w:rsid w:val="00B64B79"/>
    <w:rsid w:val="00B653BD"/>
    <w:rsid w:val="00B65677"/>
    <w:rsid w:val="00B65693"/>
    <w:rsid w:val="00B65727"/>
    <w:rsid w:val="00B6599A"/>
    <w:rsid w:val="00B65E22"/>
    <w:rsid w:val="00B65F0A"/>
    <w:rsid w:val="00B66048"/>
    <w:rsid w:val="00B66300"/>
    <w:rsid w:val="00B66366"/>
    <w:rsid w:val="00B66493"/>
    <w:rsid w:val="00B667EB"/>
    <w:rsid w:val="00B66C73"/>
    <w:rsid w:val="00B674A7"/>
    <w:rsid w:val="00B675FC"/>
    <w:rsid w:val="00B6781F"/>
    <w:rsid w:val="00B67854"/>
    <w:rsid w:val="00B700A1"/>
    <w:rsid w:val="00B70357"/>
    <w:rsid w:val="00B704C3"/>
    <w:rsid w:val="00B707E9"/>
    <w:rsid w:val="00B70C2B"/>
    <w:rsid w:val="00B70E6C"/>
    <w:rsid w:val="00B72189"/>
    <w:rsid w:val="00B72315"/>
    <w:rsid w:val="00B7263D"/>
    <w:rsid w:val="00B72B9D"/>
    <w:rsid w:val="00B72D47"/>
    <w:rsid w:val="00B73001"/>
    <w:rsid w:val="00B739D1"/>
    <w:rsid w:val="00B74580"/>
    <w:rsid w:val="00B74716"/>
    <w:rsid w:val="00B74E7B"/>
    <w:rsid w:val="00B75401"/>
    <w:rsid w:val="00B754F2"/>
    <w:rsid w:val="00B755E7"/>
    <w:rsid w:val="00B76799"/>
    <w:rsid w:val="00B76976"/>
    <w:rsid w:val="00B76B6F"/>
    <w:rsid w:val="00B76D39"/>
    <w:rsid w:val="00B7747F"/>
    <w:rsid w:val="00B77E55"/>
    <w:rsid w:val="00B77FF7"/>
    <w:rsid w:val="00B804CC"/>
    <w:rsid w:val="00B80909"/>
    <w:rsid w:val="00B80B75"/>
    <w:rsid w:val="00B80DAC"/>
    <w:rsid w:val="00B80E4C"/>
    <w:rsid w:val="00B8106D"/>
    <w:rsid w:val="00B8109F"/>
    <w:rsid w:val="00B8134D"/>
    <w:rsid w:val="00B815FD"/>
    <w:rsid w:val="00B81816"/>
    <w:rsid w:val="00B819B9"/>
    <w:rsid w:val="00B81B82"/>
    <w:rsid w:val="00B81CEA"/>
    <w:rsid w:val="00B81E7C"/>
    <w:rsid w:val="00B81F4C"/>
    <w:rsid w:val="00B821DE"/>
    <w:rsid w:val="00B82483"/>
    <w:rsid w:val="00B8258F"/>
    <w:rsid w:val="00B8433C"/>
    <w:rsid w:val="00B84359"/>
    <w:rsid w:val="00B843BF"/>
    <w:rsid w:val="00B84FA4"/>
    <w:rsid w:val="00B84FBF"/>
    <w:rsid w:val="00B853AA"/>
    <w:rsid w:val="00B85A8C"/>
    <w:rsid w:val="00B85BC3"/>
    <w:rsid w:val="00B85E60"/>
    <w:rsid w:val="00B85F95"/>
    <w:rsid w:val="00B8660D"/>
    <w:rsid w:val="00B86842"/>
    <w:rsid w:val="00B8684F"/>
    <w:rsid w:val="00B8730D"/>
    <w:rsid w:val="00B874CE"/>
    <w:rsid w:val="00B87762"/>
    <w:rsid w:val="00B8793C"/>
    <w:rsid w:val="00B87DB3"/>
    <w:rsid w:val="00B90073"/>
    <w:rsid w:val="00B90179"/>
    <w:rsid w:val="00B901D2"/>
    <w:rsid w:val="00B90531"/>
    <w:rsid w:val="00B905BE"/>
    <w:rsid w:val="00B9077A"/>
    <w:rsid w:val="00B907DF"/>
    <w:rsid w:val="00B90DF0"/>
    <w:rsid w:val="00B90E30"/>
    <w:rsid w:val="00B90F0F"/>
    <w:rsid w:val="00B91314"/>
    <w:rsid w:val="00B913F2"/>
    <w:rsid w:val="00B9154B"/>
    <w:rsid w:val="00B9191D"/>
    <w:rsid w:val="00B91A73"/>
    <w:rsid w:val="00B91B73"/>
    <w:rsid w:val="00B91C60"/>
    <w:rsid w:val="00B921C8"/>
    <w:rsid w:val="00B9285F"/>
    <w:rsid w:val="00B92A18"/>
    <w:rsid w:val="00B9305A"/>
    <w:rsid w:val="00B93287"/>
    <w:rsid w:val="00B934A2"/>
    <w:rsid w:val="00B9365D"/>
    <w:rsid w:val="00B936C9"/>
    <w:rsid w:val="00B93ED5"/>
    <w:rsid w:val="00B93F84"/>
    <w:rsid w:val="00B93FC9"/>
    <w:rsid w:val="00B94264"/>
    <w:rsid w:val="00B94CF8"/>
    <w:rsid w:val="00B952E9"/>
    <w:rsid w:val="00B957A9"/>
    <w:rsid w:val="00B959CE"/>
    <w:rsid w:val="00B95DD8"/>
    <w:rsid w:val="00B95E97"/>
    <w:rsid w:val="00B96127"/>
    <w:rsid w:val="00B96185"/>
    <w:rsid w:val="00B965CD"/>
    <w:rsid w:val="00B96981"/>
    <w:rsid w:val="00BA0562"/>
    <w:rsid w:val="00BA08D4"/>
    <w:rsid w:val="00BA0AC3"/>
    <w:rsid w:val="00BA124A"/>
    <w:rsid w:val="00BA12C5"/>
    <w:rsid w:val="00BA14F9"/>
    <w:rsid w:val="00BA18A1"/>
    <w:rsid w:val="00BA1AC8"/>
    <w:rsid w:val="00BA1C5D"/>
    <w:rsid w:val="00BA232D"/>
    <w:rsid w:val="00BA29E4"/>
    <w:rsid w:val="00BA2B6A"/>
    <w:rsid w:val="00BA2D94"/>
    <w:rsid w:val="00BA36D1"/>
    <w:rsid w:val="00BA40B9"/>
    <w:rsid w:val="00BA43B0"/>
    <w:rsid w:val="00BA480B"/>
    <w:rsid w:val="00BA5490"/>
    <w:rsid w:val="00BA552E"/>
    <w:rsid w:val="00BA55DA"/>
    <w:rsid w:val="00BA5672"/>
    <w:rsid w:val="00BA56F7"/>
    <w:rsid w:val="00BA57A4"/>
    <w:rsid w:val="00BA587A"/>
    <w:rsid w:val="00BA5EC7"/>
    <w:rsid w:val="00BA6213"/>
    <w:rsid w:val="00BA6240"/>
    <w:rsid w:val="00BA6859"/>
    <w:rsid w:val="00BA6952"/>
    <w:rsid w:val="00BA69AF"/>
    <w:rsid w:val="00BA6D9B"/>
    <w:rsid w:val="00BA71CD"/>
    <w:rsid w:val="00BA72BF"/>
    <w:rsid w:val="00BA74EB"/>
    <w:rsid w:val="00BA78E0"/>
    <w:rsid w:val="00BA78F9"/>
    <w:rsid w:val="00BA7B47"/>
    <w:rsid w:val="00BB0018"/>
    <w:rsid w:val="00BB07F1"/>
    <w:rsid w:val="00BB0BF9"/>
    <w:rsid w:val="00BB0D64"/>
    <w:rsid w:val="00BB127A"/>
    <w:rsid w:val="00BB153E"/>
    <w:rsid w:val="00BB1953"/>
    <w:rsid w:val="00BB198D"/>
    <w:rsid w:val="00BB2534"/>
    <w:rsid w:val="00BB2B10"/>
    <w:rsid w:val="00BB2D8E"/>
    <w:rsid w:val="00BB2F30"/>
    <w:rsid w:val="00BB39D6"/>
    <w:rsid w:val="00BB400A"/>
    <w:rsid w:val="00BB48E5"/>
    <w:rsid w:val="00BB4A49"/>
    <w:rsid w:val="00BB506B"/>
    <w:rsid w:val="00BB5129"/>
    <w:rsid w:val="00BB5450"/>
    <w:rsid w:val="00BB579B"/>
    <w:rsid w:val="00BB5BBF"/>
    <w:rsid w:val="00BB5D59"/>
    <w:rsid w:val="00BB62ED"/>
    <w:rsid w:val="00BB659D"/>
    <w:rsid w:val="00BB6A25"/>
    <w:rsid w:val="00BB6C60"/>
    <w:rsid w:val="00BB6D7C"/>
    <w:rsid w:val="00BB6FB2"/>
    <w:rsid w:val="00BB72C1"/>
    <w:rsid w:val="00BB7657"/>
    <w:rsid w:val="00BB7C11"/>
    <w:rsid w:val="00BB7C32"/>
    <w:rsid w:val="00BB7CAA"/>
    <w:rsid w:val="00BB7F73"/>
    <w:rsid w:val="00BC0116"/>
    <w:rsid w:val="00BC017F"/>
    <w:rsid w:val="00BC03A1"/>
    <w:rsid w:val="00BC0ACD"/>
    <w:rsid w:val="00BC118C"/>
    <w:rsid w:val="00BC1B98"/>
    <w:rsid w:val="00BC1BE1"/>
    <w:rsid w:val="00BC1D8A"/>
    <w:rsid w:val="00BC1D8F"/>
    <w:rsid w:val="00BC1E3B"/>
    <w:rsid w:val="00BC1E4B"/>
    <w:rsid w:val="00BC28B1"/>
    <w:rsid w:val="00BC2A18"/>
    <w:rsid w:val="00BC2BBE"/>
    <w:rsid w:val="00BC2E49"/>
    <w:rsid w:val="00BC32BB"/>
    <w:rsid w:val="00BC363C"/>
    <w:rsid w:val="00BC44FC"/>
    <w:rsid w:val="00BC494A"/>
    <w:rsid w:val="00BC4A07"/>
    <w:rsid w:val="00BC4AE8"/>
    <w:rsid w:val="00BC5116"/>
    <w:rsid w:val="00BC5185"/>
    <w:rsid w:val="00BC54E1"/>
    <w:rsid w:val="00BC583A"/>
    <w:rsid w:val="00BC583D"/>
    <w:rsid w:val="00BC5947"/>
    <w:rsid w:val="00BC5A80"/>
    <w:rsid w:val="00BC5CA0"/>
    <w:rsid w:val="00BC5DD9"/>
    <w:rsid w:val="00BC5E72"/>
    <w:rsid w:val="00BC6226"/>
    <w:rsid w:val="00BC6392"/>
    <w:rsid w:val="00BC6931"/>
    <w:rsid w:val="00BC6EB4"/>
    <w:rsid w:val="00BC711F"/>
    <w:rsid w:val="00BC71D9"/>
    <w:rsid w:val="00BC7B85"/>
    <w:rsid w:val="00BC7ED3"/>
    <w:rsid w:val="00BC7FAF"/>
    <w:rsid w:val="00BD0285"/>
    <w:rsid w:val="00BD0BB4"/>
    <w:rsid w:val="00BD13EF"/>
    <w:rsid w:val="00BD1552"/>
    <w:rsid w:val="00BD180A"/>
    <w:rsid w:val="00BD18D0"/>
    <w:rsid w:val="00BD1CF0"/>
    <w:rsid w:val="00BD20A6"/>
    <w:rsid w:val="00BD20DF"/>
    <w:rsid w:val="00BD2161"/>
    <w:rsid w:val="00BD2E54"/>
    <w:rsid w:val="00BD34E2"/>
    <w:rsid w:val="00BD3D0B"/>
    <w:rsid w:val="00BD3FED"/>
    <w:rsid w:val="00BD463F"/>
    <w:rsid w:val="00BD49D7"/>
    <w:rsid w:val="00BD4FB3"/>
    <w:rsid w:val="00BD4FD0"/>
    <w:rsid w:val="00BD5AD8"/>
    <w:rsid w:val="00BD5C62"/>
    <w:rsid w:val="00BD600F"/>
    <w:rsid w:val="00BD6285"/>
    <w:rsid w:val="00BD6A10"/>
    <w:rsid w:val="00BD6C16"/>
    <w:rsid w:val="00BD6CBC"/>
    <w:rsid w:val="00BD6EB2"/>
    <w:rsid w:val="00BD7104"/>
    <w:rsid w:val="00BD7170"/>
    <w:rsid w:val="00BD7248"/>
    <w:rsid w:val="00BD735D"/>
    <w:rsid w:val="00BD754C"/>
    <w:rsid w:val="00BD7B0D"/>
    <w:rsid w:val="00BD7D53"/>
    <w:rsid w:val="00BE01AF"/>
    <w:rsid w:val="00BE0A6A"/>
    <w:rsid w:val="00BE0F5C"/>
    <w:rsid w:val="00BE114D"/>
    <w:rsid w:val="00BE184E"/>
    <w:rsid w:val="00BE2291"/>
    <w:rsid w:val="00BE2474"/>
    <w:rsid w:val="00BE2501"/>
    <w:rsid w:val="00BE2C22"/>
    <w:rsid w:val="00BE313C"/>
    <w:rsid w:val="00BE329A"/>
    <w:rsid w:val="00BE32D4"/>
    <w:rsid w:val="00BE35BA"/>
    <w:rsid w:val="00BE381E"/>
    <w:rsid w:val="00BE3943"/>
    <w:rsid w:val="00BE3B37"/>
    <w:rsid w:val="00BE3C35"/>
    <w:rsid w:val="00BE3C8F"/>
    <w:rsid w:val="00BE4391"/>
    <w:rsid w:val="00BE44FF"/>
    <w:rsid w:val="00BE45B6"/>
    <w:rsid w:val="00BE4610"/>
    <w:rsid w:val="00BE4B1A"/>
    <w:rsid w:val="00BE4B29"/>
    <w:rsid w:val="00BE4B7C"/>
    <w:rsid w:val="00BE4FD1"/>
    <w:rsid w:val="00BE52E6"/>
    <w:rsid w:val="00BE5D59"/>
    <w:rsid w:val="00BE5DAF"/>
    <w:rsid w:val="00BE60D3"/>
    <w:rsid w:val="00BE633E"/>
    <w:rsid w:val="00BE6724"/>
    <w:rsid w:val="00BE6C20"/>
    <w:rsid w:val="00BE7231"/>
    <w:rsid w:val="00BE7AEB"/>
    <w:rsid w:val="00BE7D0B"/>
    <w:rsid w:val="00BE7E65"/>
    <w:rsid w:val="00BE7FCE"/>
    <w:rsid w:val="00BF01B4"/>
    <w:rsid w:val="00BF02F6"/>
    <w:rsid w:val="00BF066C"/>
    <w:rsid w:val="00BF0789"/>
    <w:rsid w:val="00BF0BE1"/>
    <w:rsid w:val="00BF10A4"/>
    <w:rsid w:val="00BF11D9"/>
    <w:rsid w:val="00BF11E3"/>
    <w:rsid w:val="00BF16A2"/>
    <w:rsid w:val="00BF1FE9"/>
    <w:rsid w:val="00BF2D62"/>
    <w:rsid w:val="00BF2F75"/>
    <w:rsid w:val="00BF342B"/>
    <w:rsid w:val="00BF3DA6"/>
    <w:rsid w:val="00BF4A32"/>
    <w:rsid w:val="00BF4A96"/>
    <w:rsid w:val="00BF4DC3"/>
    <w:rsid w:val="00BF4FFA"/>
    <w:rsid w:val="00BF55AA"/>
    <w:rsid w:val="00BF5D3A"/>
    <w:rsid w:val="00BF5EBC"/>
    <w:rsid w:val="00BF6099"/>
    <w:rsid w:val="00BF6593"/>
    <w:rsid w:val="00BF6A5C"/>
    <w:rsid w:val="00BF715F"/>
    <w:rsid w:val="00BF7910"/>
    <w:rsid w:val="00BF7AAA"/>
    <w:rsid w:val="00BF7BA0"/>
    <w:rsid w:val="00BF7BB3"/>
    <w:rsid w:val="00BF7CB5"/>
    <w:rsid w:val="00BF7E11"/>
    <w:rsid w:val="00C000CC"/>
    <w:rsid w:val="00C003CE"/>
    <w:rsid w:val="00C0087E"/>
    <w:rsid w:val="00C00A4E"/>
    <w:rsid w:val="00C00B5F"/>
    <w:rsid w:val="00C00E70"/>
    <w:rsid w:val="00C01173"/>
    <w:rsid w:val="00C01482"/>
    <w:rsid w:val="00C01A14"/>
    <w:rsid w:val="00C027AE"/>
    <w:rsid w:val="00C02BEB"/>
    <w:rsid w:val="00C031B4"/>
    <w:rsid w:val="00C0326E"/>
    <w:rsid w:val="00C03336"/>
    <w:rsid w:val="00C03ACF"/>
    <w:rsid w:val="00C03BAD"/>
    <w:rsid w:val="00C03E48"/>
    <w:rsid w:val="00C04091"/>
    <w:rsid w:val="00C04525"/>
    <w:rsid w:val="00C049B3"/>
    <w:rsid w:val="00C04D1F"/>
    <w:rsid w:val="00C04F86"/>
    <w:rsid w:val="00C04FF3"/>
    <w:rsid w:val="00C052B8"/>
    <w:rsid w:val="00C05485"/>
    <w:rsid w:val="00C05530"/>
    <w:rsid w:val="00C058C0"/>
    <w:rsid w:val="00C05989"/>
    <w:rsid w:val="00C05A5E"/>
    <w:rsid w:val="00C065FA"/>
    <w:rsid w:val="00C0699E"/>
    <w:rsid w:val="00C07147"/>
    <w:rsid w:val="00C07ADE"/>
    <w:rsid w:val="00C10461"/>
    <w:rsid w:val="00C1092C"/>
    <w:rsid w:val="00C109B1"/>
    <w:rsid w:val="00C11697"/>
    <w:rsid w:val="00C1198E"/>
    <w:rsid w:val="00C11B48"/>
    <w:rsid w:val="00C1206E"/>
    <w:rsid w:val="00C12797"/>
    <w:rsid w:val="00C12B8B"/>
    <w:rsid w:val="00C12CAB"/>
    <w:rsid w:val="00C12D31"/>
    <w:rsid w:val="00C12FBE"/>
    <w:rsid w:val="00C135B9"/>
    <w:rsid w:val="00C13DA8"/>
    <w:rsid w:val="00C13E8E"/>
    <w:rsid w:val="00C13EF5"/>
    <w:rsid w:val="00C15A2D"/>
    <w:rsid w:val="00C15EDE"/>
    <w:rsid w:val="00C16502"/>
    <w:rsid w:val="00C16622"/>
    <w:rsid w:val="00C1677E"/>
    <w:rsid w:val="00C16C5F"/>
    <w:rsid w:val="00C17064"/>
    <w:rsid w:val="00C17D10"/>
    <w:rsid w:val="00C2019E"/>
    <w:rsid w:val="00C20392"/>
    <w:rsid w:val="00C20499"/>
    <w:rsid w:val="00C20610"/>
    <w:rsid w:val="00C209C3"/>
    <w:rsid w:val="00C20BC5"/>
    <w:rsid w:val="00C20ED9"/>
    <w:rsid w:val="00C2110F"/>
    <w:rsid w:val="00C21176"/>
    <w:rsid w:val="00C212B4"/>
    <w:rsid w:val="00C217C4"/>
    <w:rsid w:val="00C2214B"/>
    <w:rsid w:val="00C222C8"/>
    <w:rsid w:val="00C225CB"/>
    <w:rsid w:val="00C227CE"/>
    <w:rsid w:val="00C24666"/>
    <w:rsid w:val="00C24670"/>
    <w:rsid w:val="00C24936"/>
    <w:rsid w:val="00C24A2F"/>
    <w:rsid w:val="00C24B1A"/>
    <w:rsid w:val="00C24BAF"/>
    <w:rsid w:val="00C24F77"/>
    <w:rsid w:val="00C2507E"/>
    <w:rsid w:val="00C250A0"/>
    <w:rsid w:val="00C25BEE"/>
    <w:rsid w:val="00C26771"/>
    <w:rsid w:val="00C274C3"/>
    <w:rsid w:val="00C27C4D"/>
    <w:rsid w:val="00C27D52"/>
    <w:rsid w:val="00C27FE7"/>
    <w:rsid w:val="00C305A2"/>
    <w:rsid w:val="00C30ECC"/>
    <w:rsid w:val="00C31306"/>
    <w:rsid w:val="00C31318"/>
    <w:rsid w:val="00C315A8"/>
    <w:rsid w:val="00C316BA"/>
    <w:rsid w:val="00C31797"/>
    <w:rsid w:val="00C31BC0"/>
    <w:rsid w:val="00C31DC6"/>
    <w:rsid w:val="00C323FE"/>
    <w:rsid w:val="00C327DE"/>
    <w:rsid w:val="00C32B4C"/>
    <w:rsid w:val="00C32CF6"/>
    <w:rsid w:val="00C331D9"/>
    <w:rsid w:val="00C331E5"/>
    <w:rsid w:val="00C339A2"/>
    <w:rsid w:val="00C343BF"/>
    <w:rsid w:val="00C34CAC"/>
    <w:rsid w:val="00C3500F"/>
    <w:rsid w:val="00C35951"/>
    <w:rsid w:val="00C35C7D"/>
    <w:rsid w:val="00C3678F"/>
    <w:rsid w:val="00C37D6A"/>
    <w:rsid w:val="00C37DEC"/>
    <w:rsid w:val="00C400DF"/>
    <w:rsid w:val="00C401F1"/>
    <w:rsid w:val="00C4035D"/>
    <w:rsid w:val="00C40894"/>
    <w:rsid w:val="00C40FF6"/>
    <w:rsid w:val="00C412B6"/>
    <w:rsid w:val="00C41414"/>
    <w:rsid w:val="00C4188C"/>
    <w:rsid w:val="00C41D93"/>
    <w:rsid w:val="00C41E86"/>
    <w:rsid w:val="00C41F90"/>
    <w:rsid w:val="00C41FDD"/>
    <w:rsid w:val="00C4266E"/>
    <w:rsid w:val="00C427F2"/>
    <w:rsid w:val="00C42B2A"/>
    <w:rsid w:val="00C42BEA"/>
    <w:rsid w:val="00C43073"/>
    <w:rsid w:val="00C432CF"/>
    <w:rsid w:val="00C43698"/>
    <w:rsid w:val="00C43EB9"/>
    <w:rsid w:val="00C440A6"/>
    <w:rsid w:val="00C44415"/>
    <w:rsid w:val="00C447EA"/>
    <w:rsid w:val="00C44A04"/>
    <w:rsid w:val="00C44B4A"/>
    <w:rsid w:val="00C44B80"/>
    <w:rsid w:val="00C45062"/>
    <w:rsid w:val="00C4592D"/>
    <w:rsid w:val="00C45D7B"/>
    <w:rsid w:val="00C45E07"/>
    <w:rsid w:val="00C464E7"/>
    <w:rsid w:val="00C46796"/>
    <w:rsid w:val="00C467BF"/>
    <w:rsid w:val="00C473F7"/>
    <w:rsid w:val="00C474F2"/>
    <w:rsid w:val="00C47635"/>
    <w:rsid w:val="00C478F5"/>
    <w:rsid w:val="00C47C30"/>
    <w:rsid w:val="00C50123"/>
    <w:rsid w:val="00C505BC"/>
    <w:rsid w:val="00C50EE9"/>
    <w:rsid w:val="00C50FD3"/>
    <w:rsid w:val="00C516A8"/>
    <w:rsid w:val="00C51984"/>
    <w:rsid w:val="00C519C2"/>
    <w:rsid w:val="00C52670"/>
    <w:rsid w:val="00C5290F"/>
    <w:rsid w:val="00C52C3F"/>
    <w:rsid w:val="00C53348"/>
    <w:rsid w:val="00C53B79"/>
    <w:rsid w:val="00C53D65"/>
    <w:rsid w:val="00C54683"/>
    <w:rsid w:val="00C554B6"/>
    <w:rsid w:val="00C55567"/>
    <w:rsid w:val="00C5581C"/>
    <w:rsid w:val="00C5582E"/>
    <w:rsid w:val="00C5586C"/>
    <w:rsid w:val="00C55A99"/>
    <w:rsid w:val="00C565E9"/>
    <w:rsid w:val="00C569C4"/>
    <w:rsid w:val="00C56C0B"/>
    <w:rsid w:val="00C56C8B"/>
    <w:rsid w:val="00C56E53"/>
    <w:rsid w:val="00C603EF"/>
    <w:rsid w:val="00C607D6"/>
    <w:rsid w:val="00C607E0"/>
    <w:rsid w:val="00C608BD"/>
    <w:rsid w:val="00C611A3"/>
    <w:rsid w:val="00C61243"/>
    <w:rsid w:val="00C61634"/>
    <w:rsid w:val="00C631C9"/>
    <w:rsid w:val="00C6446F"/>
    <w:rsid w:val="00C645F8"/>
    <w:rsid w:val="00C64809"/>
    <w:rsid w:val="00C654C6"/>
    <w:rsid w:val="00C65D05"/>
    <w:rsid w:val="00C65D3E"/>
    <w:rsid w:val="00C65EC0"/>
    <w:rsid w:val="00C65F94"/>
    <w:rsid w:val="00C660FA"/>
    <w:rsid w:val="00C661E4"/>
    <w:rsid w:val="00C66205"/>
    <w:rsid w:val="00C6622A"/>
    <w:rsid w:val="00C663EC"/>
    <w:rsid w:val="00C66729"/>
    <w:rsid w:val="00C668EF"/>
    <w:rsid w:val="00C66985"/>
    <w:rsid w:val="00C67074"/>
    <w:rsid w:val="00C67194"/>
    <w:rsid w:val="00C671EA"/>
    <w:rsid w:val="00C676D7"/>
    <w:rsid w:val="00C67901"/>
    <w:rsid w:val="00C67D10"/>
    <w:rsid w:val="00C7031D"/>
    <w:rsid w:val="00C7032D"/>
    <w:rsid w:val="00C707D3"/>
    <w:rsid w:val="00C70D33"/>
    <w:rsid w:val="00C71A2D"/>
    <w:rsid w:val="00C71A7B"/>
    <w:rsid w:val="00C71ACB"/>
    <w:rsid w:val="00C72273"/>
    <w:rsid w:val="00C72A11"/>
    <w:rsid w:val="00C72B92"/>
    <w:rsid w:val="00C72F69"/>
    <w:rsid w:val="00C73186"/>
    <w:rsid w:val="00C73AE1"/>
    <w:rsid w:val="00C73C65"/>
    <w:rsid w:val="00C73CFC"/>
    <w:rsid w:val="00C73FA2"/>
    <w:rsid w:val="00C740F2"/>
    <w:rsid w:val="00C743E4"/>
    <w:rsid w:val="00C74446"/>
    <w:rsid w:val="00C74924"/>
    <w:rsid w:val="00C75577"/>
    <w:rsid w:val="00C75A80"/>
    <w:rsid w:val="00C75AB2"/>
    <w:rsid w:val="00C76089"/>
    <w:rsid w:val="00C76219"/>
    <w:rsid w:val="00C7676B"/>
    <w:rsid w:val="00C767ED"/>
    <w:rsid w:val="00C768CA"/>
    <w:rsid w:val="00C7721D"/>
    <w:rsid w:val="00C7723F"/>
    <w:rsid w:val="00C77344"/>
    <w:rsid w:val="00C77646"/>
    <w:rsid w:val="00C77BCB"/>
    <w:rsid w:val="00C77DE0"/>
    <w:rsid w:val="00C77E26"/>
    <w:rsid w:val="00C80053"/>
    <w:rsid w:val="00C80417"/>
    <w:rsid w:val="00C80753"/>
    <w:rsid w:val="00C8095E"/>
    <w:rsid w:val="00C80A8F"/>
    <w:rsid w:val="00C80ABE"/>
    <w:rsid w:val="00C80BBB"/>
    <w:rsid w:val="00C80C29"/>
    <w:rsid w:val="00C812EF"/>
    <w:rsid w:val="00C814DA"/>
    <w:rsid w:val="00C81621"/>
    <w:rsid w:val="00C81630"/>
    <w:rsid w:val="00C816A9"/>
    <w:rsid w:val="00C81D30"/>
    <w:rsid w:val="00C81F83"/>
    <w:rsid w:val="00C82C58"/>
    <w:rsid w:val="00C82CB1"/>
    <w:rsid w:val="00C83266"/>
    <w:rsid w:val="00C83520"/>
    <w:rsid w:val="00C8366F"/>
    <w:rsid w:val="00C84348"/>
    <w:rsid w:val="00C84379"/>
    <w:rsid w:val="00C84D54"/>
    <w:rsid w:val="00C857CE"/>
    <w:rsid w:val="00C86136"/>
    <w:rsid w:val="00C86459"/>
    <w:rsid w:val="00C86B4C"/>
    <w:rsid w:val="00C86D3E"/>
    <w:rsid w:val="00C86D7C"/>
    <w:rsid w:val="00C86DD7"/>
    <w:rsid w:val="00C87156"/>
    <w:rsid w:val="00C87384"/>
    <w:rsid w:val="00C873A0"/>
    <w:rsid w:val="00C87BDB"/>
    <w:rsid w:val="00C87DE1"/>
    <w:rsid w:val="00C900B2"/>
    <w:rsid w:val="00C90268"/>
    <w:rsid w:val="00C90826"/>
    <w:rsid w:val="00C90C1D"/>
    <w:rsid w:val="00C9109E"/>
    <w:rsid w:val="00C916CF"/>
    <w:rsid w:val="00C91BCF"/>
    <w:rsid w:val="00C92547"/>
    <w:rsid w:val="00C925A9"/>
    <w:rsid w:val="00C92918"/>
    <w:rsid w:val="00C929EC"/>
    <w:rsid w:val="00C92AC6"/>
    <w:rsid w:val="00C93293"/>
    <w:rsid w:val="00C93664"/>
    <w:rsid w:val="00C937D2"/>
    <w:rsid w:val="00C937ED"/>
    <w:rsid w:val="00C93934"/>
    <w:rsid w:val="00C93B52"/>
    <w:rsid w:val="00C93B7D"/>
    <w:rsid w:val="00C94059"/>
    <w:rsid w:val="00C942ED"/>
    <w:rsid w:val="00C94991"/>
    <w:rsid w:val="00C950A1"/>
    <w:rsid w:val="00C950C8"/>
    <w:rsid w:val="00C95985"/>
    <w:rsid w:val="00C95BF4"/>
    <w:rsid w:val="00C95C5C"/>
    <w:rsid w:val="00C95C63"/>
    <w:rsid w:val="00C95C9F"/>
    <w:rsid w:val="00C95E5F"/>
    <w:rsid w:val="00C96C3C"/>
    <w:rsid w:val="00C97349"/>
    <w:rsid w:val="00C97C2F"/>
    <w:rsid w:val="00C97E28"/>
    <w:rsid w:val="00CA0482"/>
    <w:rsid w:val="00CA052F"/>
    <w:rsid w:val="00CA06F2"/>
    <w:rsid w:val="00CA0B94"/>
    <w:rsid w:val="00CA0BA2"/>
    <w:rsid w:val="00CA0D7D"/>
    <w:rsid w:val="00CA12A7"/>
    <w:rsid w:val="00CA14A8"/>
    <w:rsid w:val="00CA16DA"/>
    <w:rsid w:val="00CA17D2"/>
    <w:rsid w:val="00CA1B37"/>
    <w:rsid w:val="00CA1D41"/>
    <w:rsid w:val="00CA2D93"/>
    <w:rsid w:val="00CA30F8"/>
    <w:rsid w:val="00CA3936"/>
    <w:rsid w:val="00CA3BC1"/>
    <w:rsid w:val="00CA3DAE"/>
    <w:rsid w:val="00CA4293"/>
    <w:rsid w:val="00CA43DA"/>
    <w:rsid w:val="00CA475B"/>
    <w:rsid w:val="00CA47A1"/>
    <w:rsid w:val="00CA492F"/>
    <w:rsid w:val="00CA4AD4"/>
    <w:rsid w:val="00CA4B5F"/>
    <w:rsid w:val="00CA4CC4"/>
    <w:rsid w:val="00CA5333"/>
    <w:rsid w:val="00CA5602"/>
    <w:rsid w:val="00CA5702"/>
    <w:rsid w:val="00CA6252"/>
    <w:rsid w:val="00CA6321"/>
    <w:rsid w:val="00CA6363"/>
    <w:rsid w:val="00CA6619"/>
    <w:rsid w:val="00CA68BB"/>
    <w:rsid w:val="00CA7541"/>
    <w:rsid w:val="00CA77BF"/>
    <w:rsid w:val="00CA7A0C"/>
    <w:rsid w:val="00CA7A8C"/>
    <w:rsid w:val="00CA7E97"/>
    <w:rsid w:val="00CB0320"/>
    <w:rsid w:val="00CB0322"/>
    <w:rsid w:val="00CB03C6"/>
    <w:rsid w:val="00CB0D05"/>
    <w:rsid w:val="00CB145D"/>
    <w:rsid w:val="00CB14A8"/>
    <w:rsid w:val="00CB166B"/>
    <w:rsid w:val="00CB1869"/>
    <w:rsid w:val="00CB2995"/>
    <w:rsid w:val="00CB2EC3"/>
    <w:rsid w:val="00CB3885"/>
    <w:rsid w:val="00CB3B98"/>
    <w:rsid w:val="00CB3DD6"/>
    <w:rsid w:val="00CB41BF"/>
    <w:rsid w:val="00CB4904"/>
    <w:rsid w:val="00CB4FED"/>
    <w:rsid w:val="00CB5195"/>
    <w:rsid w:val="00CB5198"/>
    <w:rsid w:val="00CB52A7"/>
    <w:rsid w:val="00CB53E0"/>
    <w:rsid w:val="00CB5725"/>
    <w:rsid w:val="00CB5DD3"/>
    <w:rsid w:val="00CB5FD1"/>
    <w:rsid w:val="00CB621B"/>
    <w:rsid w:val="00CB66C7"/>
    <w:rsid w:val="00CB6828"/>
    <w:rsid w:val="00CB6859"/>
    <w:rsid w:val="00CB6F32"/>
    <w:rsid w:val="00CB70E1"/>
    <w:rsid w:val="00CB7189"/>
    <w:rsid w:val="00CB7207"/>
    <w:rsid w:val="00CB7588"/>
    <w:rsid w:val="00CB7757"/>
    <w:rsid w:val="00CC03B0"/>
    <w:rsid w:val="00CC0476"/>
    <w:rsid w:val="00CC0514"/>
    <w:rsid w:val="00CC0575"/>
    <w:rsid w:val="00CC0626"/>
    <w:rsid w:val="00CC0CDD"/>
    <w:rsid w:val="00CC123A"/>
    <w:rsid w:val="00CC13CC"/>
    <w:rsid w:val="00CC1EEF"/>
    <w:rsid w:val="00CC1FD4"/>
    <w:rsid w:val="00CC22A9"/>
    <w:rsid w:val="00CC23D1"/>
    <w:rsid w:val="00CC25D2"/>
    <w:rsid w:val="00CC265C"/>
    <w:rsid w:val="00CC27E8"/>
    <w:rsid w:val="00CC292F"/>
    <w:rsid w:val="00CC29FC"/>
    <w:rsid w:val="00CC2C3C"/>
    <w:rsid w:val="00CC2F86"/>
    <w:rsid w:val="00CC3002"/>
    <w:rsid w:val="00CC31E1"/>
    <w:rsid w:val="00CC42BF"/>
    <w:rsid w:val="00CC4430"/>
    <w:rsid w:val="00CC464B"/>
    <w:rsid w:val="00CC4C09"/>
    <w:rsid w:val="00CC5172"/>
    <w:rsid w:val="00CC55C3"/>
    <w:rsid w:val="00CC6041"/>
    <w:rsid w:val="00CC64AC"/>
    <w:rsid w:val="00CC6693"/>
    <w:rsid w:val="00CC6CEF"/>
    <w:rsid w:val="00CC6E22"/>
    <w:rsid w:val="00CC76C3"/>
    <w:rsid w:val="00CD030C"/>
    <w:rsid w:val="00CD0324"/>
    <w:rsid w:val="00CD04A1"/>
    <w:rsid w:val="00CD0B5B"/>
    <w:rsid w:val="00CD0F8B"/>
    <w:rsid w:val="00CD17F2"/>
    <w:rsid w:val="00CD1B7D"/>
    <w:rsid w:val="00CD1D64"/>
    <w:rsid w:val="00CD2475"/>
    <w:rsid w:val="00CD2644"/>
    <w:rsid w:val="00CD29AE"/>
    <w:rsid w:val="00CD2A3A"/>
    <w:rsid w:val="00CD2AC2"/>
    <w:rsid w:val="00CD2E41"/>
    <w:rsid w:val="00CD2FD9"/>
    <w:rsid w:val="00CD318A"/>
    <w:rsid w:val="00CD3657"/>
    <w:rsid w:val="00CD36CD"/>
    <w:rsid w:val="00CD3881"/>
    <w:rsid w:val="00CD3A8D"/>
    <w:rsid w:val="00CD3DA1"/>
    <w:rsid w:val="00CD4614"/>
    <w:rsid w:val="00CD4741"/>
    <w:rsid w:val="00CD4BA4"/>
    <w:rsid w:val="00CD4BBC"/>
    <w:rsid w:val="00CD4D48"/>
    <w:rsid w:val="00CD4D73"/>
    <w:rsid w:val="00CD4FB2"/>
    <w:rsid w:val="00CD50D5"/>
    <w:rsid w:val="00CD531E"/>
    <w:rsid w:val="00CD541E"/>
    <w:rsid w:val="00CD5496"/>
    <w:rsid w:val="00CD6266"/>
    <w:rsid w:val="00CD6B6F"/>
    <w:rsid w:val="00CD6BFE"/>
    <w:rsid w:val="00CD7124"/>
    <w:rsid w:val="00CD7891"/>
    <w:rsid w:val="00CD7D9F"/>
    <w:rsid w:val="00CE000A"/>
    <w:rsid w:val="00CE0808"/>
    <w:rsid w:val="00CE08AD"/>
    <w:rsid w:val="00CE0CA3"/>
    <w:rsid w:val="00CE10C5"/>
    <w:rsid w:val="00CE1166"/>
    <w:rsid w:val="00CE1568"/>
    <w:rsid w:val="00CE1B48"/>
    <w:rsid w:val="00CE1F1E"/>
    <w:rsid w:val="00CE215E"/>
    <w:rsid w:val="00CE218C"/>
    <w:rsid w:val="00CE2283"/>
    <w:rsid w:val="00CE2EB6"/>
    <w:rsid w:val="00CE3631"/>
    <w:rsid w:val="00CE3637"/>
    <w:rsid w:val="00CE3777"/>
    <w:rsid w:val="00CE40AA"/>
    <w:rsid w:val="00CE4624"/>
    <w:rsid w:val="00CE4690"/>
    <w:rsid w:val="00CE493E"/>
    <w:rsid w:val="00CE4F9D"/>
    <w:rsid w:val="00CE522C"/>
    <w:rsid w:val="00CE5818"/>
    <w:rsid w:val="00CE5C15"/>
    <w:rsid w:val="00CE6005"/>
    <w:rsid w:val="00CE62DD"/>
    <w:rsid w:val="00CE6407"/>
    <w:rsid w:val="00CE65FE"/>
    <w:rsid w:val="00CE6C70"/>
    <w:rsid w:val="00CE6E17"/>
    <w:rsid w:val="00CE6EE5"/>
    <w:rsid w:val="00CE72E8"/>
    <w:rsid w:val="00CE7386"/>
    <w:rsid w:val="00CE7B02"/>
    <w:rsid w:val="00CF0128"/>
    <w:rsid w:val="00CF016A"/>
    <w:rsid w:val="00CF0833"/>
    <w:rsid w:val="00CF0A64"/>
    <w:rsid w:val="00CF0DE7"/>
    <w:rsid w:val="00CF10B0"/>
    <w:rsid w:val="00CF13FE"/>
    <w:rsid w:val="00CF1427"/>
    <w:rsid w:val="00CF1612"/>
    <w:rsid w:val="00CF1886"/>
    <w:rsid w:val="00CF1CF8"/>
    <w:rsid w:val="00CF1D13"/>
    <w:rsid w:val="00CF23CF"/>
    <w:rsid w:val="00CF29C6"/>
    <w:rsid w:val="00CF2BCB"/>
    <w:rsid w:val="00CF3032"/>
    <w:rsid w:val="00CF3F46"/>
    <w:rsid w:val="00CF421F"/>
    <w:rsid w:val="00CF45B6"/>
    <w:rsid w:val="00CF4D0C"/>
    <w:rsid w:val="00CF4D49"/>
    <w:rsid w:val="00CF50EA"/>
    <w:rsid w:val="00CF535A"/>
    <w:rsid w:val="00CF5CE8"/>
    <w:rsid w:val="00CF5D1A"/>
    <w:rsid w:val="00CF6124"/>
    <w:rsid w:val="00CF61F6"/>
    <w:rsid w:val="00CF653F"/>
    <w:rsid w:val="00CF66EE"/>
    <w:rsid w:val="00CF6FF9"/>
    <w:rsid w:val="00CF7240"/>
    <w:rsid w:val="00CF7930"/>
    <w:rsid w:val="00CF7B6D"/>
    <w:rsid w:val="00CF7C50"/>
    <w:rsid w:val="00CF7DF7"/>
    <w:rsid w:val="00CF7FC8"/>
    <w:rsid w:val="00D00271"/>
    <w:rsid w:val="00D00614"/>
    <w:rsid w:val="00D00BE9"/>
    <w:rsid w:val="00D010B4"/>
    <w:rsid w:val="00D013B0"/>
    <w:rsid w:val="00D01B48"/>
    <w:rsid w:val="00D01B82"/>
    <w:rsid w:val="00D0244E"/>
    <w:rsid w:val="00D031BB"/>
    <w:rsid w:val="00D0349A"/>
    <w:rsid w:val="00D038A2"/>
    <w:rsid w:val="00D03ABA"/>
    <w:rsid w:val="00D04AA6"/>
    <w:rsid w:val="00D04B55"/>
    <w:rsid w:val="00D04BE0"/>
    <w:rsid w:val="00D04E06"/>
    <w:rsid w:val="00D05827"/>
    <w:rsid w:val="00D0599B"/>
    <w:rsid w:val="00D05A5C"/>
    <w:rsid w:val="00D05D94"/>
    <w:rsid w:val="00D067BE"/>
    <w:rsid w:val="00D067E5"/>
    <w:rsid w:val="00D06E5D"/>
    <w:rsid w:val="00D06FFD"/>
    <w:rsid w:val="00D0729A"/>
    <w:rsid w:val="00D0767A"/>
    <w:rsid w:val="00D07D51"/>
    <w:rsid w:val="00D07E95"/>
    <w:rsid w:val="00D104F7"/>
    <w:rsid w:val="00D10849"/>
    <w:rsid w:val="00D108DC"/>
    <w:rsid w:val="00D10A06"/>
    <w:rsid w:val="00D11441"/>
    <w:rsid w:val="00D11BC0"/>
    <w:rsid w:val="00D11C91"/>
    <w:rsid w:val="00D11D05"/>
    <w:rsid w:val="00D11E71"/>
    <w:rsid w:val="00D11FB5"/>
    <w:rsid w:val="00D120EA"/>
    <w:rsid w:val="00D12187"/>
    <w:rsid w:val="00D12445"/>
    <w:rsid w:val="00D1249A"/>
    <w:rsid w:val="00D1285C"/>
    <w:rsid w:val="00D12A91"/>
    <w:rsid w:val="00D12CD2"/>
    <w:rsid w:val="00D12FFB"/>
    <w:rsid w:val="00D136DD"/>
    <w:rsid w:val="00D13BDD"/>
    <w:rsid w:val="00D13EFA"/>
    <w:rsid w:val="00D14065"/>
    <w:rsid w:val="00D14C27"/>
    <w:rsid w:val="00D14FB1"/>
    <w:rsid w:val="00D1531B"/>
    <w:rsid w:val="00D15391"/>
    <w:rsid w:val="00D155DC"/>
    <w:rsid w:val="00D15B10"/>
    <w:rsid w:val="00D162D8"/>
    <w:rsid w:val="00D163C3"/>
    <w:rsid w:val="00D165AF"/>
    <w:rsid w:val="00D167C1"/>
    <w:rsid w:val="00D167DF"/>
    <w:rsid w:val="00D16817"/>
    <w:rsid w:val="00D1698C"/>
    <w:rsid w:val="00D16B48"/>
    <w:rsid w:val="00D16E31"/>
    <w:rsid w:val="00D170DE"/>
    <w:rsid w:val="00D17104"/>
    <w:rsid w:val="00D17137"/>
    <w:rsid w:val="00D17267"/>
    <w:rsid w:val="00D17556"/>
    <w:rsid w:val="00D176E0"/>
    <w:rsid w:val="00D17905"/>
    <w:rsid w:val="00D17F45"/>
    <w:rsid w:val="00D20285"/>
    <w:rsid w:val="00D205E2"/>
    <w:rsid w:val="00D207B9"/>
    <w:rsid w:val="00D20EBC"/>
    <w:rsid w:val="00D2127E"/>
    <w:rsid w:val="00D213B5"/>
    <w:rsid w:val="00D21C3D"/>
    <w:rsid w:val="00D223AB"/>
    <w:rsid w:val="00D225B1"/>
    <w:rsid w:val="00D22693"/>
    <w:rsid w:val="00D226D4"/>
    <w:rsid w:val="00D22B44"/>
    <w:rsid w:val="00D22C67"/>
    <w:rsid w:val="00D22D47"/>
    <w:rsid w:val="00D22E74"/>
    <w:rsid w:val="00D23557"/>
    <w:rsid w:val="00D236A0"/>
    <w:rsid w:val="00D23B47"/>
    <w:rsid w:val="00D23BC2"/>
    <w:rsid w:val="00D23C71"/>
    <w:rsid w:val="00D2415F"/>
    <w:rsid w:val="00D2434A"/>
    <w:rsid w:val="00D25B32"/>
    <w:rsid w:val="00D2620F"/>
    <w:rsid w:val="00D26863"/>
    <w:rsid w:val="00D27036"/>
    <w:rsid w:val="00D2710E"/>
    <w:rsid w:val="00D274A4"/>
    <w:rsid w:val="00D27890"/>
    <w:rsid w:val="00D300F7"/>
    <w:rsid w:val="00D30A13"/>
    <w:rsid w:val="00D30BE3"/>
    <w:rsid w:val="00D31CE0"/>
    <w:rsid w:val="00D31D9B"/>
    <w:rsid w:val="00D31E6C"/>
    <w:rsid w:val="00D32120"/>
    <w:rsid w:val="00D323EF"/>
    <w:rsid w:val="00D32BD0"/>
    <w:rsid w:val="00D32DE9"/>
    <w:rsid w:val="00D334DC"/>
    <w:rsid w:val="00D33551"/>
    <w:rsid w:val="00D338FF"/>
    <w:rsid w:val="00D33AA0"/>
    <w:rsid w:val="00D3400E"/>
    <w:rsid w:val="00D340A0"/>
    <w:rsid w:val="00D3414E"/>
    <w:rsid w:val="00D34416"/>
    <w:rsid w:val="00D346BE"/>
    <w:rsid w:val="00D35457"/>
    <w:rsid w:val="00D3598A"/>
    <w:rsid w:val="00D35EA7"/>
    <w:rsid w:val="00D36FD5"/>
    <w:rsid w:val="00D37040"/>
    <w:rsid w:val="00D37497"/>
    <w:rsid w:val="00D37BD2"/>
    <w:rsid w:val="00D4049F"/>
    <w:rsid w:val="00D40534"/>
    <w:rsid w:val="00D40A72"/>
    <w:rsid w:val="00D4131B"/>
    <w:rsid w:val="00D41F5F"/>
    <w:rsid w:val="00D41F80"/>
    <w:rsid w:val="00D42102"/>
    <w:rsid w:val="00D421B1"/>
    <w:rsid w:val="00D4236E"/>
    <w:rsid w:val="00D42476"/>
    <w:rsid w:val="00D425F8"/>
    <w:rsid w:val="00D42655"/>
    <w:rsid w:val="00D42722"/>
    <w:rsid w:val="00D4295D"/>
    <w:rsid w:val="00D4301C"/>
    <w:rsid w:val="00D430AA"/>
    <w:rsid w:val="00D4340D"/>
    <w:rsid w:val="00D43A14"/>
    <w:rsid w:val="00D43BE0"/>
    <w:rsid w:val="00D4441B"/>
    <w:rsid w:val="00D44469"/>
    <w:rsid w:val="00D44479"/>
    <w:rsid w:val="00D44F0C"/>
    <w:rsid w:val="00D454C9"/>
    <w:rsid w:val="00D457FE"/>
    <w:rsid w:val="00D45F9A"/>
    <w:rsid w:val="00D4639D"/>
    <w:rsid w:val="00D46405"/>
    <w:rsid w:val="00D46D16"/>
    <w:rsid w:val="00D46D6E"/>
    <w:rsid w:val="00D47267"/>
    <w:rsid w:val="00D472AA"/>
    <w:rsid w:val="00D4735C"/>
    <w:rsid w:val="00D475D6"/>
    <w:rsid w:val="00D47CB1"/>
    <w:rsid w:val="00D50461"/>
    <w:rsid w:val="00D504B7"/>
    <w:rsid w:val="00D505EB"/>
    <w:rsid w:val="00D50992"/>
    <w:rsid w:val="00D511E9"/>
    <w:rsid w:val="00D519EC"/>
    <w:rsid w:val="00D51BAD"/>
    <w:rsid w:val="00D51BC7"/>
    <w:rsid w:val="00D51EF2"/>
    <w:rsid w:val="00D51F11"/>
    <w:rsid w:val="00D51F30"/>
    <w:rsid w:val="00D525CE"/>
    <w:rsid w:val="00D529AC"/>
    <w:rsid w:val="00D529C7"/>
    <w:rsid w:val="00D52B4C"/>
    <w:rsid w:val="00D52F01"/>
    <w:rsid w:val="00D53526"/>
    <w:rsid w:val="00D536EF"/>
    <w:rsid w:val="00D53C94"/>
    <w:rsid w:val="00D53CDE"/>
    <w:rsid w:val="00D54164"/>
    <w:rsid w:val="00D542AA"/>
    <w:rsid w:val="00D54530"/>
    <w:rsid w:val="00D545F4"/>
    <w:rsid w:val="00D5492D"/>
    <w:rsid w:val="00D54E60"/>
    <w:rsid w:val="00D54F26"/>
    <w:rsid w:val="00D5564A"/>
    <w:rsid w:val="00D556CB"/>
    <w:rsid w:val="00D55943"/>
    <w:rsid w:val="00D55A4B"/>
    <w:rsid w:val="00D55C9F"/>
    <w:rsid w:val="00D561D0"/>
    <w:rsid w:val="00D5648B"/>
    <w:rsid w:val="00D56D90"/>
    <w:rsid w:val="00D5763E"/>
    <w:rsid w:val="00D57ED0"/>
    <w:rsid w:val="00D6014A"/>
    <w:rsid w:val="00D6080E"/>
    <w:rsid w:val="00D60A30"/>
    <w:rsid w:val="00D6147E"/>
    <w:rsid w:val="00D6198B"/>
    <w:rsid w:val="00D61AEA"/>
    <w:rsid w:val="00D61CFC"/>
    <w:rsid w:val="00D622F6"/>
    <w:rsid w:val="00D62684"/>
    <w:rsid w:val="00D62739"/>
    <w:rsid w:val="00D628F7"/>
    <w:rsid w:val="00D62AF0"/>
    <w:rsid w:val="00D62E92"/>
    <w:rsid w:val="00D62EF8"/>
    <w:rsid w:val="00D62F80"/>
    <w:rsid w:val="00D63C81"/>
    <w:rsid w:val="00D640B5"/>
    <w:rsid w:val="00D64873"/>
    <w:rsid w:val="00D64A22"/>
    <w:rsid w:val="00D65208"/>
    <w:rsid w:val="00D65211"/>
    <w:rsid w:val="00D652C3"/>
    <w:rsid w:val="00D6552F"/>
    <w:rsid w:val="00D656D2"/>
    <w:rsid w:val="00D65982"/>
    <w:rsid w:val="00D65C58"/>
    <w:rsid w:val="00D66041"/>
    <w:rsid w:val="00D66097"/>
    <w:rsid w:val="00D663BE"/>
    <w:rsid w:val="00D66497"/>
    <w:rsid w:val="00D66541"/>
    <w:rsid w:val="00D66904"/>
    <w:rsid w:val="00D66DAC"/>
    <w:rsid w:val="00D67200"/>
    <w:rsid w:val="00D67457"/>
    <w:rsid w:val="00D6756A"/>
    <w:rsid w:val="00D675A0"/>
    <w:rsid w:val="00D67ACF"/>
    <w:rsid w:val="00D67E91"/>
    <w:rsid w:val="00D67F47"/>
    <w:rsid w:val="00D705C3"/>
    <w:rsid w:val="00D706CF"/>
    <w:rsid w:val="00D708CB"/>
    <w:rsid w:val="00D70D51"/>
    <w:rsid w:val="00D70E00"/>
    <w:rsid w:val="00D720A5"/>
    <w:rsid w:val="00D72479"/>
    <w:rsid w:val="00D7264E"/>
    <w:rsid w:val="00D72666"/>
    <w:rsid w:val="00D72A36"/>
    <w:rsid w:val="00D72BB0"/>
    <w:rsid w:val="00D72C12"/>
    <w:rsid w:val="00D72E7B"/>
    <w:rsid w:val="00D72EC4"/>
    <w:rsid w:val="00D7358D"/>
    <w:rsid w:val="00D73C16"/>
    <w:rsid w:val="00D741DF"/>
    <w:rsid w:val="00D7442A"/>
    <w:rsid w:val="00D744B4"/>
    <w:rsid w:val="00D74957"/>
    <w:rsid w:val="00D74C11"/>
    <w:rsid w:val="00D74CC8"/>
    <w:rsid w:val="00D74EEB"/>
    <w:rsid w:val="00D74F3B"/>
    <w:rsid w:val="00D754DF"/>
    <w:rsid w:val="00D75ADA"/>
    <w:rsid w:val="00D75F53"/>
    <w:rsid w:val="00D75F61"/>
    <w:rsid w:val="00D7647A"/>
    <w:rsid w:val="00D764FC"/>
    <w:rsid w:val="00D76A4B"/>
    <w:rsid w:val="00D76A78"/>
    <w:rsid w:val="00D76CA4"/>
    <w:rsid w:val="00D77045"/>
    <w:rsid w:val="00D7769F"/>
    <w:rsid w:val="00D77A8B"/>
    <w:rsid w:val="00D8054D"/>
    <w:rsid w:val="00D80881"/>
    <w:rsid w:val="00D80B0F"/>
    <w:rsid w:val="00D80F07"/>
    <w:rsid w:val="00D80F0B"/>
    <w:rsid w:val="00D816F3"/>
    <w:rsid w:val="00D8177E"/>
    <w:rsid w:val="00D818D5"/>
    <w:rsid w:val="00D8198F"/>
    <w:rsid w:val="00D81A55"/>
    <w:rsid w:val="00D81B0E"/>
    <w:rsid w:val="00D81C3B"/>
    <w:rsid w:val="00D81F91"/>
    <w:rsid w:val="00D8200C"/>
    <w:rsid w:val="00D8205E"/>
    <w:rsid w:val="00D820C4"/>
    <w:rsid w:val="00D82F85"/>
    <w:rsid w:val="00D83094"/>
    <w:rsid w:val="00D8320F"/>
    <w:rsid w:val="00D832F1"/>
    <w:rsid w:val="00D836E5"/>
    <w:rsid w:val="00D83B42"/>
    <w:rsid w:val="00D83F0E"/>
    <w:rsid w:val="00D84075"/>
    <w:rsid w:val="00D8435B"/>
    <w:rsid w:val="00D8447D"/>
    <w:rsid w:val="00D84595"/>
    <w:rsid w:val="00D84976"/>
    <w:rsid w:val="00D84BEE"/>
    <w:rsid w:val="00D84CF6"/>
    <w:rsid w:val="00D852EB"/>
    <w:rsid w:val="00D85447"/>
    <w:rsid w:val="00D8604D"/>
    <w:rsid w:val="00D86201"/>
    <w:rsid w:val="00D86369"/>
    <w:rsid w:val="00D901E0"/>
    <w:rsid w:val="00D904D6"/>
    <w:rsid w:val="00D9052D"/>
    <w:rsid w:val="00D905BD"/>
    <w:rsid w:val="00D90A95"/>
    <w:rsid w:val="00D913DB"/>
    <w:rsid w:val="00D91680"/>
    <w:rsid w:val="00D918CD"/>
    <w:rsid w:val="00D91F2C"/>
    <w:rsid w:val="00D9214B"/>
    <w:rsid w:val="00D92ECC"/>
    <w:rsid w:val="00D9305C"/>
    <w:rsid w:val="00D93084"/>
    <w:rsid w:val="00D9337A"/>
    <w:rsid w:val="00D9344A"/>
    <w:rsid w:val="00D93484"/>
    <w:rsid w:val="00D934DD"/>
    <w:rsid w:val="00D93939"/>
    <w:rsid w:val="00D93B1A"/>
    <w:rsid w:val="00D93D0A"/>
    <w:rsid w:val="00D94B51"/>
    <w:rsid w:val="00D950E0"/>
    <w:rsid w:val="00D953FE"/>
    <w:rsid w:val="00D95771"/>
    <w:rsid w:val="00D95A02"/>
    <w:rsid w:val="00D961C1"/>
    <w:rsid w:val="00D96391"/>
    <w:rsid w:val="00D96A79"/>
    <w:rsid w:val="00D96DDA"/>
    <w:rsid w:val="00D96F56"/>
    <w:rsid w:val="00D97048"/>
    <w:rsid w:val="00D97487"/>
    <w:rsid w:val="00D974E3"/>
    <w:rsid w:val="00D977E1"/>
    <w:rsid w:val="00D979B4"/>
    <w:rsid w:val="00D979C2"/>
    <w:rsid w:val="00D979DD"/>
    <w:rsid w:val="00D97F4B"/>
    <w:rsid w:val="00DA041D"/>
    <w:rsid w:val="00DA042C"/>
    <w:rsid w:val="00DA0C05"/>
    <w:rsid w:val="00DA0EB2"/>
    <w:rsid w:val="00DA14B5"/>
    <w:rsid w:val="00DA1C01"/>
    <w:rsid w:val="00DA1CA7"/>
    <w:rsid w:val="00DA1F22"/>
    <w:rsid w:val="00DA20BC"/>
    <w:rsid w:val="00DA2694"/>
    <w:rsid w:val="00DA2BD4"/>
    <w:rsid w:val="00DA2C2F"/>
    <w:rsid w:val="00DA3044"/>
    <w:rsid w:val="00DA37FE"/>
    <w:rsid w:val="00DA3D0D"/>
    <w:rsid w:val="00DA4581"/>
    <w:rsid w:val="00DA4A91"/>
    <w:rsid w:val="00DA4C57"/>
    <w:rsid w:val="00DA56DF"/>
    <w:rsid w:val="00DA5CD2"/>
    <w:rsid w:val="00DA5D77"/>
    <w:rsid w:val="00DA60C4"/>
    <w:rsid w:val="00DA60C9"/>
    <w:rsid w:val="00DA61CA"/>
    <w:rsid w:val="00DA69F6"/>
    <w:rsid w:val="00DA7163"/>
    <w:rsid w:val="00DA7732"/>
    <w:rsid w:val="00DA7A60"/>
    <w:rsid w:val="00DA7BCF"/>
    <w:rsid w:val="00DA7C56"/>
    <w:rsid w:val="00DB01F7"/>
    <w:rsid w:val="00DB0F0B"/>
    <w:rsid w:val="00DB19E5"/>
    <w:rsid w:val="00DB205F"/>
    <w:rsid w:val="00DB2302"/>
    <w:rsid w:val="00DB243F"/>
    <w:rsid w:val="00DB26FA"/>
    <w:rsid w:val="00DB2FEE"/>
    <w:rsid w:val="00DB3052"/>
    <w:rsid w:val="00DB3117"/>
    <w:rsid w:val="00DB32A1"/>
    <w:rsid w:val="00DB3D9A"/>
    <w:rsid w:val="00DB40FF"/>
    <w:rsid w:val="00DB5C99"/>
    <w:rsid w:val="00DB5F2C"/>
    <w:rsid w:val="00DB5FC4"/>
    <w:rsid w:val="00DB6388"/>
    <w:rsid w:val="00DB686B"/>
    <w:rsid w:val="00DB6891"/>
    <w:rsid w:val="00DB6C28"/>
    <w:rsid w:val="00DB6EEF"/>
    <w:rsid w:val="00DB7250"/>
    <w:rsid w:val="00DB7BA9"/>
    <w:rsid w:val="00DB7E7D"/>
    <w:rsid w:val="00DC01B4"/>
    <w:rsid w:val="00DC0DFE"/>
    <w:rsid w:val="00DC11C2"/>
    <w:rsid w:val="00DC1B5A"/>
    <w:rsid w:val="00DC1E9D"/>
    <w:rsid w:val="00DC26F8"/>
    <w:rsid w:val="00DC28BE"/>
    <w:rsid w:val="00DC2E60"/>
    <w:rsid w:val="00DC30BA"/>
    <w:rsid w:val="00DC30FA"/>
    <w:rsid w:val="00DC310B"/>
    <w:rsid w:val="00DC317E"/>
    <w:rsid w:val="00DC3A6A"/>
    <w:rsid w:val="00DC3A85"/>
    <w:rsid w:val="00DC4374"/>
    <w:rsid w:val="00DC450E"/>
    <w:rsid w:val="00DC4BA1"/>
    <w:rsid w:val="00DC4D1C"/>
    <w:rsid w:val="00DC4E8A"/>
    <w:rsid w:val="00DC52B3"/>
    <w:rsid w:val="00DC54BA"/>
    <w:rsid w:val="00DC5538"/>
    <w:rsid w:val="00DC6010"/>
    <w:rsid w:val="00DC61AB"/>
    <w:rsid w:val="00DC6645"/>
    <w:rsid w:val="00DC6DE4"/>
    <w:rsid w:val="00DC6E5B"/>
    <w:rsid w:val="00DC6FA9"/>
    <w:rsid w:val="00DC71A1"/>
    <w:rsid w:val="00DC724F"/>
    <w:rsid w:val="00DC72CD"/>
    <w:rsid w:val="00DC7520"/>
    <w:rsid w:val="00DC7AA3"/>
    <w:rsid w:val="00DC7C82"/>
    <w:rsid w:val="00DD0509"/>
    <w:rsid w:val="00DD0513"/>
    <w:rsid w:val="00DD076B"/>
    <w:rsid w:val="00DD0802"/>
    <w:rsid w:val="00DD0877"/>
    <w:rsid w:val="00DD0C16"/>
    <w:rsid w:val="00DD0CC6"/>
    <w:rsid w:val="00DD1036"/>
    <w:rsid w:val="00DD272F"/>
    <w:rsid w:val="00DD302A"/>
    <w:rsid w:val="00DD3CE2"/>
    <w:rsid w:val="00DD3E9C"/>
    <w:rsid w:val="00DD41DC"/>
    <w:rsid w:val="00DD435E"/>
    <w:rsid w:val="00DD4378"/>
    <w:rsid w:val="00DD43F5"/>
    <w:rsid w:val="00DD50CB"/>
    <w:rsid w:val="00DD5225"/>
    <w:rsid w:val="00DD522C"/>
    <w:rsid w:val="00DD5518"/>
    <w:rsid w:val="00DD571B"/>
    <w:rsid w:val="00DD5733"/>
    <w:rsid w:val="00DD5B42"/>
    <w:rsid w:val="00DD5BF3"/>
    <w:rsid w:val="00DD5C40"/>
    <w:rsid w:val="00DD6BC3"/>
    <w:rsid w:val="00DD7196"/>
    <w:rsid w:val="00DD71E3"/>
    <w:rsid w:val="00DD7498"/>
    <w:rsid w:val="00DD7569"/>
    <w:rsid w:val="00DD7CCD"/>
    <w:rsid w:val="00DD7CE6"/>
    <w:rsid w:val="00DD7F24"/>
    <w:rsid w:val="00DD7F88"/>
    <w:rsid w:val="00DE00E8"/>
    <w:rsid w:val="00DE0B51"/>
    <w:rsid w:val="00DE0D38"/>
    <w:rsid w:val="00DE1313"/>
    <w:rsid w:val="00DE1367"/>
    <w:rsid w:val="00DE197E"/>
    <w:rsid w:val="00DE1E68"/>
    <w:rsid w:val="00DE25F7"/>
    <w:rsid w:val="00DE26C3"/>
    <w:rsid w:val="00DE2AC3"/>
    <w:rsid w:val="00DE2C82"/>
    <w:rsid w:val="00DE3269"/>
    <w:rsid w:val="00DE33E2"/>
    <w:rsid w:val="00DE3717"/>
    <w:rsid w:val="00DE4050"/>
    <w:rsid w:val="00DE4ADD"/>
    <w:rsid w:val="00DE5907"/>
    <w:rsid w:val="00DE5976"/>
    <w:rsid w:val="00DE639A"/>
    <w:rsid w:val="00DE63C5"/>
    <w:rsid w:val="00DE6ECE"/>
    <w:rsid w:val="00DE6F01"/>
    <w:rsid w:val="00DE74E9"/>
    <w:rsid w:val="00DF0470"/>
    <w:rsid w:val="00DF0608"/>
    <w:rsid w:val="00DF0901"/>
    <w:rsid w:val="00DF0939"/>
    <w:rsid w:val="00DF0CCD"/>
    <w:rsid w:val="00DF0F5F"/>
    <w:rsid w:val="00DF1440"/>
    <w:rsid w:val="00DF2036"/>
    <w:rsid w:val="00DF204E"/>
    <w:rsid w:val="00DF22FA"/>
    <w:rsid w:val="00DF268E"/>
    <w:rsid w:val="00DF2B84"/>
    <w:rsid w:val="00DF2C61"/>
    <w:rsid w:val="00DF31BE"/>
    <w:rsid w:val="00DF35BE"/>
    <w:rsid w:val="00DF48E8"/>
    <w:rsid w:val="00DF4F27"/>
    <w:rsid w:val="00DF50CA"/>
    <w:rsid w:val="00DF52EC"/>
    <w:rsid w:val="00DF5518"/>
    <w:rsid w:val="00DF57D1"/>
    <w:rsid w:val="00DF585A"/>
    <w:rsid w:val="00DF5C11"/>
    <w:rsid w:val="00DF6472"/>
    <w:rsid w:val="00DF7214"/>
    <w:rsid w:val="00DF729D"/>
    <w:rsid w:val="00DF73CA"/>
    <w:rsid w:val="00DF7495"/>
    <w:rsid w:val="00DF76D5"/>
    <w:rsid w:val="00DF7AA0"/>
    <w:rsid w:val="00DF7C47"/>
    <w:rsid w:val="00E00289"/>
    <w:rsid w:val="00E00419"/>
    <w:rsid w:val="00E00964"/>
    <w:rsid w:val="00E009E4"/>
    <w:rsid w:val="00E01252"/>
    <w:rsid w:val="00E01291"/>
    <w:rsid w:val="00E01C2F"/>
    <w:rsid w:val="00E01F47"/>
    <w:rsid w:val="00E0298E"/>
    <w:rsid w:val="00E029B7"/>
    <w:rsid w:val="00E02BD3"/>
    <w:rsid w:val="00E02D65"/>
    <w:rsid w:val="00E0300B"/>
    <w:rsid w:val="00E03D53"/>
    <w:rsid w:val="00E03F02"/>
    <w:rsid w:val="00E03FCB"/>
    <w:rsid w:val="00E04025"/>
    <w:rsid w:val="00E04334"/>
    <w:rsid w:val="00E04377"/>
    <w:rsid w:val="00E046F6"/>
    <w:rsid w:val="00E047DD"/>
    <w:rsid w:val="00E04ACB"/>
    <w:rsid w:val="00E05069"/>
    <w:rsid w:val="00E05189"/>
    <w:rsid w:val="00E05197"/>
    <w:rsid w:val="00E051B5"/>
    <w:rsid w:val="00E05384"/>
    <w:rsid w:val="00E05543"/>
    <w:rsid w:val="00E05C4A"/>
    <w:rsid w:val="00E05D5B"/>
    <w:rsid w:val="00E06522"/>
    <w:rsid w:val="00E07845"/>
    <w:rsid w:val="00E07AC1"/>
    <w:rsid w:val="00E07DEC"/>
    <w:rsid w:val="00E1027B"/>
    <w:rsid w:val="00E10307"/>
    <w:rsid w:val="00E10A57"/>
    <w:rsid w:val="00E10DA5"/>
    <w:rsid w:val="00E10F48"/>
    <w:rsid w:val="00E1101F"/>
    <w:rsid w:val="00E113E7"/>
    <w:rsid w:val="00E11A72"/>
    <w:rsid w:val="00E12823"/>
    <w:rsid w:val="00E12E0B"/>
    <w:rsid w:val="00E131EB"/>
    <w:rsid w:val="00E13483"/>
    <w:rsid w:val="00E13941"/>
    <w:rsid w:val="00E13D9A"/>
    <w:rsid w:val="00E14249"/>
    <w:rsid w:val="00E14571"/>
    <w:rsid w:val="00E145CD"/>
    <w:rsid w:val="00E146B1"/>
    <w:rsid w:val="00E1475D"/>
    <w:rsid w:val="00E1477D"/>
    <w:rsid w:val="00E14EC8"/>
    <w:rsid w:val="00E15544"/>
    <w:rsid w:val="00E156B8"/>
    <w:rsid w:val="00E1589A"/>
    <w:rsid w:val="00E162EF"/>
    <w:rsid w:val="00E16B25"/>
    <w:rsid w:val="00E16CF8"/>
    <w:rsid w:val="00E176C8"/>
    <w:rsid w:val="00E177E6"/>
    <w:rsid w:val="00E178A0"/>
    <w:rsid w:val="00E17EFE"/>
    <w:rsid w:val="00E20AB1"/>
    <w:rsid w:val="00E20C74"/>
    <w:rsid w:val="00E2111D"/>
    <w:rsid w:val="00E21198"/>
    <w:rsid w:val="00E21257"/>
    <w:rsid w:val="00E21584"/>
    <w:rsid w:val="00E2165D"/>
    <w:rsid w:val="00E21E72"/>
    <w:rsid w:val="00E220DF"/>
    <w:rsid w:val="00E22361"/>
    <w:rsid w:val="00E22B55"/>
    <w:rsid w:val="00E231D9"/>
    <w:rsid w:val="00E2321B"/>
    <w:rsid w:val="00E234D3"/>
    <w:rsid w:val="00E234EB"/>
    <w:rsid w:val="00E2355D"/>
    <w:rsid w:val="00E2361B"/>
    <w:rsid w:val="00E23685"/>
    <w:rsid w:val="00E2442F"/>
    <w:rsid w:val="00E24557"/>
    <w:rsid w:val="00E249C4"/>
    <w:rsid w:val="00E24A46"/>
    <w:rsid w:val="00E24B52"/>
    <w:rsid w:val="00E24E10"/>
    <w:rsid w:val="00E2515E"/>
    <w:rsid w:val="00E258E0"/>
    <w:rsid w:val="00E25D5A"/>
    <w:rsid w:val="00E25E17"/>
    <w:rsid w:val="00E265EC"/>
    <w:rsid w:val="00E26CB4"/>
    <w:rsid w:val="00E26D29"/>
    <w:rsid w:val="00E271B9"/>
    <w:rsid w:val="00E2748F"/>
    <w:rsid w:val="00E27735"/>
    <w:rsid w:val="00E27BD0"/>
    <w:rsid w:val="00E27C86"/>
    <w:rsid w:val="00E30118"/>
    <w:rsid w:val="00E3024C"/>
    <w:rsid w:val="00E303E8"/>
    <w:rsid w:val="00E30AE3"/>
    <w:rsid w:val="00E30C3F"/>
    <w:rsid w:val="00E30CE7"/>
    <w:rsid w:val="00E30EE4"/>
    <w:rsid w:val="00E30FDB"/>
    <w:rsid w:val="00E312A4"/>
    <w:rsid w:val="00E31B60"/>
    <w:rsid w:val="00E31BDC"/>
    <w:rsid w:val="00E31C3A"/>
    <w:rsid w:val="00E31DFE"/>
    <w:rsid w:val="00E31E91"/>
    <w:rsid w:val="00E3208C"/>
    <w:rsid w:val="00E32B96"/>
    <w:rsid w:val="00E32E61"/>
    <w:rsid w:val="00E332A3"/>
    <w:rsid w:val="00E333C3"/>
    <w:rsid w:val="00E337FC"/>
    <w:rsid w:val="00E33AB0"/>
    <w:rsid w:val="00E33FC6"/>
    <w:rsid w:val="00E34315"/>
    <w:rsid w:val="00E34E81"/>
    <w:rsid w:val="00E353A2"/>
    <w:rsid w:val="00E3541A"/>
    <w:rsid w:val="00E35D3B"/>
    <w:rsid w:val="00E36292"/>
    <w:rsid w:val="00E36941"/>
    <w:rsid w:val="00E36C27"/>
    <w:rsid w:val="00E36F1E"/>
    <w:rsid w:val="00E3743E"/>
    <w:rsid w:val="00E375FC"/>
    <w:rsid w:val="00E37DDB"/>
    <w:rsid w:val="00E37E31"/>
    <w:rsid w:val="00E40091"/>
    <w:rsid w:val="00E4021F"/>
    <w:rsid w:val="00E40884"/>
    <w:rsid w:val="00E408A3"/>
    <w:rsid w:val="00E40DC4"/>
    <w:rsid w:val="00E4109E"/>
    <w:rsid w:val="00E414F7"/>
    <w:rsid w:val="00E41C18"/>
    <w:rsid w:val="00E41CD5"/>
    <w:rsid w:val="00E4224E"/>
    <w:rsid w:val="00E42824"/>
    <w:rsid w:val="00E42982"/>
    <w:rsid w:val="00E430ED"/>
    <w:rsid w:val="00E43349"/>
    <w:rsid w:val="00E43402"/>
    <w:rsid w:val="00E43424"/>
    <w:rsid w:val="00E437F8"/>
    <w:rsid w:val="00E44394"/>
    <w:rsid w:val="00E44A17"/>
    <w:rsid w:val="00E44BBF"/>
    <w:rsid w:val="00E45149"/>
    <w:rsid w:val="00E45317"/>
    <w:rsid w:val="00E462E0"/>
    <w:rsid w:val="00E46488"/>
    <w:rsid w:val="00E46C39"/>
    <w:rsid w:val="00E46D0F"/>
    <w:rsid w:val="00E46DB0"/>
    <w:rsid w:val="00E471D4"/>
    <w:rsid w:val="00E47DF2"/>
    <w:rsid w:val="00E502A0"/>
    <w:rsid w:val="00E5093B"/>
    <w:rsid w:val="00E50B6E"/>
    <w:rsid w:val="00E50D32"/>
    <w:rsid w:val="00E51951"/>
    <w:rsid w:val="00E51BCD"/>
    <w:rsid w:val="00E51CF0"/>
    <w:rsid w:val="00E525EA"/>
    <w:rsid w:val="00E529DA"/>
    <w:rsid w:val="00E52A76"/>
    <w:rsid w:val="00E52D88"/>
    <w:rsid w:val="00E52F17"/>
    <w:rsid w:val="00E53312"/>
    <w:rsid w:val="00E541D2"/>
    <w:rsid w:val="00E541F7"/>
    <w:rsid w:val="00E5486D"/>
    <w:rsid w:val="00E54A30"/>
    <w:rsid w:val="00E54D88"/>
    <w:rsid w:val="00E55364"/>
    <w:rsid w:val="00E55719"/>
    <w:rsid w:val="00E55D26"/>
    <w:rsid w:val="00E56435"/>
    <w:rsid w:val="00E565B0"/>
    <w:rsid w:val="00E568F5"/>
    <w:rsid w:val="00E56A58"/>
    <w:rsid w:val="00E56EB2"/>
    <w:rsid w:val="00E56F81"/>
    <w:rsid w:val="00E5722B"/>
    <w:rsid w:val="00E57334"/>
    <w:rsid w:val="00E57845"/>
    <w:rsid w:val="00E57C5F"/>
    <w:rsid w:val="00E6015A"/>
    <w:rsid w:val="00E602C1"/>
    <w:rsid w:val="00E607E0"/>
    <w:rsid w:val="00E60872"/>
    <w:rsid w:val="00E61127"/>
    <w:rsid w:val="00E611A4"/>
    <w:rsid w:val="00E612D7"/>
    <w:rsid w:val="00E614E3"/>
    <w:rsid w:val="00E61C58"/>
    <w:rsid w:val="00E61D89"/>
    <w:rsid w:val="00E622D7"/>
    <w:rsid w:val="00E6268F"/>
    <w:rsid w:val="00E62B74"/>
    <w:rsid w:val="00E6325E"/>
    <w:rsid w:val="00E63283"/>
    <w:rsid w:val="00E633A7"/>
    <w:rsid w:val="00E636A2"/>
    <w:rsid w:val="00E636B9"/>
    <w:rsid w:val="00E64205"/>
    <w:rsid w:val="00E643DA"/>
    <w:rsid w:val="00E64AB2"/>
    <w:rsid w:val="00E64AB3"/>
    <w:rsid w:val="00E64CC9"/>
    <w:rsid w:val="00E64FC5"/>
    <w:rsid w:val="00E65407"/>
    <w:rsid w:val="00E65615"/>
    <w:rsid w:val="00E660E1"/>
    <w:rsid w:val="00E66411"/>
    <w:rsid w:val="00E66756"/>
    <w:rsid w:val="00E667DB"/>
    <w:rsid w:val="00E667E0"/>
    <w:rsid w:val="00E66D99"/>
    <w:rsid w:val="00E6740E"/>
    <w:rsid w:val="00E6781A"/>
    <w:rsid w:val="00E67A0B"/>
    <w:rsid w:val="00E67A12"/>
    <w:rsid w:val="00E67D4F"/>
    <w:rsid w:val="00E70CE2"/>
    <w:rsid w:val="00E7127D"/>
    <w:rsid w:val="00E713D3"/>
    <w:rsid w:val="00E717EB"/>
    <w:rsid w:val="00E71EE5"/>
    <w:rsid w:val="00E71FFA"/>
    <w:rsid w:val="00E724C8"/>
    <w:rsid w:val="00E72652"/>
    <w:rsid w:val="00E72778"/>
    <w:rsid w:val="00E727FB"/>
    <w:rsid w:val="00E72D73"/>
    <w:rsid w:val="00E73B99"/>
    <w:rsid w:val="00E73D41"/>
    <w:rsid w:val="00E73DDE"/>
    <w:rsid w:val="00E73F80"/>
    <w:rsid w:val="00E73FCB"/>
    <w:rsid w:val="00E742F0"/>
    <w:rsid w:val="00E74860"/>
    <w:rsid w:val="00E74967"/>
    <w:rsid w:val="00E74E5D"/>
    <w:rsid w:val="00E74FBD"/>
    <w:rsid w:val="00E758F5"/>
    <w:rsid w:val="00E761EC"/>
    <w:rsid w:val="00E76880"/>
    <w:rsid w:val="00E76BE9"/>
    <w:rsid w:val="00E76BFB"/>
    <w:rsid w:val="00E772D5"/>
    <w:rsid w:val="00E774A1"/>
    <w:rsid w:val="00E7761E"/>
    <w:rsid w:val="00E77B69"/>
    <w:rsid w:val="00E77FAF"/>
    <w:rsid w:val="00E804E3"/>
    <w:rsid w:val="00E809C6"/>
    <w:rsid w:val="00E80E4F"/>
    <w:rsid w:val="00E80F9B"/>
    <w:rsid w:val="00E81389"/>
    <w:rsid w:val="00E81397"/>
    <w:rsid w:val="00E816C7"/>
    <w:rsid w:val="00E81984"/>
    <w:rsid w:val="00E81D71"/>
    <w:rsid w:val="00E822EF"/>
    <w:rsid w:val="00E82767"/>
    <w:rsid w:val="00E82ED0"/>
    <w:rsid w:val="00E849E6"/>
    <w:rsid w:val="00E84EE7"/>
    <w:rsid w:val="00E852D9"/>
    <w:rsid w:val="00E8574B"/>
    <w:rsid w:val="00E85A11"/>
    <w:rsid w:val="00E85F20"/>
    <w:rsid w:val="00E85FA8"/>
    <w:rsid w:val="00E85FFF"/>
    <w:rsid w:val="00E86260"/>
    <w:rsid w:val="00E86812"/>
    <w:rsid w:val="00E8727F"/>
    <w:rsid w:val="00E87383"/>
    <w:rsid w:val="00E873CB"/>
    <w:rsid w:val="00E875AE"/>
    <w:rsid w:val="00E8788E"/>
    <w:rsid w:val="00E87A49"/>
    <w:rsid w:val="00E90095"/>
    <w:rsid w:val="00E9017C"/>
    <w:rsid w:val="00E901D6"/>
    <w:rsid w:val="00E90333"/>
    <w:rsid w:val="00E90EDB"/>
    <w:rsid w:val="00E9114E"/>
    <w:rsid w:val="00E91201"/>
    <w:rsid w:val="00E91225"/>
    <w:rsid w:val="00E91AAC"/>
    <w:rsid w:val="00E91E2C"/>
    <w:rsid w:val="00E91E31"/>
    <w:rsid w:val="00E9233B"/>
    <w:rsid w:val="00E937CB"/>
    <w:rsid w:val="00E945C2"/>
    <w:rsid w:val="00E9466E"/>
    <w:rsid w:val="00E9481C"/>
    <w:rsid w:val="00E948ED"/>
    <w:rsid w:val="00E94BA0"/>
    <w:rsid w:val="00E95079"/>
    <w:rsid w:val="00E95482"/>
    <w:rsid w:val="00E95535"/>
    <w:rsid w:val="00E95746"/>
    <w:rsid w:val="00E95BE8"/>
    <w:rsid w:val="00E95E9D"/>
    <w:rsid w:val="00E9608E"/>
    <w:rsid w:val="00E963A8"/>
    <w:rsid w:val="00E96FF1"/>
    <w:rsid w:val="00E971A3"/>
    <w:rsid w:val="00E9731B"/>
    <w:rsid w:val="00E97622"/>
    <w:rsid w:val="00E9793C"/>
    <w:rsid w:val="00E97A8D"/>
    <w:rsid w:val="00E97B7D"/>
    <w:rsid w:val="00E97BDC"/>
    <w:rsid w:val="00EA011A"/>
    <w:rsid w:val="00EA0180"/>
    <w:rsid w:val="00EA03A3"/>
    <w:rsid w:val="00EA077F"/>
    <w:rsid w:val="00EA0881"/>
    <w:rsid w:val="00EA093C"/>
    <w:rsid w:val="00EA0D8C"/>
    <w:rsid w:val="00EA1194"/>
    <w:rsid w:val="00EA135A"/>
    <w:rsid w:val="00EA144F"/>
    <w:rsid w:val="00EA15FB"/>
    <w:rsid w:val="00EA160C"/>
    <w:rsid w:val="00EA1B4E"/>
    <w:rsid w:val="00EA1CCD"/>
    <w:rsid w:val="00EA1F7C"/>
    <w:rsid w:val="00EA23E5"/>
    <w:rsid w:val="00EA299C"/>
    <w:rsid w:val="00EA2A5B"/>
    <w:rsid w:val="00EA2DD1"/>
    <w:rsid w:val="00EA3780"/>
    <w:rsid w:val="00EA37BF"/>
    <w:rsid w:val="00EA39A2"/>
    <w:rsid w:val="00EA3A63"/>
    <w:rsid w:val="00EA3AC5"/>
    <w:rsid w:val="00EA4243"/>
    <w:rsid w:val="00EA4F80"/>
    <w:rsid w:val="00EA5063"/>
    <w:rsid w:val="00EA5212"/>
    <w:rsid w:val="00EA572B"/>
    <w:rsid w:val="00EA5AA1"/>
    <w:rsid w:val="00EA65BE"/>
    <w:rsid w:val="00EA683E"/>
    <w:rsid w:val="00EA6E77"/>
    <w:rsid w:val="00EA6EDD"/>
    <w:rsid w:val="00EA72E3"/>
    <w:rsid w:val="00EA7E54"/>
    <w:rsid w:val="00EB047B"/>
    <w:rsid w:val="00EB05AA"/>
    <w:rsid w:val="00EB05EA"/>
    <w:rsid w:val="00EB08EA"/>
    <w:rsid w:val="00EB0B96"/>
    <w:rsid w:val="00EB0E44"/>
    <w:rsid w:val="00EB1388"/>
    <w:rsid w:val="00EB1397"/>
    <w:rsid w:val="00EB1818"/>
    <w:rsid w:val="00EB1C3D"/>
    <w:rsid w:val="00EB1E1B"/>
    <w:rsid w:val="00EB22B7"/>
    <w:rsid w:val="00EB2339"/>
    <w:rsid w:val="00EB2831"/>
    <w:rsid w:val="00EB28D5"/>
    <w:rsid w:val="00EB2D07"/>
    <w:rsid w:val="00EB3035"/>
    <w:rsid w:val="00EB328B"/>
    <w:rsid w:val="00EB37D1"/>
    <w:rsid w:val="00EB3869"/>
    <w:rsid w:val="00EB4755"/>
    <w:rsid w:val="00EB54B8"/>
    <w:rsid w:val="00EB5C33"/>
    <w:rsid w:val="00EB6043"/>
    <w:rsid w:val="00EB63EE"/>
    <w:rsid w:val="00EB658B"/>
    <w:rsid w:val="00EB681C"/>
    <w:rsid w:val="00EB6A5F"/>
    <w:rsid w:val="00EB6C1E"/>
    <w:rsid w:val="00EB6CEC"/>
    <w:rsid w:val="00EB70BC"/>
    <w:rsid w:val="00EB7462"/>
    <w:rsid w:val="00EC0390"/>
    <w:rsid w:val="00EC0716"/>
    <w:rsid w:val="00EC0749"/>
    <w:rsid w:val="00EC0751"/>
    <w:rsid w:val="00EC0D90"/>
    <w:rsid w:val="00EC10DE"/>
    <w:rsid w:val="00EC1E45"/>
    <w:rsid w:val="00EC20F6"/>
    <w:rsid w:val="00EC23EA"/>
    <w:rsid w:val="00EC266D"/>
    <w:rsid w:val="00EC26A8"/>
    <w:rsid w:val="00EC26DA"/>
    <w:rsid w:val="00EC2824"/>
    <w:rsid w:val="00EC3432"/>
    <w:rsid w:val="00EC3563"/>
    <w:rsid w:val="00EC3B53"/>
    <w:rsid w:val="00EC48C5"/>
    <w:rsid w:val="00EC4B94"/>
    <w:rsid w:val="00EC4C1D"/>
    <w:rsid w:val="00EC4E6A"/>
    <w:rsid w:val="00EC5712"/>
    <w:rsid w:val="00EC5940"/>
    <w:rsid w:val="00EC5972"/>
    <w:rsid w:val="00EC604A"/>
    <w:rsid w:val="00EC62D4"/>
    <w:rsid w:val="00EC64A5"/>
    <w:rsid w:val="00EC6868"/>
    <w:rsid w:val="00EC699B"/>
    <w:rsid w:val="00EC6B35"/>
    <w:rsid w:val="00EC6BC1"/>
    <w:rsid w:val="00EC74D4"/>
    <w:rsid w:val="00EC7964"/>
    <w:rsid w:val="00EC7AE9"/>
    <w:rsid w:val="00ED0643"/>
    <w:rsid w:val="00ED06F4"/>
    <w:rsid w:val="00ED07D1"/>
    <w:rsid w:val="00ED082C"/>
    <w:rsid w:val="00ED1059"/>
    <w:rsid w:val="00ED10D6"/>
    <w:rsid w:val="00ED1116"/>
    <w:rsid w:val="00ED1443"/>
    <w:rsid w:val="00ED151F"/>
    <w:rsid w:val="00ED1B0B"/>
    <w:rsid w:val="00ED1D94"/>
    <w:rsid w:val="00ED1F4D"/>
    <w:rsid w:val="00ED23B7"/>
    <w:rsid w:val="00ED24FC"/>
    <w:rsid w:val="00ED3504"/>
    <w:rsid w:val="00ED3558"/>
    <w:rsid w:val="00ED3D68"/>
    <w:rsid w:val="00ED3E67"/>
    <w:rsid w:val="00ED3ED6"/>
    <w:rsid w:val="00ED41CA"/>
    <w:rsid w:val="00ED4381"/>
    <w:rsid w:val="00ED454F"/>
    <w:rsid w:val="00ED455A"/>
    <w:rsid w:val="00ED4C94"/>
    <w:rsid w:val="00ED4FD6"/>
    <w:rsid w:val="00ED5081"/>
    <w:rsid w:val="00ED5086"/>
    <w:rsid w:val="00ED5711"/>
    <w:rsid w:val="00ED5B10"/>
    <w:rsid w:val="00ED5E5A"/>
    <w:rsid w:val="00ED6894"/>
    <w:rsid w:val="00ED6D54"/>
    <w:rsid w:val="00ED6FF9"/>
    <w:rsid w:val="00ED71C3"/>
    <w:rsid w:val="00ED7522"/>
    <w:rsid w:val="00ED783D"/>
    <w:rsid w:val="00ED7B53"/>
    <w:rsid w:val="00EE00B4"/>
    <w:rsid w:val="00EE01B1"/>
    <w:rsid w:val="00EE0CBD"/>
    <w:rsid w:val="00EE0F88"/>
    <w:rsid w:val="00EE1293"/>
    <w:rsid w:val="00EE1576"/>
    <w:rsid w:val="00EE1BDB"/>
    <w:rsid w:val="00EE1E35"/>
    <w:rsid w:val="00EE1EB5"/>
    <w:rsid w:val="00EE2225"/>
    <w:rsid w:val="00EE232B"/>
    <w:rsid w:val="00EE306F"/>
    <w:rsid w:val="00EE3666"/>
    <w:rsid w:val="00EE375D"/>
    <w:rsid w:val="00EE3868"/>
    <w:rsid w:val="00EE393E"/>
    <w:rsid w:val="00EE407A"/>
    <w:rsid w:val="00EE4950"/>
    <w:rsid w:val="00EE4A5C"/>
    <w:rsid w:val="00EE513D"/>
    <w:rsid w:val="00EE5348"/>
    <w:rsid w:val="00EE5452"/>
    <w:rsid w:val="00EE552A"/>
    <w:rsid w:val="00EE5646"/>
    <w:rsid w:val="00EE5776"/>
    <w:rsid w:val="00EE5793"/>
    <w:rsid w:val="00EE5CC2"/>
    <w:rsid w:val="00EE5D8F"/>
    <w:rsid w:val="00EE5F44"/>
    <w:rsid w:val="00EE6763"/>
    <w:rsid w:val="00EE6831"/>
    <w:rsid w:val="00EE790E"/>
    <w:rsid w:val="00EE791C"/>
    <w:rsid w:val="00EF04B1"/>
    <w:rsid w:val="00EF0DB6"/>
    <w:rsid w:val="00EF0F0F"/>
    <w:rsid w:val="00EF12DD"/>
    <w:rsid w:val="00EF14FE"/>
    <w:rsid w:val="00EF1592"/>
    <w:rsid w:val="00EF16C9"/>
    <w:rsid w:val="00EF206F"/>
    <w:rsid w:val="00EF23C2"/>
    <w:rsid w:val="00EF26AA"/>
    <w:rsid w:val="00EF2C4A"/>
    <w:rsid w:val="00EF2EB6"/>
    <w:rsid w:val="00EF2F6E"/>
    <w:rsid w:val="00EF30DD"/>
    <w:rsid w:val="00EF3496"/>
    <w:rsid w:val="00EF36B2"/>
    <w:rsid w:val="00EF3AE3"/>
    <w:rsid w:val="00EF3B15"/>
    <w:rsid w:val="00EF3FE2"/>
    <w:rsid w:val="00EF43A5"/>
    <w:rsid w:val="00EF442B"/>
    <w:rsid w:val="00EF4647"/>
    <w:rsid w:val="00EF47D5"/>
    <w:rsid w:val="00EF48E5"/>
    <w:rsid w:val="00EF4C54"/>
    <w:rsid w:val="00EF4D09"/>
    <w:rsid w:val="00EF503A"/>
    <w:rsid w:val="00EF52B1"/>
    <w:rsid w:val="00EF538B"/>
    <w:rsid w:val="00EF540E"/>
    <w:rsid w:val="00EF5518"/>
    <w:rsid w:val="00EF56B6"/>
    <w:rsid w:val="00EF5839"/>
    <w:rsid w:val="00EF58B9"/>
    <w:rsid w:val="00EF59CF"/>
    <w:rsid w:val="00EF5B6E"/>
    <w:rsid w:val="00EF6277"/>
    <w:rsid w:val="00EF6455"/>
    <w:rsid w:val="00EF6E03"/>
    <w:rsid w:val="00EF7042"/>
    <w:rsid w:val="00EF71CF"/>
    <w:rsid w:val="00EF76F9"/>
    <w:rsid w:val="00EF78F4"/>
    <w:rsid w:val="00EF7B73"/>
    <w:rsid w:val="00EF7FB8"/>
    <w:rsid w:val="00F00034"/>
    <w:rsid w:val="00F00445"/>
    <w:rsid w:val="00F00640"/>
    <w:rsid w:val="00F00B61"/>
    <w:rsid w:val="00F01065"/>
    <w:rsid w:val="00F01234"/>
    <w:rsid w:val="00F01385"/>
    <w:rsid w:val="00F01508"/>
    <w:rsid w:val="00F015AD"/>
    <w:rsid w:val="00F016F6"/>
    <w:rsid w:val="00F018FF"/>
    <w:rsid w:val="00F01B52"/>
    <w:rsid w:val="00F02128"/>
    <w:rsid w:val="00F022F1"/>
    <w:rsid w:val="00F02471"/>
    <w:rsid w:val="00F025CB"/>
    <w:rsid w:val="00F02740"/>
    <w:rsid w:val="00F02C80"/>
    <w:rsid w:val="00F02FE8"/>
    <w:rsid w:val="00F02FFE"/>
    <w:rsid w:val="00F03721"/>
    <w:rsid w:val="00F03934"/>
    <w:rsid w:val="00F03954"/>
    <w:rsid w:val="00F03D04"/>
    <w:rsid w:val="00F040E2"/>
    <w:rsid w:val="00F045AB"/>
    <w:rsid w:val="00F046DB"/>
    <w:rsid w:val="00F04949"/>
    <w:rsid w:val="00F051C3"/>
    <w:rsid w:val="00F05321"/>
    <w:rsid w:val="00F05D6D"/>
    <w:rsid w:val="00F061C1"/>
    <w:rsid w:val="00F0694F"/>
    <w:rsid w:val="00F07042"/>
    <w:rsid w:val="00F075CB"/>
    <w:rsid w:val="00F0776B"/>
    <w:rsid w:val="00F07848"/>
    <w:rsid w:val="00F07C17"/>
    <w:rsid w:val="00F07C3C"/>
    <w:rsid w:val="00F07E2C"/>
    <w:rsid w:val="00F10630"/>
    <w:rsid w:val="00F10AD5"/>
    <w:rsid w:val="00F10C8D"/>
    <w:rsid w:val="00F11022"/>
    <w:rsid w:val="00F111F6"/>
    <w:rsid w:val="00F11341"/>
    <w:rsid w:val="00F1137B"/>
    <w:rsid w:val="00F11407"/>
    <w:rsid w:val="00F11477"/>
    <w:rsid w:val="00F114E6"/>
    <w:rsid w:val="00F11C32"/>
    <w:rsid w:val="00F11C7F"/>
    <w:rsid w:val="00F126DD"/>
    <w:rsid w:val="00F12718"/>
    <w:rsid w:val="00F127C2"/>
    <w:rsid w:val="00F12E4D"/>
    <w:rsid w:val="00F131AE"/>
    <w:rsid w:val="00F13390"/>
    <w:rsid w:val="00F133C6"/>
    <w:rsid w:val="00F13407"/>
    <w:rsid w:val="00F134DC"/>
    <w:rsid w:val="00F13D2A"/>
    <w:rsid w:val="00F141FB"/>
    <w:rsid w:val="00F14894"/>
    <w:rsid w:val="00F15035"/>
    <w:rsid w:val="00F1539A"/>
    <w:rsid w:val="00F160B2"/>
    <w:rsid w:val="00F162E9"/>
    <w:rsid w:val="00F16370"/>
    <w:rsid w:val="00F1679D"/>
    <w:rsid w:val="00F16BE9"/>
    <w:rsid w:val="00F16C0B"/>
    <w:rsid w:val="00F16C6A"/>
    <w:rsid w:val="00F16ECF"/>
    <w:rsid w:val="00F17645"/>
    <w:rsid w:val="00F1790B"/>
    <w:rsid w:val="00F17A16"/>
    <w:rsid w:val="00F17CB9"/>
    <w:rsid w:val="00F17D03"/>
    <w:rsid w:val="00F17D42"/>
    <w:rsid w:val="00F17F4C"/>
    <w:rsid w:val="00F21074"/>
    <w:rsid w:val="00F21114"/>
    <w:rsid w:val="00F2196A"/>
    <w:rsid w:val="00F21977"/>
    <w:rsid w:val="00F21E09"/>
    <w:rsid w:val="00F2205F"/>
    <w:rsid w:val="00F222A9"/>
    <w:rsid w:val="00F22316"/>
    <w:rsid w:val="00F22A6F"/>
    <w:rsid w:val="00F22ABD"/>
    <w:rsid w:val="00F22B07"/>
    <w:rsid w:val="00F22B28"/>
    <w:rsid w:val="00F22B4B"/>
    <w:rsid w:val="00F22DD3"/>
    <w:rsid w:val="00F22F06"/>
    <w:rsid w:val="00F22FE1"/>
    <w:rsid w:val="00F232F6"/>
    <w:rsid w:val="00F2354A"/>
    <w:rsid w:val="00F23964"/>
    <w:rsid w:val="00F239EE"/>
    <w:rsid w:val="00F23E9E"/>
    <w:rsid w:val="00F24529"/>
    <w:rsid w:val="00F24581"/>
    <w:rsid w:val="00F24778"/>
    <w:rsid w:val="00F2479B"/>
    <w:rsid w:val="00F24B0E"/>
    <w:rsid w:val="00F24CC1"/>
    <w:rsid w:val="00F25057"/>
    <w:rsid w:val="00F25125"/>
    <w:rsid w:val="00F252D8"/>
    <w:rsid w:val="00F25867"/>
    <w:rsid w:val="00F2599B"/>
    <w:rsid w:val="00F25B50"/>
    <w:rsid w:val="00F25FA2"/>
    <w:rsid w:val="00F26642"/>
    <w:rsid w:val="00F2667F"/>
    <w:rsid w:val="00F266EE"/>
    <w:rsid w:val="00F26AAF"/>
    <w:rsid w:val="00F26F0F"/>
    <w:rsid w:val="00F2701F"/>
    <w:rsid w:val="00F27068"/>
    <w:rsid w:val="00F2785E"/>
    <w:rsid w:val="00F278A0"/>
    <w:rsid w:val="00F278EF"/>
    <w:rsid w:val="00F27CEA"/>
    <w:rsid w:val="00F27F0A"/>
    <w:rsid w:val="00F27F20"/>
    <w:rsid w:val="00F3086A"/>
    <w:rsid w:val="00F31398"/>
    <w:rsid w:val="00F31926"/>
    <w:rsid w:val="00F31C79"/>
    <w:rsid w:val="00F31F09"/>
    <w:rsid w:val="00F32AD4"/>
    <w:rsid w:val="00F32B69"/>
    <w:rsid w:val="00F3321D"/>
    <w:rsid w:val="00F33B4B"/>
    <w:rsid w:val="00F341F4"/>
    <w:rsid w:val="00F34398"/>
    <w:rsid w:val="00F343B5"/>
    <w:rsid w:val="00F35195"/>
    <w:rsid w:val="00F353B6"/>
    <w:rsid w:val="00F35799"/>
    <w:rsid w:val="00F35BB0"/>
    <w:rsid w:val="00F36D37"/>
    <w:rsid w:val="00F36E07"/>
    <w:rsid w:val="00F37152"/>
    <w:rsid w:val="00F373AE"/>
    <w:rsid w:val="00F37C17"/>
    <w:rsid w:val="00F401D0"/>
    <w:rsid w:val="00F40533"/>
    <w:rsid w:val="00F407C1"/>
    <w:rsid w:val="00F4093F"/>
    <w:rsid w:val="00F40AFD"/>
    <w:rsid w:val="00F41561"/>
    <w:rsid w:val="00F41A1F"/>
    <w:rsid w:val="00F41E8A"/>
    <w:rsid w:val="00F421DF"/>
    <w:rsid w:val="00F42718"/>
    <w:rsid w:val="00F4298E"/>
    <w:rsid w:val="00F42E3E"/>
    <w:rsid w:val="00F42E40"/>
    <w:rsid w:val="00F437B9"/>
    <w:rsid w:val="00F439D7"/>
    <w:rsid w:val="00F43B52"/>
    <w:rsid w:val="00F44AFA"/>
    <w:rsid w:val="00F44E27"/>
    <w:rsid w:val="00F453D0"/>
    <w:rsid w:val="00F45865"/>
    <w:rsid w:val="00F45978"/>
    <w:rsid w:val="00F45D2B"/>
    <w:rsid w:val="00F45E19"/>
    <w:rsid w:val="00F45EEA"/>
    <w:rsid w:val="00F4604C"/>
    <w:rsid w:val="00F4613E"/>
    <w:rsid w:val="00F46228"/>
    <w:rsid w:val="00F46436"/>
    <w:rsid w:val="00F46741"/>
    <w:rsid w:val="00F46AD1"/>
    <w:rsid w:val="00F47069"/>
    <w:rsid w:val="00F470ED"/>
    <w:rsid w:val="00F4726B"/>
    <w:rsid w:val="00F47529"/>
    <w:rsid w:val="00F478C4"/>
    <w:rsid w:val="00F47EFE"/>
    <w:rsid w:val="00F505D7"/>
    <w:rsid w:val="00F50784"/>
    <w:rsid w:val="00F50BAC"/>
    <w:rsid w:val="00F50D36"/>
    <w:rsid w:val="00F50E47"/>
    <w:rsid w:val="00F50F36"/>
    <w:rsid w:val="00F50F3F"/>
    <w:rsid w:val="00F516BD"/>
    <w:rsid w:val="00F5170E"/>
    <w:rsid w:val="00F518DB"/>
    <w:rsid w:val="00F51A66"/>
    <w:rsid w:val="00F51DB3"/>
    <w:rsid w:val="00F529AD"/>
    <w:rsid w:val="00F52A9A"/>
    <w:rsid w:val="00F52B09"/>
    <w:rsid w:val="00F52ED3"/>
    <w:rsid w:val="00F5314D"/>
    <w:rsid w:val="00F53345"/>
    <w:rsid w:val="00F5341A"/>
    <w:rsid w:val="00F53791"/>
    <w:rsid w:val="00F537B1"/>
    <w:rsid w:val="00F53ABF"/>
    <w:rsid w:val="00F542D2"/>
    <w:rsid w:val="00F546A9"/>
    <w:rsid w:val="00F549C6"/>
    <w:rsid w:val="00F54DE5"/>
    <w:rsid w:val="00F54E41"/>
    <w:rsid w:val="00F5502C"/>
    <w:rsid w:val="00F554C8"/>
    <w:rsid w:val="00F55920"/>
    <w:rsid w:val="00F55A3D"/>
    <w:rsid w:val="00F55A91"/>
    <w:rsid w:val="00F57243"/>
    <w:rsid w:val="00F576FE"/>
    <w:rsid w:val="00F57709"/>
    <w:rsid w:val="00F57DCC"/>
    <w:rsid w:val="00F57E49"/>
    <w:rsid w:val="00F6030F"/>
    <w:rsid w:val="00F60875"/>
    <w:rsid w:val="00F60ECF"/>
    <w:rsid w:val="00F6123C"/>
    <w:rsid w:val="00F615C6"/>
    <w:rsid w:val="00F61A87"/>
    <w:rsid w:val="00F61BCB"/>
    <w:rsid w:val="00F61D1C"/>
    <w:rsid w:val="00F61D4E"/>
    <w:rsid w:val="00F61E49"/>
    <w:rsid w:val="00F62159"/>
    <w:rsid w:val="00F6249D"/>
    <w:rsid w:val="00F628D9"/>
    <w:rsid w:val="00F62987"/>
    <w:rsid w:val="00F62C83"/>
    <w:rsid w:val="00F62C9E"/>
    <w:rsid w:val="00F63554"/>
    <w:rsid w:val="00F635A2"/>
    <w:rsid w:val="00F63B9D"/>
    <w:rsid w:val="00F63EEF"/>
    <w:rsid w:val="00F64409"/>
    <w:rsid w:val="00F646C5"/>
    <w:rsid w:val="00F64742"/>
    <w:rsid w:val="00F64FB8"/>
    <w:rsid w:val="00F650B3"/>
    <w:rsid w:val="00F65323"/>
    <w:rsid w:val="00F65327"/>
    <w:rsid w:val="00F658BA"/>
    <w:rsid w:val="00F659B4"/>
    <w:rsid w:val="00F65D24"/>
    <w:rsid w:val="00F65D49"/>
    <w:rsid w:val="00F65F46"/>
    <w:rsid w:val="00F6648F"/>
    <w:rsid w:val="00F664D1"/>
    <w:rsid w:val="00F66785"/>
    <w:rsid w:val="00F669BB"/>
    <w:rsid w:val="00F67706"/>
    <w:rsid w:val="00F6773B"/>
    <w:rsid w:val="00F67CA8"/>
    <w:rsid w:val="00F70526"/>
    <w:rsid w:val="00F70C46"/>
    <w:rsid w:val="00F70CAA"/>
    <w:rsid w:val="00F70E5A"/>
    <w:rsid w:val="00F710D6"/>
    <w:rsid w:val="00F711AA"/>
    <w:rsid w:val="00F7132C"/>
    <w:rsid w:val="00F7144B"/>
    <w:rsid w:val="00F71B51"/>
    <w:rsid w:val="00F71CFF"/>
    <w:rsid w:val="00F72156"/>
    <w:rsid w:val="00F722B8"/>
    <w:rsid w:val="00F727F7"/>
    <w:rsid w:val="00F72A7E"/>
    <w:rsid w:val="00F7315A"/>
    <w:rsid w:val="00F73B1F"/>
    <w:rsid w:val="00F740DD"/>
    <w:rsid w:val="00F74124"/>
    <w:rsid w:val="00F7417B"/>
    <w:rsid w:val="00F74725"/>
    <w:rsid w:val="00F74CE1"/>
    <w:rsid w:val="00F74F69"/>
    <w:rsid w:val="00F74FDD"/>
    <w:rsid w:val="00F756D6"/>
    <w:rsid w:val="00F75969"/>
    <w:rsid w:val="00F75D21"/>
    <w:rsid w:val="00F75DC1"/>
    <w:rsid w:val="00F76771"/>
    <w:rsid w:val="00F76890"/>
    <w:rsid w:val="00F76FF9"/>
    <w:rsid w:val="00F773B1"/>
    <w:rsid w:val="00F77913"/>
    <w:rsid w:val="00F77BF9"/>
    <w:rsid w:val="00F77D94"/>
    <w:rsid w:val="00F80972"/>
    <w:rsid w:val="00F820B9"/>
    <w:rsid w:val="00F8212A"/>
    <w:rsid w:val="00F82277"/>
    <w:rsid w:val="00F8252F"/>
    <w:rsid w:val="00F82619"/>
    <w:rsid w:val="00F82A8D"/>
    <w:rsid w:val="00F82E4B"/>
    <w:rsid w:val="00F8323E"/>
    <w:rsid w:val="00F836BA"/>
    <w:rsid w:val="00F836CF"/>
    <w:rsid w:val="00F840BE"/>
    <w:rsid w:val="00F8552E"/>
    <w:rsid w:val="00F85617"/>
    <w:rsid w:val="00F85742"/>
    <w:rsid w:val="00F85947"/>
    <w:rsid w:val="00F86027"/>
    <w:rsid w:val="00F863E0"/>
    <w:rsid w:val="00F8668F"/>
    <w:rsid w:val="00F8687C"/>
    <w:rsid w:val="00F8795C"/>
    <w:rsid w:val="00F90093"/>
    <w:rsid w:val="00F9020D"/>
    <w:rsid w:val="00F90780"/>
    <w:rsid w:val="00F909DC"/>
    <w:rsid w:val="00F90D45"/>
    <w:rsid w:val="00F91435"/>
    <w:rsid w:val="00F91473"/>
    <w:rsid w:val="00F91613"/>
    <w:rsid w:val="00F91787"/>
    <w:rsid w:val="00F9189D"/>
    <w:rsid w:val="00F9223E"/>
    <w:rsid w:val="00F9247E"/>
    <w:rsid w:val="00F92D59"/>
    <w:rsid w:val="00F930D2"/>
    <w:rsid w:val="00F93F91"/>
    <w:rsid w:val="00F9431A"/>
    <w:rsid w:val="00F94375"/>
    <w:rsid w:val="00F94476"/>
    <w:rsid w:val="00F94964"/>
    <w:rsid w:val="00F9509D"/>
    <w:rsid w:val="00F95100"/>
    <w:rsid w:val="00F954BD"/>
    <w:rsid w:val="00F95596"/>
    <w:rsid w:val="00F95B18"/>
    <w:rsid w:val="00F9601B"/>
    <w:rsid w:val="00F96328"/>
    <w:rsid w:val="00F96BF1"/>
    <w:rsid w:val="00F96DED"/>
    <w:rsid w:val="00F9735F"/>
    <w:rsid w:val="00F9769B"/>
    <w:rsid w:val="00F97917"/>
    <w:rsid w:val="00FA068F"/>
    <w:rsid w:val="00FA0818"/>
    <w:rsid w:val="00FA08F6"/>
    <w:rsid w:val="00FA0ACE"/>
    <w:rsid w:val="00FA0ECF"/>
    <w:rsid w:val="00FA1619"/>
    <w:rsid w:val="00FA17CB"/>
    <w:rsid w:val="00FA1990"/>
    <w:rsid w:val="00FA19BF"/>
    <w:rsid w:val="00FA1B0C"/>
    <w:rsid w:val="00FA1BAD"/>
    <w:rsid w:val="00FA1BB4"/>
    <w:rsid w:val="00FA1C3D"/>
    <w:rsid w:val="00FA1E1F"/>
    <w:rsid w:val="00FA235B"/>
    <w:rsid w:val="00FA2505"/>
    <w:rsid w:val="00FA2673"/>
    <w:rsid w:val="00FA26BA"/>
    <w:rsid w:val="00FA369C"/>
    <w:rsid w:val="00FA36D1"/>
    <w:rsid w:val="00FA37A4"/>
    <w:rsid w:val="00FA3D1B"/>
    <w:rsid w:val="00FA3E52"/>
    <w:rsid w:val="00FA3F8F"/>
    <w:rsid w:val="00FA46F3"/>
    <w:rsid w:val="00FA4E28"/>
    <w:rsid w:val="00FA4E45"/>
    <w:rsid w:val="00FA51E1"/>
    <w:rsid w:val="00FA539B"/>
    <w:rsid w:val="00FA5B0E"/>
    <w:rsid w:val="00FA5C40"/>
    <w:rsid w:val="00FA6032"/>
    <w:rsid w:val="00FA61F7"/>
    <w:rsid w:val="00FA66AF"/>
    <w:rsid w:val="00FA685B"/>
    <w:rsid w:val="00FA6A0D"/>
    <w:rsid w:val="00FA6D51"/>
    <w:rsid w:val="00FA6FB3"/>
    <w:rsid w:val="00FA6FE3"/>
    <w:rsid w:val="00FA70FC"/>
    <w:rsid w:val="00FA7B30"/>
    <w:rsid w:val="00FB02BE"/>
    <w:rsid w:val="00FB080F"/>
    <w:rsid w:val="00FB0D7A"/>
    <w:rsid w:val="00FB0EA8"/>
    <w:rsid w:val="00FB122B"/>
    <w:rsid w:val="00FB1496"/>
    <w:rsid w:val="00FB163E"/>
    <w:rsid w:val="00FB1B46"/>
    <w:rsid w:val="00FB1EE7"/>
    <w:rsid w:val="00FB2171"/>
    <w:rsid w:val="00FB2A9B"/>
    <w:rsid w:val="00FB2D43"/>
    <w:rsid w:val="00FB33B4"/>
    <w:rsid w:val="00FB374C"/>
    <w:rsid w:val="00FB37C4"/>
    <w:rsid w:val="00FB3B3C"/>
    <w:rsid w:val="00FB3BCF"/>
    <w:rsid w:val="00FB3E2C"/>
    <w:rsid w:val="00FB4637"/>
    <w:rsid w:val="00FB514B"/>
    <w:rsid w:val="00FB55FA"/>
    <w:rsid w:val="00FB5FA2"/>
    <w:rsid w:val="00FB62B9"/>
    <w:rsid w:val="00FB6968"/>
    <w:rsid w:val="00FB6CDB"/>
    <w:rsid w:val="00FB7523"/>
    <w:rsid w:val="00FB759E"/>
    <w:rsid w:val="00FB769F"/>
    <w:rsid w:val="00FB77DB"/>
    <w:rsid w:val="00FB79B0"/>
    <w:rsid w:val="00FB7E0F"/>
    <w:rsid w:val="00FC007E"/>
    <w:rsid w:val="00FC0551"/>
    <w:rsid w:val="00FC05E3"/>
    <w:rsid w:val="00FC0BAF"/>
    <w:rsid w:val="00FC0F9C"/>
    <w:rsid w:val="00FC1375"/>
    <w:rsid w:val="00FC1679"/>
    <w:rsid w:val="00FC168A"/>
    <w:rsid w:val="00FC1B98"/>
    <w:rsid w:val="00FC2CBF"/>
    <w:rsid w:val="00FC369A"/>
    <w:rsid w:val="00FC3839"/>
    <w:rsid w:val="00FC383D"/>
    <w:rsid w:val="00FC3B01"/>
    <w:rsid w:val="00FC3BEC"/>
    <w:rsid w:val="00FC3EAC"/>
    <w:rsid w:val="00FC3F40"/>
    <w:rsid w:val="00FC432E"/>
    <w:rsid w:val="00FC447D"/>
    <w:rsid w:val="00FC4512"/>
    <w:rsid w:val="00FC4C96"/>
    <w:rsid w:val="00FC4D9C"/>
    <w:rsid w:val="00FC4F15"/>
    <w:rsid w:val="00FC5388"/>
    <w:rsid w:val="00FC546A"/>
    <w:rsid w:val="00FC5597"/>
    <w:rsid w:val="00FC5947"/>
    <w:rsid w:val="00FC61BB"/>
    <w:rsid w:val="00FC620A"/>
    <w:rsid w:val="00FC7031"/>
    <w:rsid w:val="00FC7144"/>
    <w:rsid w:val="00FC7249"/>
    <w:rsid w:val="00FC7780"/>
    <w:rsid w:val="00FC793D"/>
    <w:rsid w:val="00FC7D59"/>
    <w:rsid w:val="00FC7FB6"/>
    <w:rsid w:val="00FD0007"/>
    <w:rsid w:val="00FD059B"/>
    <w:rsid w:val="00FD0BE6"/>
    <w:rsid w:val="00FD0FD8"/>
    <w:rsid w:val="00FD10CC"/>
    <w:rsid w:val="00FD160B"/>
    <w:rsid w:val="00FD1CD4"/>
    <w:rsid w:val="00FD2267"/>
    <w:rsid w:val="00FD27F0"/>
    <w:rsid w:val="00FD29F6"/>
    <w:rsid w:val="00FD2ABC"/>
    <w:rsid w:val="00FD2C64"/>
    <w:rsid w:val="00FD2F84"/>
    <w:rsid w:val="00FD3BF8"/>
    <w:rsid w:val="00FD3D5C"/>
    <w:rsid w:val="00FD3D7A"/>
    <w:rsid w:val="00FD3E62"/>
    <w:rsid w:val="00FD3F41"/>
    <w:rsid w:val="00FD3F91"/>
    <w:rsid w:val="00FD426B"/>
    <w:rsid w:val="00FD454E"/>
    <w:rsid w:val="00FD45D6"/>
    <w:rsid w:val="00FD466F"/>
    <w:rsid w:val="00FD480F"/>
    <w:rsid w:val="00FD48DD"/>
    <w:rsid w:val="00FD4BBA"/>
    <w:rsid w:val="00FD518E"/>
    <w:rsid w:val="00FD5308"/>
    <w:rsid w:val="00FD569D"/>
    <w:rsid w:val="00FD56A2"/>
    <w:rsid w:val="00FD5728"/>
    <w:rsid w:val="00FD587D"/>
    <w:rsid w:val="00FD5D71"/>
    <w:rsid w:val="00FD5E94"/>
    <w:rsid w:val="00FD6104"/>
    <w:rsid w:val="00FD6105"/>
    <w:rsid w:val="00FD63BD"/>
    <w:rsid w:val="00FD6528"/>
    <w:rsid w:val="00FD6B38"/>
    <w:rsid w:val="00FD6D6B"/>
    <w:rsid w:val="00FD720B"/>
    <w:rsid w:val="00FD72EB"/>
    <w:rsid w:val="00FD76FB"/>
    <w:rsid w:val="00FD7A68"/>
    <w:rsid w:val="00FD7D2E"/>
    <w:rsid w:val="00FE022D"/>
    <w:rsid w:val="00FE0241"/>
    <w:rsid w:val="00FE03D2"/>
    <w:rsid w:val="00FE0609"/>
    <w:rsid w:val="00FE071B"/>
    <w:rsid w:val="00FE12B6"/>
    <w:rsid w:val="00FE1726"/>
    <w:rsid w:val="00FE1B76"/>
    <w:rsid w:val="00FE1F4E"/>
    <w:rsid w:val="00FE202F"/>
    <w:rsid w:val="00FE2589"/>
    <w:rsid w:val="00FE2760"/>
    <w:rsid w:val="00FE2843"/>
    <w:rsid w:val="00FE2C7B"/>
    <w:rsid w:val="00FE2D29"/>
    <w:rsid w:val="00FE2D67"/>
    <w:rsid w:val="00FE2EC0"/>
    <w:rsid w:val="00FE2F68"/>
    <w:rsid w:val="00FE347F"/>
    <w:rsid w:val="00FE3485"/>
    <w:rsid w:val="00FE3609"/>
    <w:rsid w:val="00FE365A"/>
    <w:rsid w:val="00FE49B9"/>
    <w:rsid w:val="00FE4CD3"/>
    <w:rsid w:val="00FE4DF6"/>
    <w:rsid w:val="00FE4E7C"/>
    <w:rsid w:val="00FE4F84"/>
    <w:rsid w:val="00FE572C"/>
    <w:rsid w:val="00FE57BF"/>
    <w:rsid w:val="00FE5DE9"/>
    <w:rsid w:val="00FE5E31"/>
    <w:rsid w:val="00FE621C"/>
    <w:rsid w:val="00FE651E"/>
    <w:rsid w:val="00FE660B"/>
    <w:rsid w:val="00FE6847"/>
    <w:rsid w:val="00FE6D86"/>
    <w:rsid w:val="00FE7298"/>
    <w:rsid w:val="00FE7522"/>
    <w:rsid w:val="00FE75B9"/>
    <w:rsid w:val="00FE7678"/>
    <w:rsid w:val="00FE7AD7"/>
    <w:rsid w:val="00FE7DBA"/>
    <w:rsid w:val="00FF01BE"/>
    <w:rsid w:val="00FF0347"/>
    <w:rsid w:val="00FF061E"/>
    <w:rsid w:val="00FF06A0"/>
    <w:rsid w:val="00FF0960"/>
    <w:rsid w:val="00FF1400"/>
    <w:rsid w:val="00FF160B"/>
    <w:rsid w:val="00FF16BF"/>
    <w:rsid w:val="00FF1BD1"/>
    <w:rsid w:val="00FF26C6"/>
    <w:rsid w:val="00FF28C4"/>
    <w:rsid w:val="00FF2A8F"/>
    <w:rsid w:val="00FF2D81"/>
    <w:rsid w:val="00FF2DE9"/>
    <w:rsid w:val="00FF3590"/>
    <w:rsid w:val="00FF389D"/>
    <w:rsid w:val="00FF3B76"/>
    <w:rsid w:val="00FF3C95"/>
    <w:rsid w:val="00FF3EA1"/>
    <w:rsid w:val="00FF414A"/>
    <w:rsid w:val="00FF422D"/>
    <w:rsid w:val="00FF5441"/>
    <w:rsid w:val="00FF5526"/>
    <w:rsid w:val="00FF58DD"/>
    <w:rsid w:val="00FF6140"/>
    <w:rsid w:val="00FF61B5"/>
    <w:rsid w:val="00FF6D82"/>
    <w:rsid w:val="00FF6E8D"/>
    <w:rsid w:val="00FF6F14"/>
    <w:rsid w:val="00FF6F72"/>
    <w:rsid w:val="00FF7171"/>
    <w:rsid w:val="00FF7E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5E167-3038-4D48-A9A4-FD0D16AA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962"/>
    <w:rPr>
      <w:rFonts w:eastAsia="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1962"/>
    <w:pPr>
      <w:tabs>
        <w:tab w:val="center" w:pos="4320"/>
        <w:tab w:val="right" w:pos="8640"/>
      </w:tabs>
    </w:pPr>
  </w:style>
  <w:style w:type="character" w:customStyle="1" w:styleId="HeaderChar">
    <w:name w:val="Header Char"/>
    <w:link w:val="Header"/>
    <w:rsid w:val="00661962"/>
    <w:rPr>
      <w:rFonts w:eastAsia="Times New Roman" w:cs="Times New Roman"/>
      <w:szCs w:val="20"/>
      <w:lang w:eastAsia="hr-HR"/>
    </w:rPr>
  </w:style>
  <w:style w:type="paragraph" w:styleId="Footer">
    <w:name w:val="footer"/>
    <w:basedOn w:val="Normal"/>
    <w:link w:val="FooterChar"/>
    <w:rsid w:val="00661962"/>
    <w:pPr>
      <w:tabs>
        <w:tab w:val="center" w:pos="4320"/>
        <w:tab w:val="right" w:pos="8640"/>
      </w:tabs>
    </w:pPr>
  </w:style>
  <w:style w:type="character" w:customStyle="1" w:styleId="FooterChar">
    <w:name w:val="Footer Char"/>
    <w:link w:val="Footer"/>
    <w:rsid w:val="00661962"/>
    <w:rPr>
      <w:rFonts w:eastAsia="Times New Roman" w:cs="Times New Roman"/>
      <w:szCs w:val="20"/>
      <w:lang w:eastAsia="hr-HR"/>
    </w:rPr>
  </w:style>
  <w:style w:type="character" w:styleId="CommentReference">
    <w:name w:val="annotation reference"/>
    <w:rsid w:val="00661962"/>
    <w:rPr>
      <w:sz w:val="16"/>
      <w:szCs w:val="16"/>
    </w:rPr>
  </w:style>
  <w:style w:type="paragraph" w:styleId="CommentText">
    <w:name w:val="annotation text"/>
    <w:basedOn w:val="Normal"/>
    <w:link w:val="CommentTextChar"/>
    <w:uiPriority w:val="99"/>
    <w:rsid w:val="00661962"/>
    <w:rPr>
      <w:sz w:val="20"/>
    </w:rPr>
  </w:style>
  <w:style w:type="character" w:customStyle="1" w:styleId="CommentTextChar">
    <w:name w:val="Comment Text Char"/>
    <w:link w:val="CommentText"/>
    <w:uiPriority w:val="99"/>
    <w:rsid w:val="00661962"/>
    <w:rPr>
      <w:rFonts w:eastAsia="Times New Roman" w:cs="Times New Roman"/>
      <w:sz w:val="20"/>
      <w:szCs w:val="20"/>
      <w:lang w:eastAsia="hr-HR"/>
    </w:rPr>
  </w:style>
  <w:style w:type="paragraph" w:styleId="BalloonText">
    <w:name w:val="Balloon Text"/>
    <w:basedOn w:val="Normal"/>
    <w:link w:val="BalloonTextChar"/>
    <w:uiPriority w:val="99"/>
    <w:unhideWhenUsed/>
    <w:rsid w:val="00661962"/>
    <w:rPr>
      <w:rFonts w:ascii="Tahoma" w:hAnsi="Tahoma" w:cs="Tahoma"/>
      <w:sz w:val="16"/>
      <w:szCs w:val="16"/>
    </w:rPr>
  </w:style>
  <w:style w:type="character" w:customStyle="1" w:styleId="BalloonTextChar">
    <w:name w:val="Balloon Text Char"/>
    <w:link w:val="BalloonText"/>
    <w:uiPriority w:val="99"/>
    <w:rsid w:val="00661962"/>
    <w:rPr>
      <w:rFonts w:ascii="Tahoma" w:eastAsia="Times New Roman" w:hAnsi="Tahoma" w:cs="Tahoma"/>
      <w:sz w:val="16"/>
      <w:szCs w:val="16"/>
      <w:lang w:eastAsia="hr-HR"/>
    </w:rPr>
  </w:style>
  <w:style w:type="character" w:customStyle="1" w:styleId="Internetskapoveznica">
    <w:name w:val="Internetska poveznica"/>
    <w:rsid w:val="00367A9D"/>
    <w:rPr>
      <w:color w:val="000080"/>
      <w:u w:val="single"/>
    </w:rPr>
  </w:style>
  <w:style w:type="paragraph" w:styleId="NormalWeb">
    <w:name w:val="Normal (Web)"/>
    <w:basedOn w:val="Normal"/>
    <w:uiPriority w:val="99"/>
    <w:unhideWhenUsed/>
    <w:qFormat/>
    <w:rsid w:val="00367A9D"/>
    <w:pPr>
      <w:spacing w:beforeAutospacing="1" w:after="160" w:afterAutospacing="1"/>
    </w:pPr>
    <w:rPr>
      <w:rFonts w:cs="Arial"/>
      <w:color w:val="000000"/>
      <w:sz w:val="18"/>
      <w:szCs w:val="18"/>
    </w:rPr>
  </w:style>
  <w:style w:type="paragraph" w:customStyle="1" w:styleId="t-9-8">
    <w:name w:val="t-9-8"/>
    <w:basedOn w:val="Normal"/>
    <w:uiPriority w:val="99"/>
    <w:rsid w:val="00367A9D"/>
    <w:pPr>
      <w:spacing w:before="100" w:beforeAutospacing="1" w:after="100" w:afterAutospacing="1"/>
    </w:pPr>
    <w:rPr>
      <w:rFonts w:ascii="Times New Roman" w:hAnsi="Times New Roman"/>
      <w:sz w:val="24"/>
      <w:szCs w:val="24"/>
    </w:rPr>
  </w:style>
  <w:style w:type="paragraph" w:customStyle="1" w:styleId="Default">
    <w:name w:val="Default"/>
    <w:uiPriority w:val="99"/>
    <w:rsid w:val="00367A9D"/>
    <w:pPr>
      <w:autoSpaceDE w:val="0"/>
      <w:autoSpaceDN w:val="0"/>
      <w:adjustRightInd w:val="0"/>
    </w:pPr>
    <w:rPr>
      <w:rFonts w:cs="Arial"/>
      <w:color w:val="000000"/>
      <w:sz w:val="24"/>
      <w:szCs w:val="24"/>
    </w:rPr>
  </w:style>
  <w:style w:type="paragraph" w:styleId="NoSpacing">
    <w:name w:val="No Spacing"/>
    <w:uiPriority w:val="1"/>
    <w:qFormat/>
    <w:rsid w:val="006E5B3A"/>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00B41-7D5B-4EE2-A967-F3AF354E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6108</Words>
  <Characters>34820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cp:lastModifiedBy>Nikolac Ivica</cp:lastModifiedBy>
  <cp:revision>2</cp:revision>
  <cp:lastPrinted>2019-06-06T07:53:00Z</cp:lastPrinted>
  <dcterms:created xsi:type="dcterms:W3CDTF">2020-07-24T10:36:00Z</dcterms:created>
  <dcterms:modified xsi:type="dcterms:W3CDTF">2020-07-24T10:36:00Z</dcterms:modified>
</cp:coreProperties>
</file>