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C9" w:rsidRDefault="00BF5FC9"/>
    <w:p w:rsidR="00447BBD" w:rsidRDefault="00E34949" w:rsidP="00447BBD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 xml:space="preserve">e u periodu od 1. </w:t>
      </w:r>
      <w:r w:rsidR="00F02860">
        <w:rPr>
          <w:rFonts w:ascii="Arial" w:hAnsi="Arial" w:cs="Arial"/>
          <w:szCs w:val="22"/>
        </w:rPr>
        <w:t>travnja</w:t>
      </w:r>
      <w:r>
        <w:rPr>
          <w:rFonts w:ascii="Arial" w:hAnsi="Arial" w:cs="Arial"/>
          <w:szCs w:val="22"/>
        </w:rPr>
        <w:t xml:space="preserve"> do 3</w:t>
      </w:r>
      <w:r w:rsidR="00F02860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. </w:t>
      </w:r>
      <w:r w:rsidR="00F02860">
        <w:rPr>
          <w:rFonts w:ascii="Arial" w:hAnsi="Arial" w:cs="Arial"/>
          <w:szCs w:val="22"/>
        </w:rPr>
        <w:t>lipnja</w:t>
      </w:r>
      <w:r>
        <w:rPr>
          <w:rFonts w:ascii="Arial" w:hAnsi="Arial" w:cs="Arial"/>
          <w:szCs w:val="22"/>
        </w:rPr>
        <w:t xml:space="preserve"> 20</w:t>
      </w:r>
      <w:r w:rsidR="000000F3">
        <w:rPr>
          <w:rFonts w:ascii="Arial" w:hAnsi="Arial" w:cs="Arial"/>
          <w:szCs w:val="22"/>
        </w:rPr>
        <w:t>2</w:t>
      </w:r>
      <w:r w:rsidR="00164BDA">
        <w:rPr>
          <w:rFonts w:ascii="Arial" w:hAnsi="Arial" w:cs="Arial"/>
          <w:szCs w:val="22"/>
        </w:rPr>
        <w:t>1</w:t>
      </w:r>
      <w:r w:rsidR="000000F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godine zaprimilo </w:t>
      </w:r>
      <w:r w:rsidR="00447BBD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prijava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2021. godini</w:t>
      </w:r>
      <w:r w:rsidR="003F5D68">
        <w:rPr>
          <w:rFonts w:ascii="Arial" w:hAnsi="Arial" w:cs="Arial"/>
          <w:szCs w:val="22"/>
        </w:rPr>
        <w:t>.</w:t>
      </w: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Temeljem članka 25. i članka 26. Pravilnika o financiranju programa i projekata iz proračuna Grada Rijeke Gradonačelnik je donio odluke o financiranju </w:t>
      </w:r>
      <w:r w:rsidR="00F02860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>zaprimljen</w:t>
      </w:r>
      <w:r w:rsidR="00F02860">
        <w:rPr>
          <w:rFonts w:ascii="Arial" w:hAnsi="Arial" w:cs="Arial"/>
          <w:szCs w:val="22"/>
        </w:rPr>
        <w:t>e</w:t>
      </w:r>
      <w:r w:rsidR="00DC2A6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prijav</w:t>
      </w:r>
      <w:r w:rsidR="00F02860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 w:rsidR="00447BBD">
        <w:rPr>
          <w:rFonts w:ascii="Arial" w:hAnsi="Arial" w:cs="Arial"/>
          <w:szCs w:val="22"/>
        </w:rPr>
        <w:t xml:space="preserve">te preostalih </w:t>
      </w:r>
      <w:r w:rsidR="00F02860">
        <w:rPr>
          <w:rFonts w:ascii="Arial" w:hAnsi="Arial" w:cs="Arial"/>
          <w:szCs w:val="22"/>
        </w:rPr>
        <w:t>6</w:t>
      </w:r>
      <w:r w:rsidR="00447BBD">
        <w:rPr>
          <w:rFonts w:ascii="Arial" w:hAnsi="Arial" w:cs="Arial"/>
          <w:szCs w:val="22"/>
        </w:rPr>
        <w:t xml:space="preserve"> prijava nije odobreno za financiranje.</w:t>
      </w:r>
    </w:p>
    <w:p w:rsidR="00F06007" w:rsidRDefault="00F06007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E34949" w:rsidRDefault="00E34949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 xml:space="preserve">1. travnja </w:t>
      </w:r>
      <w:r w:rsidR="00F06007">
        <w:rPr>
          <w:rFonts w:ascii="Arial" w:hAnsi="Arial" w:cs="Arial"/>
          <w:b/>
        </w:rPr>
        <w:t>do 3</w:t>
      </w:r>
      <w:r w:rsidR="00517C7E">
        <w:rPr>
          <w:rFonts w:ascii="Arial" w:hAnsi="Arial" w:cs="Arial"/>
          <w:b/>
        </w:rPr>
        <w:t>0</w:t>
      </w:r>
      <w:r w:rsidR="00F06007">
        <w:rPr>
          <w:rFonts w:ascii="Arial" w:hAnsi="Arial" w:cs="Arial"/>
          <w:b/>
        </w:rPr>
        <w:t xml:space="preserve">. </w:t>
      </w:r>
      <w:r w:rsidR="00517C7E">
        <w:rPr>
          <w:rFonts w:ascii="Arial" w:hAnsi="Arial" w:cs="Arial"/>
          <w:b/>
        </w:rPr>
        <w:t>lipnja</w:t>
      </w:r>
      <w:r w:rsidR="00447BBD">
        <w:rPr>
          <w:rFonts w:ascii="Arial" w:hAnsi="Arial" w:cs="Arial"/>
          <w:b/>
        </w:rPr>
        <w:t xml:space="preserve"> 2021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</w:p>
    <w:p w:rsidR="0003503F" w:rsidRPr="006505F1" w:rsidRDefault="0003503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1"/>
        <w:gridCol w:w="2693"/>
        <w:gridCol w:w="4536"/>
        <w:gridCol w:w="2268"/>
      </w:tblGrid>
      <w:tr w:rsidR="00D10FA7" w:rsidRPr="00D10FA7" w:rsidTr="0003503F">
        <w:trPr>
          <w:trHeight w:val="562"/>
        </w:trPr>
        <w:tc>
          <w:tcPr>
            <w:tcW w:w="70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68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693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536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2268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D10FA7" w:rsidRPr="00D10FA7" w:rsidTr="0003503F">
        <w:tc>
          <w:tcPr>
            <w:tcW w:w="709" w:type="dxa"/>
          </w:tcPr>
          <w:p w:rsidR="00FF6E8E" w:rsidRDefault="00FF6E8E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3681" w:type="dxa"/>
          </w:tcPr>
          <w:p w:rsidR="00B92E7B" w:rsidRDefault="00B92E7B" w:rsidP="00B9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B92E7B" w:rsidP="00B9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Društvo za istraživanje i potporu – DIP</w:t>
            </w:r>
          </w:p>
        </w:tc>
        <w:tc>
          <w:tcPr>
            <w:tcW w:w="2693" w:type="dxa"/>
          </w:tcPr>
          <w:p w:rsidR="00B92E7B" w:rsidRDefault="00B92E7B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B92E7B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</w:tcPr>
          <w:p w:rsidR="00A47790" w:rsidRDefault="00A47790" w:rsidP="00A47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B92E7B" w:rsidP="00A47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Projekt „Distancirano socijalni“</w:t>
            </w:r>
          </w:p>
        </w:tc>
        <w:tc>
          <w:tcPr>
            <w:tcW w:w="2268" w:type="dxa"/>
          </w:tcPr>
          <w:p w:rsidR="004E5A74" w:rsidRPr="00C87D32" w:rsidRDefault="004E5A74" w:rsidP="00F0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B92E7B" w:rsidP="00F0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1.100,00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3681" w:type="dxa"/>
          </w:tcPr>
          <w:p w:rsidR="002D6CF1" w:rsidRPr="00C87D32" w:rsidRDefault="00B92E7B" w:rsidP="004E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za promicanje dobrobiti djece „Portić“</w:t>
            </w:r>
          </w:p>
        </w:tc>
        <w:tc>
          <w:tcPr>
            <w:tcW w:w="2693" w:type="dxa"/>
          </w:tcPr>
          <w:p w:rsidR="004E5A74" w:rsidRPr="00C87D32" w:rsidRDefault="004E5A74" w:rsidP="00A47790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536" w:type="dxa"/>
          </w:tcPr>
          <w:p w:rsidR="002D6CF1" w:rsidRPr="00C87D32" w:rsidRDefault="00A47790" w:rsidP="00A47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</w:t>
            </w:r>
            <w:r w:rsidR="00B92E7B">
              <w:rPr>
                <w:rFonts w:ascii="Arial" w:eastAsia="Times New Roman" w:hAnsi="Arial" w:cs="Arial"/>
                <w:b/>
                <w:lang w:eastAsia="hr-HR"/>
              </w:rPr>
              <w:t>bilježavanje 15. obljetnice djelovanja udruge „Portićevih 15!“</w:t>
            </w:r>
          </w:p>
        </w:tc>
        <w:tc>
          <w:tcPr>
            <w:tcW w:w="2268" w:type="dxa"/>
          </w:tcPr>
          <w:p w:rsidR="004E5A74" w:rsidRPr="00C87D32" w:rsidRDefault="004E5A74" w:rsidP="00F0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F0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3.000,00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3681" w:type="dxa"/>
          </w:tcPr>
          <w:p w:rsidR="00B92E7B" w:rsidRDefault="00B92E7B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B92E7B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Potrošački centar Rijeka</w:t>
            </w:r>
          </w:p>
        </w:tc>
        <w:tc>
          <w:tcPr>
            <w:tcW w:w="2693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B92E7B" w:rsidP="00B9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536" w:type="dxa"/>
          </w:tcPr>
          <w:p w:rsidR="002D6CF1" w:rsidRPr="00C87D32" w:rsidRDefault="00B92E7B" w:rsidP="00B9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Projekt „Savjetovanje potrošača u 2021. godini“</w:t>
            </w:r>
          </w:p>
        </w:tc>
        <w:tc>
          <w:tcPr>
            <w:tcW w:w="2268" w:type="dxa"/>
          </w:tcPr>
          <w:p w:rsidR="004E5A74" w:rsidRPr="00C87D32" w:rsidRDefault="004E5A74" w:rsidP="00F0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B92E7B" w:rsidP="00F0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</w:t>
            </w:r>
            <w:r w:rsidR="004E5A74" w:rsidRPr="00C87D32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BF5FC9" w:rsidRPr="00C87D32" w:rsidRDefault="00B92E7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03503F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B92E7B" w:rsidRDefault="00B92E7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C87D32" w:rsidRDefault="00B92E7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Akumulator</w:t>
            </w:r>
          </w:p>
        </w:tc>
        <w:tc>
          <w:tcPr>
            <w:tcW w:w="2693" w:type="dxa"/>
            <w:shd w:val="pct10" w:color="auto" w:fill="auto"/>
          </w:tcPr>
          <w:p w:rsidR="008C7046" w:rsidRDefault="008C704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2E7B" w:rsidRPr="00C87D32" w:rsidRDefault="00B92E7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8C7046" w:rsidRPr="00C87D32" w:rsidRDefault="00B92E7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Projekt „Vodovodna slika“ – oslikavanje zida u Vodovodnoj 29</w:t>
            </w:r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8C7046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A47790">
        <w:trPr>
          <w:trHeight w:val="359"/>
        </w:trPr>
        <w:tc>
          <w:tcPr>
            <w:tcW w:w="709" w:type="dxa"/>
            <w:shd w:val="pct10" w:color="auto" w:fill="auto"/>
          </w:tcPr>
          <w:p w:rsidR="0003503F" w:rsidRPr="00C87D32" w:rsidRDefault="00B92E7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03503F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A47790" w:rsidRPr="00C87D32" w:rsidRDefault="00A47790" w:rsidP="005A710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S</w:t>
            </w:r>
            <w:r w:rsidR="005A710C">
              <w:rPr>
                <w:rFonts w:ascii="Arial" w:hAnsi="Arial" w:cs="Arial"/>
                <w:b/>
                <w:szCs w:val="22"/>
              </w:rPr>
              <w:t>PIRIT</w:t>
            </w:r>
            <w:bookmarkStart w:id="0" w:name="_GoBack"/>
            <w:bookmarkEnd w:id="0"/>
          </w:p>
        </w:tc>
        <w:tc>
          <w:tcPr>
            <w:tcW w:w="2693" w:type="dxa"/>
            <w:shd w:val="pct10" w:color="auto" w:fill="auto"/>
          </w:tcPr>
          <w:p w:rsidR="0003503F" w:rsidRPr="00C87D32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Međunarodna suradnja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Projekt „UMREŽI ME“</w:t>
            </w:r>
          </w:p>
        </w:tc>
        <w:tc>
          <w:tcPr>
            <w:tcW w:w="2268" w:type="dxa"/>
            <w:shd w:val="pct10" w:color="auto" w:fill="auto"/>
          </w:tcPr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B92E7B" w:rsidP="00B92E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03503F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A47790" w:rsidRPr="00C87D32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žena operiranih dojki „NADA“</w:t>
            </w:r>
          </w:p>
        </w:tc>
        <w:tc>
          <w:tcPr>
            <w:tcW w:w="2693" w:type="dxa"/>
            <w:shd w:val="pct10" w:color="auto" w:fill="auto"/>
          </w:tcPr>
          <w:p w:rsidR="00A47790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47790" w:rsidRPr="00C87D32" w:rsidRDefault="00A47790" w:rsidP="00A477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Volonterstvo</w:t>
            </w:r>
          </w:p>
        </w:tc>
        <w:tc>
          <w:tcPr>
            <w:tcW w:w="4536" w:type="dxa"/>
            <w:shd w:val="pct10" w:color="auto" w:fill="auto"/>
          </w:tcPr>
          <w:p w:rsidR="00A47790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Obilježavanje „Dan narcisa“</w:t>
            </w:r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B92E7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03503F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03503F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47790" w:rsidRPr="00C87D32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„Ritam podzemlja“</w:t>
            </w:r>
          </w:p>
        </w:tc>
        <w:tc>
          <w:tcPr>
            <w:tcW w:w="2693" w:type="dxa"/>
            <w:shd w:val="pct10" w:color="auto" w:fill="auto"/>
          </w:tcPr>
          <w:p w:rsidR="00A47790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240CB" w:rsidRPr="00C87D32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Mladi, volonterstvo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A47790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Izrada web stranice Udruge „Ritam podzemlja“</w:t>
            </w:r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B92E7B" w:rsidP="00B92E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="0003503F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03503F" w:rsidRPr="00C87D32" w:rsidRDefault="00C2059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za zaštitu i promicanje interesa mladih RH – Požega</w:t>
            </w:r>
          </w:p>
        </w:tc>
        <w:tc>
          <w:tcPr>
            <w:tcW w:w="2693" w:type="dxa"/>
            <w:shd w:val="pct10" w:color="auto" w:fill="auto"/>
          </w:tcPr>
          <w:p w:rsidR="0003503F" w:rsidRPr="00C87D32" w:rsidRDefault="00C2059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C20596" w:rsidP="00C205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Financiranje rada novoosnovane Udruge za zaštitu i promicanje interesa mladih RH - Požega</w:t>
            </w:r>
          </w:p>
        </w:tc>
        <w:tc>
          <w:tcPr>
            <w:tcW w:w="2268" w:type="dxa"/>
            <w:shd w:val="pct10" w:color="auto" w:fill="auto"/>
          </w:tcPr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B92E7B" w:rsidP="00B92E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="0003503F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03503F" w:rsidRPr="00C87D32" w:rsidRDefault="00C2059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Odred izviđača 3. maj</w:t>
            </w:r>
          </w:p>
        </w:tc>
        <w:tc>
          <w:tcPr>
            <w:tcW w:w="2693" w:type="dxa"/>
            <w:shd w:val="pct10" w:color="auto" w:fill="auto"/>
          </w:tcPr>
          <w:p w:rsidR="0003503F" w:rsidRPr="00C87D32" w:rsidRDefault="00C2059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Mladi, volonterstvo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C2059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Sudjelovanje na logorovanju „Donji Velemerić“ - </w:t>
            </w:r>
            <w:r w:rsidR="005A710C">
              <w:rPr>
                <w:rFonts w:ascii="Arial" w:hAnsi="Arial" w:cs="Arial"/>
                <w:b/>
                <w:szCs w:val="22"/>
              </w:rPr>
              <w:t>Karlovac</w:t>
            </w:r>
          </w:p>
        </w:tc>
        <w:tc>
          <w:tcPr>
            <w:tcW w:w="2268" w:type="dxa"/>
            <w:shd w:val="pct10" w:color="auto" w:fill="auto"/>
          </w:tcPr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</w:tbl>
    <w:p w:rsidR="00BF5FC9" w:rsidRDefault="00BF5FC9" w:rsidP="00C20596">
      <w:pPr>
        <w:jc w:val="center"/>
      </w:pPr>
    </w:p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6742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B"/>
    <w:rsid w:val="00F240CF"/>
    <w:rsid w:val="00F36224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Tatalović Maja</cp:lastModifiedBy>
  <cp:revision>9</cp:revision>
  <cp:lastPrinted>2021-07-06T11:14:00Z</cp:lastPrinted>
  <dcterms:created xsi:type="dcterms:W3CDTF">2021-07-06T10:33:00Z</dcterms:created>
  <dcterms:modified xsi:type="dcterms:W3CDTF">2021-07-06T11:21:00Z</dcterms:modified>
</cp:coreProperties>
</file>