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8FCF" w14:textId="1B234555" w:rsidR="00323822" w:rsidRDefault="00324AB4" w:rsidP="00F81B20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E7D5EE5" w:rsidR="0048070A" w:rsidRPr="00762B8A" w:rsidRDefault="00CE57D2" w:rsidP="00323822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A67947">
              <w:rPr>
                <w:rFonts w:ascii="Calibri Light" w:hAnsi="Calibri Light" w:cs="Calibri Light"/>
                <w:b/>
                <w:szCs w:val="22"/>
              </w:rPr>
              <w:t xml:space="preserve">servisa u </w:t>
            </w:r>
            <w:r w:rsidR="00323822">
              <w:rPr>
                <w:rFonts w:ascii="Calibri Light" w:hAnsi="Calibri Light" w:cs="Calibri Light"/>
                <w:b/>
                <w:szCs w:val="22"/>
              </w:rPr>
              <w:t>Intranetu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285FF352" w:rsidR="0048070A" w:rsidRPr="00762B8A" w:rsidRDefault="0059597D" w:rsidP="00323822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323822">
              <w:rPr>
                <w:rFonts w:ascii="Calibri Light" w:hAnsi="Calibri Light" w:cs="Calibri Light"/>
                <w:b/>
                <w:lang w:eastAsia="hr-HR"/>
              </w:rPr>
              <w:t>29/2021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2AC0F018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CE5815">
        <w:rPr>
          <w:rFonts w:ascii="Calibri Light" w:hAnsi="Calibri Light" w:cs="Calibri Light"/>
          <w:sz w:val="24"/>
          <w:szCs w:val="24"/>
        </w:rPr>
        <w:t>202</w:t>
      </w:r>
      <w:r w:rsidR="00323822">
        <w:rPr>
          <w:rFonts w:ascii="Calibri Light" w:hAnsi="Calibri Light" w:cs="Calibri Light"/>
          <w:sz w:val="24"/>
          <w:szCs w:val="24"/>
        </w:rPr>
        <w:t>1</w:t>
      </w:r>
      <w:r w:rsidR="00CE5815">
        <w:rPr>
          <w:rFonts w:ascii="Calibri Light" w:hAnsi="Calibri Light" w:cs="Calibri Light"/>
          <w:sz w:val="24"/>
          <w:szCs w:val="24"/>
        </w:rPr>
        <w:t>. godine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55616E68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A67947">
        <w:rPr>
          <w:rFonts w:ascii="Calibri Light" w:hAnsi="Calibri Light" w:cs="Calibri Light"/>
          <w:b/>
          <w:sz w:val="24"/>
          <w:szCs w:val="24"/>
        </w:rPr>
        <w:t xml:space="preserve">servisa u </w:t>
      </w:r>
      <w:r w:rsidR="007A4C9D">
        <w:rPr>
          <w:rFonts w:ascii="Calibri Light" w:hAnsi="Calibri Light" w:cs="Calibri Light"/>
          <w:b/>
          <w:sz w:val="24"/>
          <w:szCs w:val="24"/>
        </w:rPr>
        <w:t>Intranetu za 202</w:t>
      </w:r>
      <w:r w:rsidR="00CE5815">
        <w:rPr>
          <w:rFonts w:ascii="Calibri Light" w:hAnsi="Calibri Light" w:cs="Calibri Light"/>
          <w:b/>
          <w:sz w:val="24"/>
          <w:szCs w:val="24"/>
        </w:rPr>
        <w:t>1</w:t>
      </w:r>
      <w:r w:rsidR="007A4C9D">
        <w:rPr>
          <w:rFonts w:ascii="Calibri Light" w:hAnsi="Calibri Light" w:cs="Calibri Light"/>
          <w:b/>
          <w:sz w:val="24"/>
          <w:szCs w:val="24"/>
        </w:rPr>
        <w:t>.</w:t>
      </w:r>
      <w:r w:rsidR="00A67947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323822">
        <w:rPr>
          <w:rFonts w:ascii="Calibri Light" w:hAnsi="Calibri Light" w:cs="Calibri Light"/>
          <w:b/>
          <w:sz w:val="24"/>
          <w:szCs w:val="24"/>
        </w:rPr>
        <w:t>29/2021,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35B1218E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CE5815">
        <w:rPr>
          <w:rFonts w:ascii="Calibri Light" w:hAnsi="Calibri Light" w:cs="Calibri Light"/>
          <w:sz w:val="24"/>
          <w:szCs w:val="24"/>
        </w:rPr>
        <w:t>202</w:t>
      </w:r>
      <w:r w:rsidR="00323822">
        <w:rPr>
          <w:rFonts w:ascii="Calibri Light" w:hAnsi="Calibri Light" w:cs="Calibri Light"/>
          <w:sz w:val="24"/>
          <w:szCs w:val="24"/>
        </w:rPr>
        <w:t>1</w:t>
      </w:r>
      <w:r w:rsidR="00CE5815">
        <w:rPr>
          <w:rFonts w:ascii="Calibri Light" w:hAnsi="Calibri Light" w:cs="Calibri Light"/>
          <w:sz w:val="24"/>
          <w:szCs w:val="24"/>
        </w:rPr>
        <w:t>.</w:t>
      </w:r>
    </w:p>
    <w:p w14:paraId="77B7257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CE47CF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B6BF532" w14:textId="5580766C" w:rsidR="00CE57D2" w:rsidRPr="00CE57D2" w:rsidRDefault="00CE57D2" w:rsidP="000D3A0E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7D4B9B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 w:rsidR="009F69A4"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 w:rsidR="009F69A4">
        <w:rPr>
          <w:rFonts w:ascii="Calibri Light" w:hAnsi="Calibri Light" w:cs="Calibri Light"/>
          <w:b/>
          <w:sz w:val="24"/>
          <w:szCs w:val="24"/>
          <w:lang w:eastAsia="hr-HR"/>
        </w:rPr>
        <w:t>Popis servera</w:t>
      </w:r>
    </w:p>
    <w:p w14:paraId="1AF4C642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4F90B25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03B6E4F9" w14:textId="380C70B3" w:rsidR="009F69A4" w:rsidRP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9F69A4">
        <w:rPr>
          <w:rFonts w:ascii="Calibri Light" w:hAnsi="Calibri Light" w:cs="Calibri Light"/>
          <w:sz w:val="24"/>
          <w:szCs w:val="24"/>
        </w:rPr>
        <w:t>Popis servisa za nadzor i održavanje po operativnim sistemima</w:t>
      </w:r>
      <w:r w:rsidR="00323822">
        <w:rPr>
          <w:rFonts w:ascii="Calibri Light" w:hAnsi="Calibri Light" w:cs="Calibri Light"/>
          <w:sz w:val="24"/>
          <w:szCs w:val="24"/>
        </w:rPr>
        <w:t>:</w:t>
      </w:r>
    </w:p>
    <w:p w14:paraId="588A5DD7" w14:textId="77777777" w:rsidR="00323822" w:rsidRPr="00323822" w:rsidRDefault="00323822" w:rsidP="00323822">
      <w:pPr>
        <w:jc w:val="both"/>
        <w:rPr>
          <w:rFonts w:ascii="Arial" w:hAnsi="Arial" w:cs="Arial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  <w:gridCol w:w="2693"/>
      </w:tblGrid>
      <w:tr w:rsidR="00323822" w:rsidRPr="00323822" w14:paraId="7E7B5211" w14:textId="77777777" w:rsidTr="00323822">
        <w:trPr>
          <w:trHeight w:val="37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DE3E" w14:textId="77777777" w:rsidR="00323822" w:rsidRPr="00323822" w:rsidRDefault="00323822" w:rsidP="00323822">
            <w:pPr>
              <w:spacing w:before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b/>
                <w:bCs/>
                <w:szCs w:val="22"/>
                <w:lang w:eastAsia="zh-CN"/>
              </w:rPr>
              <w:t>Servis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C1E5" w14:textId="77777777" w:rsidR="00323822" w:rsidRPr="00323822" w:rsidRDefault="00323822" w:rsidP="00323822">
            <w:pPr>
              <w:spacing w:before="40"/>
              <w:jc w:val="center"/>
              <w:rPr>
                <w:rFonts w:ascii="Calibri" w:eastAsia="SimSun" w:hAnsi="Calibri" w:cs="Arial"/>
                <w:b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b/>
                <w:szCs w:val="22"/>
                <w:lang w:eastAsia="zh-CN"/>
              </w:rPr>
              <w:t>broj servera</w:t>
            </w:r>
          </w:p>
        </w:tc>
      </w:tr>
      <w:tr w:rsidR="00323822" w:rsidRPr="00323822" w14:paraId="1765DEEE" w14:textId="77777777" w:rsidTr="00323822">
        <w:trPr>
          <w:trHeight w:val="388"/>
        </w:trPr>
        <w:tc>
          <w:tcPr>
            <w:tcW w:w="6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5B3F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>Domenski kontroler (Windows Server 2019 Standard)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7081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4</w:t>
            </w:r>
          </w:p>
        </w:tc>
      </w:tr>
      <w:tr w:rsidR="00323822" w:rsidRPr="00323822" w14:paraId="696825B9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10AD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>Microsoft Exchange Server 2016 (Windows Server 2016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89DF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  <w:tr w:rsidR="00323822" w:rsidRPr="00323822" w14:paraId="4E7A4849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11C2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>Veritas Enterprise Vault (Windows Server 2019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1A5D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1</w:t>
            </w:r>
          </w:p>
        </w:tc>
      </w:tr>
      <w:tr w:rsidR="00323822" w:rsidRPr="00323822" w14:paraId="2F6657FE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04F1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 xml:space="preserve">Microsoft SQL Server 2017 </w:t>
            </w:r>
            <w:r w:rsidRPr="00323822">
              <w:rPr>
                <w:rFonts w:ascii="Calibri" w:eastAsia="SimSun" w:hAnsi="Calibri" w:cs="Calibri"/>
                <w:szCs w:val="22"/>
                <w:lang w:eastAsia="zh-CN"/>
              </w:rPr>
              <w:t>(</w:t>
            </w:r>
            <w:r w:rsidRPr="00323822">
              <w:rPr>
                <w:rFonts w:ascii="Calibri" w:eastAsia="SimSun" w:hAnsi="Calibri" w:cs="Calibri"/>
                <w:color w:val="333333"/>
                <w:szCs w:val="22"/>
                <w:lang w:eastAsia="zh-CN"/>
              </w:rPr>
              <w:t>Windows Server 2019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6506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  <w:tr w:rsidR="00323822" w:rsidRPr="00323822" w14:paraId="6107B4F9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89B0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 xml:space="preserve">Microsoft SharePoint Server 2013 </w:t>
            </w:r>
            <w:r w:rsidRPr="00323822">
              <w:rPr>
                <w:rFonts w:ascii="Calibri" w:eastAsia="SimSun" w:hAnsi="Calibri" w:cs="Calibri"/>
                <w:szCs w:val="22"/>
                <w:lang w:eastAsia="zh-CN"/>
              </w:rPr>
              <w:t>(</w:t>
            </w:r>
            <w:r w:rsidRPr="00323822">
              <w:rPr>
                <w:rFonts w:ascii="Calibri" w:eastAsia="SimSun" w:hAnsi="Calibri" w:cs="Calibri"/>
                <w:color w:val="333333"/>
                <w:szCs w:val="22"/>
                <w:lang w:eastAsia="zh-CN"/>
              </w:rPr>
              <w:t>Windows Server 2012 R2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D352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  <w:tr w:rsidR="00323822" w:rsidRPr="00323822" w14:paraId="272E6E26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9988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>Symantec antivirus konzola (Windows Server 2019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CF7E3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1</w:t>
            </w:r>
          </w:p>
        </w:tc>
      </w:tr>
      <w:tr w:rsidR="00323822" w:rsidRPr="00323822" w14:paraId="1970B555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6180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>System Center Operations Manager 2016 (Windows Server 2016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4018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  <w:tr w:rsidR="00323822" w:rsidRPr="00323822" w14:paraId="3AC507E5" w14:textId="77777777" w:rsidTr="00323822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44D7" w14:textId="77777777" w:rsidR="00323822" w:rsidRPr="00323822" w:rsidRDefault="00323822" w:rsidP="00323822">
            <w:pPr>
              <w:spacing w:before="80" w:after="40"/>
              <w:jc w:val="both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23822">
              <w:rPr>
                <w:rFonts w:ascii="Calibri" w:eastAsia="SimSun" w:hAnsi="Calibri" w:cs="Arial"/>
                <w:szCs w:val="22"/>
                <w:lang w:eastAsia="zh-CN"/>
              </w:rPr>
              <w:t>Print server (Windows Server 2012 R2 Standard)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A01A" w14:textId="77777777" w:rsidR="00323822" w:rsidRPr="00323822" w:rsidRDefault="00323822" w:rsidP="00323822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  <w:lang w:eastAsia="hr-HR"/>
              </w:rPr>
            </w:pPr>
            <w:r w:rsidRPr="00323822">
              <w:rPr>
                <w:rFonts w:ascii="Calibri" w:eastAsia="Calibri" w:hAnsi="Calibri" w:cs="Arial"/>
                <w:szCs w:val="22"/>
              </w:rPr>
              <w:t>1</w:t>
            </w:r>
          </w:p>
        </w:tc>
      </w:tr>
    </w:tbl>
    <w:p w14:paraId="112D8939" w14:textId="77777777" w:rsidR="009F69A4" w:rsidRP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1AF6101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6CD35D80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432117A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FD5548E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619A04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6025C13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23715E0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F3000BD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F992B39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321C1E5F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BC5F54E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460A685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3AE13FD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6E5A065F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0EB3555D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10DE852A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3A74E76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0479D32C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50A6EB57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2E9F56D4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31D2BDE9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2CE1C30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681C5E89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2363ACC6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41E7FD33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7BE95C20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42802638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A488323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4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7CCC64A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57F8495D" w14:textId="77777777" w:rsidR="00CE5815" w:rsidRPr="000E49FA" w:rsidRDefault="00CE5815" w:rsidP="00CE5815"/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694"/>
        <w:gridCol w:w="2409"/>
      </w:tblGrid>
      <w:tr w:rsidR="00CE5815" w:rsidRPr="000E49FA" w14:paraId="0D8135F6" w14:textId="77777777" w:rsidTr="00CE5815">
        <w:trPr>
          <w:trHeight w:val="607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64A7" w14:textId="7F9995D7" w:rsidR="00CE5815" w:rsidRPr="00CE5815" w:rsidRDefault="00CE5815" w:rsidP="00A54B83">
            <w:pPr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ODRŽAVANJE SERVISA</w:t>
            </w:r>
            <w:r w:rsidR="00323822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 xml:space="preserve"> U INTRANETU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3BC6" w14:textId="77777777" w:rsidR="00CE5815" w:rsidRPr="00CE5815" w:rsidRDefault="00CE5815" w:rsidP="00A54B83">
            <w:pPr>
              <w:jc w:val="center"/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Cijena za mjesec dana (paušal) u kn, bez PDV-a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045A" w14:textId="77777777" w:rsidR="00CE5815" w:rsidRPr="00CE5815" w:rsidRDefault="00CE5815" w:rsidP="00A54B83">
            <w:pPr>
              <w:jc w:val="center"/>
              <w:outlineLvl w:val="8"/>
              <w:rPr>
                <w:rFonts w:ascii="Calibri" w:eastAsia="Calibri" w:hAnsi="Calibri" w:cs="Arial"/>
                <w:sz w:val="24"/>
                <w:szCs w:val="24"/>
              </w:rPr>
            </w:pPr>
            <w:r w:rsidRPr="00CE5815">
              <w:rPr>
                <w:rFonts w:ascii="Calibri" w:eastAsia="Calibri" w:hAnsi="Calibri" w:cs="Arial"/>
                <w:sz w:val="24"/>
                <w:szCs w:val="24"/>
              </w:rPr>
              <w:t>Ukupno za godinu</w:t>
            </w:r>
          </w:p>
          <w:p w14:paraId="1ACEE057" w14:textId="77777777" w:rsidR="00CE5815" w:rsidRPr="00CE5815" w:rsidRDefault="00CE5815" w:rsidP="00A54B83">
            <w:pPr>
              <w:jc w:val="center"/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(s1x12) u kn, bez PDV-a</w:t>
            </w:r>
          </w:p>
        </w:tc>
      </w:tr>
      <w:tr w:rsidR="00CE5815" w:rsidRPr="000E49FA" w14:paraId="5727CE59" w14:textId="77777777" w:rsidTr="00CE5815">
        <w:trPr>
          <w:trHeight w:val="388"/>
        </w:trPr>
        <w:tc>
          <w:tcPr>
            <w:tcW w:w="4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D55E" w14:textId="77777777" w:rsidR="00CE5815" w:rsidRPr="00CE5815" w:rsidRDefault="00CE5815" w:rsidP="00A54B83">
            <w:pPr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370F" w14:textId="77777777" w:rsidR="00CE5815" w:rsidRPr="00CE5815" w:rsidRDefault="00CE5815" w:rsidP="00A54B83">
            <w:pPr>
              <w:jc w:val="center"/>
              <w:outlineLvl w:val="8"/>
              <w:rPr>
                <w:rFonts w:ascii="Calibri" w:eastAsia="Calibri" w:hAnsi="Calibri" w:cs="Arial"/>
                <w:sz w:val="24"/>
                <w:szCs w:val="24"/>
              </w:rPr>
            </w:pPr>
            <w:r w:rsidRPr="00CE5815">
              <w:rPr>
                <w:rFonts w:ascii="Calibri" w:eastAsia="Calibri" w:hAnsi="Calibri" w:cs="Arial"/>
                <w:sz w:val="24"/>
                <w:szCs w:val="24"/>
              </w:rPr>
              <w:t>s1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3854" w14:textId="77777777" w:rsidR="00CE5815" w:rsidRPr="00CE5815" w:rsidRDefault="00CE5815" w:rsidP="00A54B83">
            <w:pPr>
              <w:jc w:val="center"/>
              <w:outlineLvl w:val="8"/>
              <w:rPr>
                <w:rFonts w:ascii="Calibri" w:eastAsia="Calibri" w:hAnsi="Calibri" w:cs="Arial"/>
                <w:sz w:val="24"/>
                <w:szCs w:val="24"/>
              </w:rPr>
            </w:pPr>
            <w:r w:rsidRPr="00CE5815">
              <w:rPr>
                <w:rFonts w:ascii="Calibri" w:eastAsia="Calibri" w:hAnsi="Calibri" w:cs="Arial"/>
                <w:sz w:val="24"/>
                <w:szCs w:val="24"/>
              </w:rPr>
              <w:t>s2</w:t>
            </w:r>
          </w:p>
        </w:tc>
      </w:tr>
      <w:tr w:rsidR="00CE5815" w:rsidRPr="000E49FA" w14:paraId="1C8ECB83" w14:textId="77777777" w:rsidTr="00CE5815">
        <w:trPr>
          <w:trHeight w:val="763"/>
        </w:trPr>
        <w:tc>
          <w:tcPr>
            <w:tcW w:w="4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1263" w14:textId="77777777" w:rsidR="00CE5815" w:rsidRPr="00CE5815" w:rsidRDefault="00CE5815" w:rsidP="00A54B83">
            <w:pPr>
              <w:spacing w:after="60"/>
              <w:jc w:val="center"/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Održavanje servisa u Intranetu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2293" w14:textId="77777777" w:rsidR="00CE5815" w:rsidRPr="00CE5815" w:rsidRDefault="00CE5815" w:rsidP="00A54B83">
            <w:pPr>
              <w:spacing w:after="200" w:line="276" w:lineRule="auto"/>
              <w:jc w:val="center"/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4D9A" w14:textId="77777777" w:rsidR="00CE5815" w:rsidRPr="00CE5815" w:rsidRDefault="00CE5815" w:rsidP="00A54B83">
            <w:pPr>
              <w:spacing w:after="200" w:line="276" w:lineRule="auto"/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</w:tr>
      <w:tr w:rsidR="00CE5815" w:rsidRPr="000E49FA" w14:paraId="7C6DBBB7" w14:textId="77777777" w:rsidTr="00CE5815">
        <w:trPr>
          <w:trHeight w:val="392"/>
        </w:trPr>
        <w:tc>
          <w:tcPr>
            <w:tcW w:w="72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2DC4" w14:textId="77777777" w:rsidR="00CE5815" w:rsidRPr="00CE5815" w:rsidRDefault="00CE5815" w:rsidP="00A54B83">
            <w:pPr>
              <w:jc w:val="center"/>
              <w:rPr>
                <w:rFonts w:eastAsia="SimSun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/>
                <w:sz w:val="24"/>
                <w:szCs w:val="24"/>
                <w:lang w:eastAsia="zh-CN"/>
              </w:rPr>
              <w:t>Ukupno s PDV-om: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957E" w14:textId="77777777" w:rsidR="00CE5815" w:rsidRPr="00CE5815" w:rsidRDefault="00CE5815" w:rsidP="00A54B83">
            <w:pPr>
              <w:spacing w:after="200" w:line="276" w:lineRule="auto"/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</w:tr>
    </w:tbl>
    <w:p w14:paraId="1EDB5465" w14:textId="7FC61D6D" w:rsidR="00FB56DE" w:rsidRDefault="00FB56DE" w:rsidP="009F69A4">
      <w:pPr>
        <w:rPr>
          <w:rFonts w:ascii="Calibri Light" w:hAnsi="Calibri Light" w:cs="Calibri Light"/>
          <w:szCs w:val="22"/>
          <w:lang w:eastAsia="hr-HR"/>
        </w:rPr>
      </w:pPr>
    </w:p>
    <w:p w14:paraId="6E63E0AC" w14:textId="77777777" w:rsidR="009F69A4" w:rsidRPr="009F69A4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07DEC680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CE5815">
        <w:rPr>
          <w:rFonts w:ascii="Calibri Light" w:hAnsi="Calibri Light" w:cs="Calibri Light"/>
          <w:sz w:val="24"/>
          <w:szCs w:val="24"/>
        </w:rPr>
        <w:t>202</w:t>
      </w:r>
      <w:r w:rsidR="00323822">
        <w:rPr>
          <w:rFonts w:ascii="Calibri Light" w:hAnsi="Calibri Light" w:cs="Calibri Light"/>
          <w:sz w:val="24"/>
          <w:szCs w:val="24"/>
        </w:rPr>
        <w:t>1</w:t>
      </w:r>
      <w:r w:rsidR="00F81B20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F058" w14:textId="77777777" w:rsidR="009D1222" w:rsidRDefault="009D1222">
      <w:r>
        <w:separator/>
      </w:r>
    </w:p>
  </w:endnote>
  <w:endnote w:type="continuationSeparator" w:id="0">
    <w:p w14:paraId="6245975D" w14:textId="77777777" w:rsidR="009D1222" w:rsidRDefault="009D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54B83" w:rsidRPr="00CD7BDC" w:rsidRDefault="00A54B8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C6A99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C6A99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A54B83" w:rsidRPr="00CD7BDC" w:rsidRDefault="00A54B8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F81B20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F81B20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A54B83" w:rsidRPr="00CD7BDC" w:rsidRDefault="00A54B8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F81B20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F81B20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79CD" w14:textId="77777777" w:rsidR="009D1222" w:rsidRDefault="009D1222">
      <w:r>
        <w:separator/>
      </w:r>
    </w:p>
  </w:footnote>
  <w:footnote w:type="continuationSeparator" w:id="0">
    <w:p w14:paraId="4469A3D2" w14:textId="77777777" w:rsidR="009D1222" w:rsidRDefault="009D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54B83" w:rsidRDefault="00A54B8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6F49C7F7" w14:textId="38F6CBF8" w:rsidR="00A54B83" w:rsidRPr="00CD7BDC" w:rsidRDefault="00A54B8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Intranetu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11-00-29/2021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A54B83" w:rsidRPr="005B2F3E" w:rsidRDefault="00A54B8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A54B83" w:rsidRDefault="00A54B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A54B83" w:rsidRDefault="00A54B8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1B449565" w:rsidR="00A54B83" w:rsidRPr="00CD7BDC" w:rsidRDefault="00A54B8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Intranetu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323822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29/2021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A54B83" w:rsidRPr="005B2F3E" w:rsidRDefault="00A54B8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A54B83" w:rsidRDefault="00A54B8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A54B83" w:rsidRDefault="00A54B8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0FF80536" w:rsidR="00A54B83" w:rsidRPr="00CD7BDC" w:rsidRDefault="00A54B8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Intranetu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323822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29/2021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A54B83" w:rsidRPr="005B2F3E" w:rsidRDefault="00A54B8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A54B83" w:rsidRDefault="00A54B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4D25A8"/>
    <w:multiLevelType w:val="hybridMultilevel"/>
    <w:tmpl w:val="9CDAC96A"/>
    <w:lvl w:ilvl="0" w:tplc="438CD432">
      <w:start w:val="6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6A6"/>
    <w:multiLevelType w:val="hybridMultilevel"/>
    <w:tmpl w:val="89003FA2"/>
    <w:lvl w:ilvl="0" w:tplc="438CD432">
      <w:start w:val="6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F97F35"/>
    <w:multiLevelType w:val="hybridMultilevel"/>
    <w:tmpl w:val="B34AB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259446B"/>
    <w:multiLevelType w:val="hybridMultilevel"/>
    <w:tmpl w:val="0B4E22A2"/>
    <w:lvl w:ilvl="0" w:tplc="42E0E6D4">
      <w:start w:val="2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48214C6"/>
    <w:multiLevelType w:val="hybridMultilevel"/>
    <w:tmpl w:val="29BA42C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2D1120"/>
    <w:multiLevelType w:val="hybridMultilevel"/>
    <w:tmpl w:val="77E8924A"/>
    <w:lvl w:ilvl="0" w:tplc="438CD432">
      <w:start w:val="6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FF0EC0"/>
    <w:multiLevelType w:val="hybridMultilevel"/>
    <w:tmpl w:val="1194A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93DCA"/>
    <w:multiLevelType w:val="hybridMultilevel"/>
    <w:tmpl w:val="D1AC546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3111964"/>
    <w:multiLevelType w:val="hybridMultilevel"/>
    <w:tmpl w:val="AE60170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6"/>
  </w:num>
  <w:num w:numId="4">
    <w:abstractNumId w:val="18"/>
  </w:num>
  <w:num w:numId="5">
    <w:abstractNumId w:val="11"/>
  </w:num>
  <w:num w:numId="6">
    <w:abstractNumId w:val="8"/>
  </w:num>
  <w:num w:numId="7">
    <w:abstractNumId w:val="24"/>
  </w:num>
  <w:num w:numId="8">
    <w:abstractNumId w:val="29"/>
  </w:num>
  <w:num w:numId="9">
    <w:abstractNumId w:val="9"/>
  </w:num>
  <w:num w:numId="10">
    <w:abstractNumId w:val="30"/>
  </w:num>
  <w:num w:numId="11">
    <w:abstractNumId w:val="12"/>
  </w:num>
  <w:num w:numId="12">
    <w:abstractNumId w:val="16"/>
  </w:num>
  <w:num w:numId="13">
    <w:abstractNumId w:val="17"/>
  </w:num>
  <w:num w:numId="14">
    <w:abstractNumId w:val="20"/>
  </w:num>
  <w:num w:numId="15">
    <w:abstractNumId w:val="3"/>
  </w:num>
  <w:num w:numId="16">
    <w:abstractNumId w:val="31"/>
  </w:num>
  <w:num w:numId="17">
    <w:abstractNumId w:val="15"/>
  </w:num>
  <w:num w:numId="18">
    <w:abstractNumId w:val="1"/>
  </w:num>
  <w:num w:numId="19">
    <w:abstractNumId w:val="13"/>
  </w:num>
  <w:num w:numId="20">
    <w:abstractNumId w:val="19"/>
  </w:num>
  <w:num w:numId="21">
    <w:abstractNumId w:val="28"/>
  </w:num>
  <w:num w:numId="22">
    <w:abstractNumId w:val="23"/>
  </w:num>
  <w:num w:numId="23">
    <w:abstractNumId w:val="27"/>
  </w:num>
  <w:num w:numId="24">
    <w:abstractNumId w:val="22"/>
  </w:num>
  <w:num w:numId="25">
    <w:abstractNumId w:val="4"/>
  </w:num>
  <w:num w:numId="26">
    <w:abstractNumId w:val="2"/>
  </w:num>
  <w:num w:numId="27">
    <w:abstractNumId w:val="25"/>
  </w:num>
  <w:num w:numId="28">
    <w:abstractNumId w:val="10"/>
  </w:num>
  <w:num w:numId="29">
    <w:abstractNumId w:val="7"/>
  </w:num>
  <w:num w:numId="30">
    <w:abstractNumId w:val="0"/>
  </w:num>
  <w:num w:numId="31">
    <w:abstractNumId w:val="5"/>
  </w:num>
  <w:num w:numId="32">
    <w:abstractNumId w:val="28"/>
  </w:num>
  <w:num w:numId="33">
    <w:abstractNumId w:val="23"/>
  </w:num>
  <w:num w:numId="34">
    <w:abstractNumId w:val="27"/>
  </w:num>
  <w:num w:numId="35">
    <w:abstractNumId w:val="22"/>
  </w:num>
  <w:num w:numId="36">
    <w:abstractNumId w:val="4"/>
  </w:num>
  <w:num w:numId="37">
    <w:abstractNumId w:val="2"/>
  </w:num>
  <w:num w:numId="38">
    <w:abstractNumId w:val="25"/>
  </w:num>
  <w:num w:numId="39">
    <w:abstractNumId w:val="10"/>
  </w:num>
  <w:num w:numId="40">
    <w:abstractNumId w:val="0"/>
  </w:num>
  <w:num w:numId="41">
    <w:abstractNumId w:val="7"/>
  </w:num>
  <w:num w:numId="4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822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DEE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222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4B83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A99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5815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597A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0D8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0807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B20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C5AC2D-7ECE-4289-AACC-F4B6D17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5873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2021-11-15T13:33:00Z</dcterms:created>
  <dcterms:modified xsi:type="dcterms:W3CDTF">2021-11-15T13:33:00Z</dcterms:modified>
</cp:coreProperties>
</file>