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DB60B" w14:textId="207A4C88" w:rsidR="00A65E40" w:rsidRDefault="00324AB4" w:rsidP="009B4CB6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7002A4C4" w:rsidR="0048070A" w:rsidRPr="00762B8A" w:rsidRDefault="00CE57D2" w:rsidP="008510C1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</w:t>
            </w:r>
            <w:r w:rsidR="00EE7BD1">
              <w:rPr>
                <w:rFonts w:ascii="Calibri Light" w:hAnsi="Calibri Light" w:cs="Calibri Light"/>
                <w:b/>
                <w:szCs w:val="22"/>
              </w:rPr>
              <w:t>softvera LINUX i cPANEL za 202</w:t>
            </w:r>
            <w:r w:rsidR="008510C1">
              <w:rPr>
                <w:rFonts w:ascii="Calibri Light" w:hAnsi="Calibri Light" w:cs="Calibri Light"/>
                <w:b/>
                <w:szCs w:val="22"/>
              </w:rPr>
              <w:t>2</w:t>
            </w:r>
            <w:r w:rsidR="00EE7BD1">
              <w:rPr>
                <w:rFonts w:ascii="Calibri Light" w:hAnsi="Calibri Light" w:cs="Calibri Light"/>
                <w:b/>
                <w:szCs w:val="22"/>
              </w:rPr>
              <w:t>.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36E7A347" w:rsidR="0048070A" w:rsidRPr="00762B8A" w:rsidRDefault="0059597D" w:rsidP="008510C1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8510C1">
              <w:rPr>
                <w:rFonts w:ascii="Calibri Light" w:hAnsi="Calibri Light" w:cs="Calibri Light"/>
                <w:b/>
                <w:lang w:eastAsia="hr-HR"/>
              </w:rPr>
              <w:t>3</w:t>
            </w:r>
            <w:r w:rsidR="00A65E40">
              <w:rPr>
                <w:rFonts w:ascii="Calibri Light" w:hAnsi="Calibri Light" w:cs="Calibri Light"/>
                <w:b/>
                <w:lang w:eastAsia="hr-HR"/>
              </w:rPr>
              <w:t>1/202</w:t>
            </w:r>
            <w:r w:rsidR="008510C1">
              <w:rPr>
                <w:rFonts w:ascii="Calibri Light" w:hAnsi="Calibri Light" w:cs="Calibri Light"/>
                <w:b/>
                <w:lang w:eastAsia="hr-HR"/>
              </w:rPr>
              <w:t>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lastRenderedPageBreak/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2C15552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A65E40">
        <w:rPr>
          <w:rFonts w:ascii="Calibri Light" w:hAnsi="Calibri Light" w:cs="Calibri Light"/>
          <w:sz w:val="24"/>
          <w:szCs w:val="24"/>
        </w:rPr>
        <w:t>202</w:t>
      </w:r>
      <w:r w:rsidR="008510C1">
        <w:rPr>
          <w:rFonts w:ascii="Calibri Light" w:hAnsi="Calibri Light" w:cs="Calibri Light"/>
          <w:sz w:val="24"/>
          <w:szCs w:val="24"/>
        </w:rPr>
        <w:t>1</w:t>
      </w:r>
      <w:r w:rsidR="00A65E40">
        <w:rPr>
          <w:rFonts w:ascii="Calibri Light" w:hAnsi="Calibri Light" w:cs="Calibri Light"/>
          <w:sz w:val="24"/>
          <w:szCs w:val="24"/>
        </w:rPr>
        <w:t>. godine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0700C32C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</w:t>
      </w:r>
      <w:r w:rsidR="00EE7BD1">
        <w:rPr>
          <w:rFonts w:ascii="Calibri Light" w:hAnsi="Calibri Light" w:cs="Calibri Light"/>
          <w:b/>
          <w:sz w:val="24"/>
          <w:szCs w:val="24"/>
        </w:rPr>
        <w:t>softvera LINUX i cPANEL za 202</w:t>
      </w:r>
      <w:r w:rsidR="008510C1">
        <w:rPr>
          <w:rFonts w:ascii="Calibri Light" w:hAnsi="Calibri Light" w:cs="Calibri Light"/>
          <w:b/>
          <w:sz w:val="24"/>
          <w:szCs w:val="24"/>
        </w:rPr>
        <w:t>2</w:t>
      </w:r>
      <w:r w:rsidR="00EE7BD1">
        <w:rPr>
          <w:rFonts w:ascii="Calibri Light" w:hAnsi="Calibri Light" w:cs="Calibri Light"/>
          <w:b/>
          <w:sz w:val="24"/>
          <w:szCs w:val="24"/>
        </w:rPr>
        <w:t>.,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8510C1">
        <w:rPr>
          <w:rFonts w:ascii="Calibri Light" w:hAnsi="Calibri Light" w:cs="Calibri Light"/>
          <w:b/>
          <w:sz w:val="24"/>
          <w:szCs w:val="24"/>
        </w:rPr>
        <w:t>3</w:t>
      </w:r>
      <w:r w:rsidR="00A65E40">
        <w:rPr>
          <w:rFonts w:ascii="Calibri Light" w:hAnsi="Calibri Light" w:cs="Calibri Light"/>
          <w:b/>
          <w:sz w:val="24"/>
          <w:szCs w:val="24"/>
        </w:rPr>
        <w:t>1/202</w:t>
      </w:r>
      <w:r w:rsidR="008510C1">
        <w:rPr>
          <w:rFonts w:ascii="Calibri Light" w:hAnsi="Calibri Light" w:cs="Calibri Light"/>
          <w:b/>
          <w:sz w:val="24"/>
          <w:szCs w:val="24"/>
        </w:rPr>
        <w:t>1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5AA7BC7A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A65E40">
        <w:rPr>
          <w:rFonts w:ascii="Calibri Light" w:hAnsi="Calibri Light" w:cs="Calibri Light"/>
          <w:sz w:val="24"/>
          <w:szCs w:val="24"/>
        </w:rPr>
        <w:t>202</w:t>
      </w:r>
      <w:r w:rsidR="008510C1">
        <w:rPr>
          <w:rFonts w:ascii="Calibri Light" w:hAnsi="Calibri Light" w:cs="Calibri Light"/>
          <w:sz w:val="24"/>
          <w:szCs w:val="24"/>
        </w:rPr>
        <w:t>1</w:t>
      </w:r>
      <w:r w:rsidR="00A65E40">
        <w:rPr>
          <w:rFonts w:ascii="Calibri Light" w:hAnsi="Calibri Light" w:cs="Calibri Light"/>
          <w:sz w:val="24"/>
          <w:szCs w:val="24"/>
        </w:rPr>
        <w:t>. godine</w:t>
      </w: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063A4024" w14:textId="25A4558D" w:rsidR="009F69A4" w:rsidRPr="00CE57D2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BE7F0F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7CCC64A3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249CB303" w14:textId="77777777" w:rsidR="00C1744E" w:rsidRPr="00C1744E" w:rsidRDefault="00C1744E" w:rsidP="00C1744E">
      <w:pPr>
        <w:rPr>
          <w:i/>
          <w:szCs w:val="22"/>
          <w:lang w:eastAsia="hr-HR"/>
        </w:rPr>
      </w:pPr>
    </w:p>
    <w:tbl>
      <w:tblPr>
        <w:tblW w:w="10013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962"/>
        <w:gridCol w:w="1541"/>
        <w:gridCol w:w="1664"/>
        <w:gridCol w:w="1846"/>
      </w:tblGrid>
      <w:tr w:rsidR="00C1744E" w:rsidRPr="00284EE5" w14:paraId="24045329" w14:textId="77777777" w:rsidTr="00284EE5">
        <w:trPr>
          <w:trHeight w:val="1284"/>
          <w:jc w:val="center"/>
        </w:trPr>
        <w:tc>
          <w:tcPr>
            <w:tcW w:w="4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A8C38CE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</w:p>
          <w:p w14:paraId="606C11F2" w14:textId="77777777" w:rsidR="00C1744E" w:rsidRPr="00284EE5" w:rsidRDefault="00C1744E" w:rsidP="00C1744E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b/>
                <w:bCs/>
                <w:sz w:val="24"/>
                <w:szCs w:val="24"/>
                <w:lang w:eastAsia="hr-HR"/>
              </w:rPr>
              <w:t>ODRŽAVANJE SOFTVERA</w:t>
            </w:r>
          </w:p>
          <w:p w14:paraId="2CF96C53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</w:p>
        </w:tc>
        <w:tc>
          <w:tcPr>
            <w:tcW w:w="1541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7BD65D8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Cijena za mjesec dana</w:t>
            </w:r>
          </w:p>
          <w:p w14:paraId="37F90A6D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(paušal) u kn, bez PDV-a</w:t>
            </w:r>
          </w:p>
        </w:tc>
        <w:tc>
          <w:tcPr>
            <w:tcW w:w="1664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11D448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Cijena sata održavanja na zahtjev korisnika, bez PDV-a</w:t>
            </w:r>
          </w:p>
          <w:p w14:paraId="0F09C273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(planirani sati)</w:t>
            </w:r>
          </w:p>
        </w:tc>
        <w:tc>
          <w:tcPr>
            <w:tcW w:w="1846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47565A9" w14:textId="5F5F64DD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Ukupno za 202</w:t>
            </w:r>
            <w:r w:rsidR="008510C1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2</w:t>
            </w: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. godinu</w:t>
            </w:r>
          </w:p>
          <w:p w14:paraId="26C9BA7F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(s1x12)+(s2xbroj sati) u kn, bez PDV-a</w:t>
            </w:r>
          </w:p>
        </w:tc>
      </w:tr>
      <w:tr w:rsidR="00C1744E" w:rsidRPr="00284EE5" w14:paraId="699C726D" w14:textId="77777777" w:rsidTr="00284EE5">
        <w:trPr>
          <w:trHeight w:val="257"/>
          <w:jc w:val="center"/>
        </w:trPr>
        <w:tc>
          <w:tcPr>
            <w:tcW w:w="496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4F70823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</w:p>
        </w:tc>
        <w:tc>
          <w:tcPr>
            <w:tcW w:w="1541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00020E" w14:textId="77777777" w:rsidR="00C1744E" w:rsidRPr="00284EE5" w:rsidRDefault="00C1744E" w:rsidP="00284EE5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s1</w:t>
            </w:r>
          </w:p>
        </w:tc>
        <w:tc>
          <w:tcPr>
            <w:tcW w:w="1664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F5B96AC" w14:textId="77777777" w:rsidR="00C1744E" w:rsidRPr="00284EE5" w:rsidRDefault="00C1744E" w:rsidP="00284EE5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s2</w:t>
            </w:r>
          </w:p>
        </w:tc>
        <w:tc>
          <w:tcPr>
            <w:tcW w:w="1846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B0182D" w14:textId="77777777" w:rsidR="00C1744E" w:rsidRPr="00284EE5" w:rsidRDefault="00C1744E" w:rsidP="00284EE5">
            <w:pPr>
              <w:jc w:val="center"/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s3</w:t>
            </w:r>
          </w:p>
        </w:tc>
      </w:tr>
      <w:tr w:rsidR="00C1744E" w:rsidRPr="00284EE5" w14:paraId="5D22E1AF" w14:textId="77777777" w:rsidTr="00284EE5">
        <w:trPr>
          <w:trHeight w:val="803"/>
          <w:jc w:val="center"/>
        </w:trPr>
        <w:tc>
          <w:tcPr>
            <w:tcW w:w="4962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1DEB802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Usluga održavanja softvera proizvođača Linux i cPanel (paušal + 30 sati interventno održavanje)</w:t>
            </w:r>
          </w:p>
        </w:tc>
        <w:tc>
          <w:tcPr>
            <w:tcW w:w="1541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845FA98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</w:p>
        </w:tc>
        <w:tc>
          <w:tcPr>
            <w:tcW w:w="1664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FAB7934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</w:p>
        </w:tc>
        <w:tc>
          <w:tcPr>
            <w:tcW w:w="1846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0558D85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</w:p>
        </w:tc>
      </w:tr>
      <w:tr w:rsidR="00C1744E" w:rsidRPr="00284EE5" w14:paraId="6B87EC38" w14:textId="77777777" w:rsidTr="00284EE5">
        <w:trPr>
          <w:trHeight w:val="405"/>
          <w:jc w:val="center"/>
        </w:trPr>
        <w:tc>
          <w:tcPr>
            <w:tcW w:w="8167" w:type="dxa"/>
            <w:gridSpan w:val="3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E38E386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  <w:r w:rsidRPr="00284EE5">
              <w:rPr>
                <w:rFonts w:ascii="Calibri Light" w:hAnsi="Calibri Light" w:cs="Calibri Light"/>
                <w:sz w:val="24"/>
                <w:szCs w:val="24"/>
                <w:lang w:eastAsia="hr-HR"/>
              </w:rPr>
              <w:t>Ukupno s PDV-om:</w:t>
            </w:r>
          </w:p>
        </w:tc>
        <w:tc>
          <w:tcPr>
            <w:tcW w:w="1846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77D4335" w14:textId="77777777" w:rsidR="00C1744E" w:rsidRPr="00284EE5" w:rsidRDefault="00C1744E" w:rsidP="00C1744E">
            <w:pPr>
              <w:rPr>
                <w:rFonts w:ascii="Calibri Light" w:hAnsi="Calibri Light" w:cs="Calibri Light"/>
                <w:sz w:val="24"/>
                <w:szCs w:val="24"/>
                <w:lang w:eastAsia="hr-HR"/>
              </w:rPr>
            </w:pPr>
          </w:p>
        </w:tc>
      </w:tr>
    </w:tbl>
    <w:p w14:paraId="1EDB5465" w14:textId="076FA50C" w:rsidR="00FB56DE" w:rsidRPr="00284EE5" w:rsidRDefault="00FB56DE" w:rsidP="009F69A4">
      <w:pPr>
        <w:rPr>
          <w:i/>
          <w:szCs w:val="22"/>
          <w:lang w:eastAsia="hr-HR"/>
        </w:rPr>
      </w:pPr>
    </w:p>
    <w:p w14:paraId="6E63E0AC" w14:textId="77777777" w:rsidR="009F69A4" w:rsidRDefault="009F69A4" w:rsidP="009F69A4">
      <w:pPr>
        <w:rPr>
          <w:rFonts w:ascii="Calibri Light" w:hAnsi="Calibri Light" w:cs="Calibri Light"/>
          <w:szCs w:val="22"/>
          <w:lang w:eastAsia="hr-HR"/>
        </w:rPr>
      </w:pPr>
    </w:p>
    <w:p w14:paraId="611B63DF" w14:textId="77777777" w:rsidR="00284EE5" w:rsidRDefault="00284EE5" w:rsidP="009F69A4">
      <w:pPr>
        <w:rPr>
          <w:rFonts w:ascii="Calibri Light" w:hAnsi="Calibri Light" w:cs="Calibri Light"/>
          <w:szCs w:val="22"/>
          <w:lang w:eastAsia="hr-HR"/>
        </w:rPr>
      </w:pPr>
    </w:p>
    <w:p w14:paraId="72D349C9" w14:textId="77777777" w:rsidR="00284EE5" w:rsidRDefault="00284EE5" w:rsidP="009F69A4">
      <w:pPr>
        <w:rPr>
          <w:rFonts w:ascii="Calibri Light" w:hAnsi="Calibri Light" w:cs="Calibri Light"/>
          <w:szCs w:val="22"/>
          <w:lang w:eastAsia="hr-HR"/>
        </w:rPr>
      </w:pPr>
    </w:p>
    <w:p w14:paraId="2EC293D0" w14:textId="77777777" w:rsidR="00284EE5" w:rsidRPr="009F69A4" w:rsidRDefault="00284EE5" w:rsidP="009F69A4">
      <w:pPr>
        <w:rPr>
          <w:rFonts w:ascii="Calibri Light" w:hAnsi="Calibri Light" w:cs="Calibri Light"/>
          <w:szCs w:val="22"/>
          <w:lang w:eastAsia="hr-HR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08C5835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419F6D58" w:rsidR="00FB56DE" w:rsidRPr="001150AA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FB56DE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>dana  ____________ 20</w:t>
      </w:r>
      <w:r w:rsidR="00A65E40">
        <w:rPr>
          <w:rFonts w:ascii="Calibri Light" w:hAnsi="Calibri Light" w:cs="Calibri Light"/>
          <w:sz w:val="24"/>
          <w:szCs w:val="24"/>
        </w:rPr>
        <w:t>2</w:t>
      </w:r>
      <w:r w:rsidR="008510C1">
        <w:rPr>
          <w:rFonts w:ascii="Calibri Light" w:hAnsi="Calibri Light" w:cs="Calibri Light"/>
          <w:sz w:val="24"/>
          <w:szCs w:val="24"/>
        </w:rPr>
        <w:t>1</w:t>
      </w:r>
      <w:r>
        <w:rPr>
          <w:rFonts w:ascii="Calibri Light" w:hAnsi="Calibri Light" w:cs="Calibri Light"/>
          <w:sz w:val="24"/>
          <w:szCs w:val="24"/>
        </w:rPr>
        <w:t>. godin</w:t>
      </w:r>
      <w:r w:rsidR="008510C1">
        <w:rPr>
          <w:rFonts w:ascii="Calibri Light" w:hAnsi="Calibri Light" w:cs="Calibri Light"/>
          <w:sz w:val="24"/>
          <w:szCs w:val="24"/>
        </w:rPr>
        <w:t>e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EB38D" w14:textId="77777777" w:rsidR="008810DF" w:rsidRDefault="008810DF">
      <w:r>
        <w:separator/>
      </w:r>
    </w:p>
  </w:endnote>
  <w:endnote w:type="continuationSeparator" w:id="0">
    <w:p w14:paraId="765A9C5C" w14:textId="77777777" w:rsidR="008810DF" w:rsidRDefault="0088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C1744E" w:rsidRPr="00CD7BDC" w:rsidRDefault="00C1744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125D01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125D01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C1744E" w:rsidRPr="00CD7BDC" w:rsidRDefault="00C1744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9B4CB6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9B4CB6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C1744E" w:rsidRPr="00CD7BDC" w:rsidRDefault="00C1744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9B4CB6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9B4CB6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8D860" w14:textId="77777777" w:rsidR="008810DF" w:rsidRDefault="008810DF">
      <w:r>
        <w:separator/>
      </w:r>
    </w:p>
  </w:footnote>
  <w:footnote w:type="continuationSeparator" w:id="0">
    <w:p w14:paraId="355377F1" w14:textId="77777777" w:rsidR="008810DF" w:rsidRDefault="00881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C1744E" w:rsidRDefault="00C1744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4A14D685" w:rsidR="00C1744E" w:rsidRPr="00CD7BDC" w:rsidRDefault="00C1744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284EE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softvera Linux i cPanel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8510C1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11-00-31/2021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C1744E" w:rsidRPr="005B2F3E" w:rsidRDefault="00C1744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C1744E" w:rsidRDefault="00C174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C1744E" w:rsidRDefault="00C1744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692AB530" w:rsidR="00C1744E" w:rsidRPr="00CD7BDC" w:rsidRDefault="00C1744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284EE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softvera Linux i cPanel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8510C1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31/2021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C1744E" w:rsidRPr="005B2F3E" w:rsidRDefault="00C1744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C1744E" w:rsidRDefault="00C1744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C1744E" w:rsidRDefault="00C1744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06222C7E" w:rsidR="00C1744E" w:rsidRPr="00CD7BDC" w:rsidRDefault="00C1744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284EE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softvera Linux i cPanel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8510C1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31/2021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C1744E" w:rsidRPr="005B2F3E" w:rsidRDefault="00C1744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C1744E" w:rsidRDefault="00C17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5300E"/>
    <w:multiLevelType w:val="hybridMultilevel"/>
    <w:tmpl w:val="89DADB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8"/>
  </w:num>
  <w:num w:numId="6">
    <w:abstractNumId w:val="6"/>
  </w:num>
  <w:num w:numId="7">
    <w:abstractNumId w:val="19"/>
  </w:num>
  <w:num w:numId="8">
    <w:abstractNumId w:val="20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1"/>
  </w:num>
  <w:num w:numId="16">
    <w:abstractNumId w:val="23"/>
  </w:num>
  <w:num w:numId="17">
    <w:abstractNumId w:val="12"/>
  </w:num>
  <w:num w:numId="18">
    <w:abstractNumId w:val="0"/>
  </w:num>
  <w:num w:numId="19">
    <w:abstractNumId w:val="10"/>
  </w:num>
  <w:num w:numId="20">
    <w:abstractNumId w:val="16"/>
  </w:num>
  <w:num w:numId="21">
    <w:abstractNumId w:val="21"/>
  </w:num>
  <w:num w:numId="22">
    <w:abstractNumId w:val="2"/>
  </w:num>
  <w:num w:numId="23">
    <w:abstractNumId w:val="5"/>
  </w:num>
  <w:num w:numId="2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06C5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D01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259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4EE5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8C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2BA3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A02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51D5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1F43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0C1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0DF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CB6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0AFE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5E40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53C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44E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6967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21C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5EFA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0B9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BD1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E738C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8C5F11-CCD5-4BA4-B38D-164202E0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5425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2019-12-06T08:21:00Z</cp:lastPrinted>
  <dcterms:created xsi:type="dcterms:W3CDTF">2021-11-16T07:42:00Z</dcterms:created>
  <dcterms:modified xsi:type="dcterms:W3CDTF">2021-11-16T07:42:00Z</dcterms:modified>
</cp:coreProperties>
</file>