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59A9" w14:textId="1B4E7FF1" w:rsidR="009A6D85" w:rsidRPr="0014547C" w:rsidRDefault="00324AB4" w:rsidP="00151F14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sz w:val="24"/>
          <w:szCs w:val="24"/>
          <w:lang w:eastAsia="zh-CN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5FAA275" w14:textId="77777777" w:rsidR="00BE7F0F" w:rsidRDefault="00BE7F0F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B9C4AF1" w:rsidR="0048070A" w:rsidRPr="00762B8A" w:rsidRDefault="00CE57D2" w:rsidP="009A6D85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9A6D85">
              <w:rPr>
                <w:rFonts w:ascii="Calibri Light" w:hAnsi="Calibri Light" w:cs="Calibri Light"/>
                <w:b/>
                <w:szCs w:val="22"/>
              </w:rPr>
              <w:t>uređaja za besprekidno napajanje električnom energijom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15E0B33B" w:rsidR="0048070A" w:rsidRPr="00762B8A" w:rsidRDefault="0059597D" w:rsidP="0014547C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14547C">
              <w:rPr>
                <w:rFonts w:ascii="Calibri Light" w:hAnsi="Calibri Light" w:cs="Calibri Light"/>
                <w:b/>
                <w:lang w:eastAsia="hr-HR"/>
              </w:rPr>
              <w:t>36/2021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420FB4F5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14547C">
        <w:rPr>
          <w:rFonts w:ascii="Calibri Light" w:hAnsi="Calibri Light" w:cs="Calibri Light"/>
          <w:sz w:val="24"/>
          <w:szCs w:val="24"/>
        </w:rPr>
        <w:t>1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62C4DDE1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9A6D85">
        <w:rPr>
          <w:rFonts w:ascii="Calibri Light" w:hAnsi="Calibri Light" w:cs="Calibri Light"/>
          <w:b/>
          <w:sz w:val="24"/>
          <w:szCs w:val="24"/>
        </w:rPr>
        <w:t>uređaja za besprekidno napajanje električnom energijom,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14547C">
        <w:rPr>
          <w:rFonts w:ascii="Calibri Light" w:hAnsi="Calibri Light" w:cs="Calibri Light"/>
          <w:b/>
          <w:sz w:val="24"/>
          <w:szCs w:val="24"/>
        </w:rPr>
        <w:t>36/2021,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2C6504E5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14547C">
        <w:rPr>
          <w:rFonts w:ascii="Calibri Light" w:hAnsi="Calibri Light" w:cs="Calibri Light"/>
          <w:sz w:val="24"/>
          <w:szCs w:val="24"/>
        </w:rPr>
        <w:t>1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5581AE0C" w14:textId="0BE2C5C9" w:rsidR="003E3DF4" w:rsidRDefault="009F69A4" w:rsidP="003E3DF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09A21A93" w14:textId="77777777" w:rsidR="00B76ACB" w:rsidRPr="00B76ACB" w:rsidRDefault="00B76ACB" w:rsidP="00B76ACB">
      <w:pPr>
        <w:rPr>
          <w:rFonts w:ascii="Calibri Light" w:hAnsi="Calibri Light" w:cs="Calibri Light"/>
          <w:lang w:eastAsia="hr-HR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1280"/>
        <w:gridCol w:w="2268"/>
        <w:gridCol w:w="2551"/>
      </w:tblGrid>
      <w:tr w:rsidR="00B76ACB" w:rsidRPr="00B76ACB" w14:paraId="76CCFEC1" w14:textId="77777777" w:rsidTr="00B76ACB">
        <w:trPr>
          <w:trHeight w:val="869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1EF1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Uređaj za besprekidno napajanje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DD77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Planirane količine/sati za 2022. g.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F6D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szCs w:val="22"/>
                <w:lang w:eastAsia="zh-CN"/>
              </w:rPr>
              <w:t xml:space="preserve">Jedinična cijena, u kn, </w:t>
            </w:r>
            <w:r w:rsidRPr="00B76ACB">
              <w:rPr>
                <w:rFonts w:ascii="Calibri Light" w:eastAsia="SimSun" w:hAnsi="Calibri Light" w:cs="Calibri Light"/>
                <w:szCs w:val="22"/>
                <w:u w:val="single"/>
                <w:lang w:eastAsia="zh-CN"/>
              </w:rPr>
              <w:t>bez PDV-a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E4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szCs w:val="22"/>
                <w:lang w:eastAsia="zh-CN"/>
              </w:rPr>
              <w:t xml:space="preserve">Ukupno za 2022. godinu, u kn, </w:t>
            </w:r>
            <w:r w:rsidRPr="00B76ACB">
              <w:rPr>
                <w:rFonts w:ascii="Calibri Light" w:eastAsia="SimSun" w:hAnsi="Calibri Light" w:cs="Calibri Light"/>
                <w:szCs w:val="22"/>
                <w:u w:val="single"/>
                <w:lang w:eastAsia="zh-CN"/>
              </w:rPr>
              <w:t>bez PDV-a</w:t>
            </w:r>
          </w:p>
        </w:tc>
      </w:tr>
      <w:tr w:rsidR="00B76ACB" w:rsidRPr="00B76ACB" w14:paraId="0AEC461E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20B5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Preventivni servisni pregled APC MGE Galaxy 3500  kpl 2,0  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9D7D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A72B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DF88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778B4A81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9AFB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Preventivni servisni pregled Comet EXtreme kpl 3,0  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5DDC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01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CEE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2FAEC1BA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1C9E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Preventivni servisni pregled Comet EX RT  kpl 1,0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A6A7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128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D323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4AEC079F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D881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Zamjena baterija u baterijskom bloku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C83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46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FF4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3968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75597B69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4B7B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Sati rada servisera u servisu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9D07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EC3B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99B5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69A25027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5001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Sati rada servisera kod korisnika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D65C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5066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561D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18C01C1D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DC29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(</w:t>
            </w:r>
            <w:r w:rsidRPr="00B76ACB">
              <w:rPr>
                <w:rFonts w:ascii="Calibri Light" w:eastAsia="SimSun" w:hAnsi="Calibri Light" w:cs="Calibri Light"/>
                <w:szCs w:val="22"/>
                <w:lang w:eastAsia="zh-CN"/>
              </w:rPr>
              <w:t>GENERIC ANSI WWPV LCD DISPLAY</w:t>
            </w: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CB44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B64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EC67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61AF0192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3F35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 xml:space="preserve">   Zamjenski dijelovi (Assy PSU Nanna)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905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73BC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BF1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5060FB26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1AE1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(</w:t>
            </w:r>
            <w:r w:rsidRPr="00B76ACB">
              <w:rPr>
                <w:rFonts w:ascii="Calibri Light" w:eastAsia="SimSun" w:hAnsi="Calibri Light" w:cs="Calibri Light"/>
                <w:szCs w:val="22"/>
                <w:lang w:eastAsia="zh-CN"/>
              </w:rPr>
              <w:t>FAN MODULE FOR SMART-UPS VT PDU</w:t>
            </w: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DF3D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F52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031B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378688A2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C090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 (MBP CAN I/O BOARDS KIT)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3366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96C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88D8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492FCBB5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713D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 (</w:t>
            </w:r>
            <w:r w:rsidRPr="00B76ACB">
              <w:rPr>
                <w:rFonts w:ascii="Calibri Light" w:eastAsia="SimSun" w:hAnsi="Calibri Light" w:cs="Calibri Light"/>
                <w:szCs w:val="22"/>
                <w:lang w:eastAsia="zh-CN"/>
              </w:rPr>
              <w:t>POWER SUPPLY AC-DC 90-264 AC IN / +24V / 65W</w:t>
            </w: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873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151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1F98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318C2A4D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AF27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 (ASSY BATTERY BACKPLANE NANNA)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4130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95F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1D06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347A12FE" w14:textId="77777777" w:rsidTr="00B76ACB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8B82" w14:textId="77777777" w:rsidR="00B76ACB" w:rsidRPr="00B76ACB" w:rsidRDefault="00B76ACB" w:rsidP="00B76ACB">
            <w:pPr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Cs/>
                <w:szCs w:val="22"/>
                <w:lang w:eastAsia="zh-CN"/>
              </w:rPr>
              <w:t>Zamjenski dijelovi  (NANNA POWER MODULE 40KVA 400V PARALLEL OPERATION - SPARE PART) Galaxy 3500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FBA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iCs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1D9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017F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Cs/>
                <w:iCs/>
                <w:szCs w:val="22"/>
                <w:lang w:eastAsia="zh-CN"/>
              </w:rPr>
            </w:pPr>
          </w:p>
        </w:tc>
      </w:tr>
      <w:tr w:rsidR="00B76ACB" w:rsidRPr="00B76ACB" w14:paraId="714857C1" w14:textId="77777777" w:rsidTr="00B76ACB"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7A6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  <w:t>Ukupno: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DA59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B76ACB" w:rsidRPr="00B76ACB" w14:paraId="4920DA38" w14:textId="77777777" w:rsidTr="00B76ACB"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75A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  <w:t>PDV: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9EB1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B76ACB" w:rsidRPr="00B76ACB" w14:paraId="40739A89" w14:textId="77777777" w:rsidTr="00B76ACB"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822B" w14:textId="6C235E66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b/>
                <w:iCs/>
                <w:szCs w:val="22"/>
                <w:lang w:eastAsia="zh-CN"/>
              </w:rPr>
            </w:pPr>
            <w:r w:rsidRPr="00B76ACB"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  <w:t>Ukupno s PDV</w:t>
            </w:r>
            <w:r>
              <w:rPr>
                <w:rFonts w:ascii="Calibri Light" w:eastAsia="SimSun" w:hAnsi="Calibri Light" w:cs="Calibri Light"/>
                <w:b/>
                <w:bCs/>
                <w:iCs/>
                <w:szCs w:val="22"/>
                <w:lang w:eastAsia="zh-CN"/>
              </w:rPr>
              <w:t>-om: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6DB5" w14:textId="77777777" w:rsidR="00B76ACB" w:rsidRPr="00B76ACB" w:rsidRDefault="00B76ACB" w:rsidP="00B76ACB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</w:tbl>
    <w:p w14:paraId="1EDB5465" w14:textId="7FC61D6D" w:rsidR="00FB56DE" w:rsidRPr="00B76ACB" w:rsidRDefault="00FB56DE" w:rsidP="009F69A4">
      <w:pPr>
        <w:rPr>
          <w:rFonts w:ascii="Calibri Light" w:hAnsi="Calibri Light" w:cs="Calibri Light"/>
          <w:szCs w:val="22"/>
          <w:lang w:eastAsia="hr-HR"/>
        </w:rPr>
      </w:pPr>
    </w:p>
    <w:p w14:paraId="6E63E0AC" w14:textId="77777777" w:rsidR="009F69A4" w:rsidRPr="00B76ACB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5B3F7D7D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3E3DF4">
        <w:rPr>
          <w:rFonts w:ascii="Calibri Light" w:hAnsi="Calibri Light" w:cs="Calibri Light"/>
          <w:sz w:val="24"/>
          <w:szCs w:val="24"/>
        </w:rPr>
        <w:t>dana  ____________ 202</w:t>
      </w:r>
      <w:r w:rsidR="00151F14">
        <w:rPr>
          <w:rFonts w:ascii="Calibri Light" w:hAnsi="Calibri Light" w:cs="Calibri Light"/>
          <w:sz w:val="24"/>
          <w:szCs w:val="24"/>
        </w:rPr>
        <w:t>1</w:t>
      </w:r>
      <w:r w:rsidR="00BF636B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C8F43" w14:textId="77777777" w:rsidR="00F51D11" w:rsidRDefault="00F51D11">
      <w:r>
        <w:separator/>
      </w:r>
    </w:p>
  </w:endnote>
  <w:endnote w:type="continuationSeparator" w:id="0">
    <w:p w14:paraId="226DEE69" w14:textId="77777777" w:rsidR="00F51D11" w:rsidRDefault="00F5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A5B4C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A5B4C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BF636B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BF636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14547C" w:rsidRPr="00CD7BDC" w:rsidRDefault="001454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51F14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51F14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B448B" w14:textId="77777777" w:rsidR="00F51D11" w:rsidRDefault="00F51D11">
      <w:r>
        <w:separator/>
      </w:r>
    </w:p>
  </w:footnote>
  <w:footnote w:type="continuationSeparator" w:id="0">
    <w:p w14:paraId="5072C101" w14:textId="77777777" w:rsidR="00F51D11" w:rsidRDefault="00F5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01CB115F" w:rsidR="0014547C" w:rsidRPr="00BB7C07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BB7C0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Usluge održavanja uređaja za besprekidno napajanje el.energ.</w:t>
    </w:r>
    <w:r w:rsidRPr="00BB7C07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BB7C07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11-00-36/2021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14547C" w:rsidRDefault="00145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418BC7B7" w:rsidR="0014547C" w:rsidRPr="00CD7BDC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Usluga održavanja uređaja za besprekidno napajanje el.energ.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B76AC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36/2021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14547C" w:rsidRDefault="0014547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14547C" w:rsidRDefault="001454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1041E39B" w:rsidR="0014547C" w:rsidRPr="00CD7BDC" w:rsidRDefault="001454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uređaja za besprekidno napajanje el.energ.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B76AC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36/2021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14547C" w:rsidRPr="005B2F3E" w:rsidRDefault="001454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14547C" w:rsidRDefault="00145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C84661"/>
    <w:multiLevelType w:val="hybridMultilevel"/>
    <w:tmpl w:val="59661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D227B"/>
    <w:multiLevelType w:val="hybridMultilevel"/>
    <w:tmpl w:val="22AEC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6849"/>
    <w:multiLevelType w:val="hybridMultilevel"/>
    <w:tmpl w:val="25BAC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6017"/>
    <w:multiLevelType w:val="hybridMultilevel"/>
    <w:tmpl w:val="2CEA8338"/>
    <w:lvl w:ilvl="0" w:tplc="CE10C74C">
      <w:numFmt w:val="bullet"/>
      <w:lvlText w:val="-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444487"/>
    <w:multiLevelType w:val="hybridMultilevel"/>
    <w:tmpl w:val="7B725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452D2"/>
    <w:multiLevelType w:val="hybridMultilevel"/>
    <w:tmpl w:val="F3C67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06E7"/>
    <w:multiLevelType w:val="hybridMultilevel"/>
    <w:tmpl w:val="F53238E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A5DDD"/>
    <w:multiLevelType w:val="hybridMultilevel"/>
    <w:tmpl w:val="80E2CA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16"/>
  </w:num>
  <w:num w:numId="5">
    <w:abstractNumId w:val="8"/>
  </w:num>
  <w:num w:numId="6">
    <w:abstractNumId w:val="6"/>
  </w:num>
  <w:num w:numId="7">
    <w:abstractNumId w:val="25"/>
  </w:num>
  <w:num w:numId="8">
    <w:abstractNumId w:val="27"/>
  </w:num>
  <w:num w:numId="9">
    <w:abstractNumId w:val="7"/>
  </w:num>
  <w:num w:numId="10">
    <w:abstractNumId w:val="29"/>
  </w:num>
  <w:num w:numId="11">
    <w:abstractNumId w:val="9"/>
  </w:num>
  <w:num w:numId="12">
    <w:abstractNumId w:val="13"/>
  </w:num>
  <w:num w:numId="13">
    <w:abstractNumId w:val="14"/>
  </w:num>
  <w:num w:numId="14">
    <w:abstractNumId w:val="18"/>
  </w:num>
  <w:num w:numId="15">
    <w:abstractNumId w:val="2"/>
  </w:num>
  <w:num w:numId="16">
    <w:abstractNumId w:val="30"/>
  </w:num>
  <w:num w:numId="17">
    <w:abstractNumId w:val="12"/>
  </w:num>
  <w:num w:numId="18">
    <w:abstractNumId w:val="0"/>
  </w:num>
  <w:num w:numId="19">
    <w:abstractNumId w:val="10"/>
  </w:num>
  <w:num w:numId="20">
    <w:abstractNumId w:val="17"/>
  </w:num>
  <w:num w:numId="21">
    <w:abstractNumId w:val="28"/>
  </w:num>
  <w:num w:numId="22">
    <w:abstractNumId w:val="3"/>
  </w:num>
  <w:num w:numId="23">
    <w:abstractNumId w:val="5"/>
  </w:num>
  <w:num w:numId="24">
    <w:abstractNumId w:val="26"/>
  </w:num>
  <w:num w:numId="25">
    <w:abstractNumId w:val="24"/>
  </w:num>
  <w:num w:numId="26">
    <w:abstractNumId w:val="20"/>
  </w:num>
  <w:num w:numId="27">
    <w:abstractNumId w:val="19"/>
  </w:num>
  <w:num w:numId="28">
    <w:abstractNumId w:val="1"/>
  </w:num>
  <w:num w:numId="29">
    <w:abstractNumId w:val="22"/>
  </w:num>
  <w:num w:numId="30">
    <w:abstractNumId w:val="15"/>
  </w:num>
  <w:num w:numId="3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14E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6D79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47C"/>
    <w:rsid w:val="001456CA"/>
    <w:rsid w:val="0014608B"/>
    <w:rsid w:val="00146322"/>
    <w:rsid w:val="00147A47"/>
    <w:rsid w:val="00150009"/>
    <w:rsid w:val="00151362"/>
    <w:rsid w:val="0015137A"/>
    <w:rsid w:val="00151B80"/>
    <w:rsid w:val="00151F14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16C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30B6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DF4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C92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785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BA8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C7FB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1C2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6D85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1C8E"/>
    <w:rsid w:val="00A52189"/>
    <w:rsid w:val="00A52918"/>
    <w:rsid w:val="00A531F1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AC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B7C07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36B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483A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0131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1D11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5B4C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E3B71-42BA-48FF-9464-66F5AC96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6021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2021-12-01T09:29:00Z</dcterms:created>
  <dcterms:modified xsi:type="dcterms:W3CDTF">2021-12-01T09:29:00Z</dcterms:modified>
</cp:coreProperties>
</file>